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5CB2" w:rsidRPr="0031651F" w:rsidRDefault="00255CB2" w:rsidP="0031651F">
      <w:pPr>
        <w:ind w:firstLine="567"/>
        <w:jc w:val="both"/>
        <w:rPr>
          <w:b/>
          <w:sz w:val="22"/>
          <w:szCs w:val="22"/>
        </w:rPr>
      </w:pPr>
      <w:r w:rsidRPr="0031651F">
        <w:rPr>
          <w:noProof/>
          <w:sz w:val="22"/>
          <w:szCs w:val="22"/>
          <w:lang w:eastAsia="ru-RU"/>
        </w:rPr>
        <w:drawing>
          <wp:anchor distT="0" distB="0" distL="114935" distR="114935" simplePos="0" relativeHeight="251657728" behindDoc="0" locked="0" layoutInCell="1" allowOverlap="1" wp14:anchorId="1D44EB07" wp14:editId="77F93F4F">
            <wp:simplePos x="0" y="0"/>
            <wp:positionH relativeFrom="column">
              <wp:posOffset>2791460</wp:posOffset>
            </wp:positionH>
            <wp:positionV relativeFrom="paragraph">
              <wp:posOffset>0</wp:posOffset>
            </wp:positionV>
            <wp:extent cx="593090" cy="66929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090" cy="669290"/>
                    </a:xfrm>
                    <a:prstGeom prst="rect">
                      <a:avLst/>
                    </a:prstGeom>
                    <a:solidFill>
                      <a:srgbClr val="FFFFFF"/>
                    </a:solidFill>
                  </pic:spPr>
                </pic:pic>
              </a:graphicData>
            </a:graphic>
          </wp:anchor>
        </w:drawing>
      </w:r>
    </w:p>
    <w:p w:rsidR="00255CB2" w:rsidRPr="0031651F" w:rsidRDefault="00255CB2" w:rsidP="0031651F">
      <w:pPr>
        <w:tabs>
          <w:tab w:val="left" w:pos="4530"/>
        </w:tabs>
        <w:ind w:firstLine="567"/>
        <w:jc w:val="center"/>
        <w:rPr>
          <w:b/>
          <w:sz w:val="22"/>
          <w:szCs w:val="22"/>
        </w:rPr>
      </w:pPr>
      <w:r w:rsidRPr="0031651F">
        <w:rPr>
          <w:b/>
          <w:sz w:val="22"/>
          <w:szCs w:val="22"/>
        </w:rPr>
        <w:t>ФЕДЕРАЛЬНАЯ АНТИМОНОПОЛЬНАЯ СЛУЖБА</w:t>
      </w:r>
    </w:p>
    <w:p w:rsidR="00255CB2" w:rsidRPr="0031651F" w:rsidRDefault="00255CB2" w:rsidP="0031651F">
      <w:pPr>
        <w:ind w:firstLine="567"/>
        <w:jc w:val="center"/>
        <w:rPr>
          <w:b/>
          <w:sz w:val="22"/>
          <w:szCs w:val="22"/>
        </w:rPr>
      </w:pPr>
      <w:r w:rsidRPr="0031651F">
        <w:rPr>
          <w:b/>
          <w:sz w:val="22"/>
          <w:szCs w:val="22"/>
        </w:rPr>
        <w:t>УПРАВЛЕНИЕ ПО РЕСПУБЛИКЕ САХА (ЯКУТИЯ)</w:t>
      </w:r>
    </w:p>
    <w:p w:rsidR="00255CB2" w:rsidRPr="0031651F" w:rsidRDefault="00255CB2" w:rsidP="0031651F">
      <w:pPr>
        <w:ind w:firstLine="567"/>
        <w:jc w:val="center"/>
        <w:rPr>
          <w:sz w:val="22"/>
          <w:szCs w:val="22"/>
        </w:rPr>
      </w:pPr>
    </w:p>
    <w:p w:rsidR="00255CB2" w:rsidRPr="0031651F" w:rsidRDefault="00255CB2" w:rsidP="0031651F">
      <w:pPr>
        <w:ind w:firstLine="567"/>
        <w:jc w:val="center"/>
        <w:rPr>
          <w:b/>
          <w:sz w:val="22"/>
          <w:szCs w:val="22"/>
        </w:rPr>
      </w:pPr>
      <w:r w:rsidRPr="0031651F">
        <w:rPr>
          <w:b/>
          <w:sz w:val="22"/>
          <w:szCs w:val="22"/>
        </w:rPr>
        <w:t>Р Е Ш Е Н И Е</w:t>
      </w:r>
    </w:p>
    <w:p w:rsidR="00D53CBB" w:rsidRPr="0031651F" w:rsidRDefault="002F01D7" w:rsidP="0031651F">
      <w:pPr>
        <w:ind w:firstLine="567"/>
        <w:jc w:val="center"/>
        <w:rPr>
          <w:sz w:val="22"/>
          <w:szCs w:val="22"/>
        </w:rPr>
      </w:pPr>
      <w:r w:rsidRPr="0031651F">
        <w:rPr>
          <w:sz w:val="22"/>
          <w:szCs w:val="22"/>
        </w:rPr>
        <w:t>по делу №</w:t>
      </w:r>
      <w:r w:rsidR="006B34C0" w:rsidRPr="0031651F">
        <w:rPr>
          <w:sz w:val="22"/>
          <w:szCs w:val="22"/>
        </w:rPr>
        <w:t xml:space="preserve"> </w:t>
      </w:r>
      <w:r w:rsidR="008E7C63" w:rsidRPr="008E7C63">
        <w:rPr>
          <w:sz w:val="22"/>
          <w:szCs w:val="22"/>
        </w:rPr>
        <w:t>014/06/104-959/2025</w:t>
      </w:r>
    </w:p>
    <w:p w:rsidR="002F01D7" w:rsidRPr="0031651F" w:rsidRDefault="002F01D7" w:rsidP="0031651F">
      <w:pPr>
        <w:ind w:firstLine="567"/>
        <w:jc w:val="center"/>
        <w:rPr>
          <w:sz w:val="22"/>
          <w:szCs w:val="22"/>
        </w:rPr>
      </w:pPr>
      <w:r w:rsidRPr="0031651F">
        <w:rPr>
          <w:sz w:val="22"/>
          <w:szCs w:val="22"/>
        </w:rPr>
        <w:t>о рассмотрении сведений для включения в реестр недобросовестных поставщиков (подрядчиков, исполнителей) Российской Федерации</w:t>
      </w:r>
    </w:p>
    <w:p w:rsidR="002F01D7" w:rsidRPr="0031651F" w:rsidRDefault="002F01D7" w:rsidP="0031651F">
      <w:pPr>
        <w:tabs>
          <w:tab w:val="left" w:pos="5387"/>
        </w:tabs>
        <w:ind w:firstLine="567"/>
        <w:jc w:val="both"/>
        <w:rPr>
          <w:sz w:val="22"/>
          <w:szCs w:val="22"/>
        </w:rPr>
      </w:pPr>
    </w:p>
    <w:p w:rsidR="002F01D7" w:rsidRPr="0031651F" w:rsidRDefault="002F01D7" w:rsidP="0031651F">
      <w:pPr>
        <w:tabs>
          <w:tab w:val="left" w:pos="5387"/>
        </w:tabs>
        <w:ind w:firstLine="567"/>
        <w:jc w:val="both"/>
        <w:rPr>
          <w:sz w:val="22"/>
          <w:szCs w:val="22"/>
        </w:rPr>
      </w:pPr>
      <w:r w:rsidRPr="0031651F">
        <w:rPr>
          <w:sz w:val="22"/>
          <w:szCs w:val="22"/>
        </w:rPr>
        <w:t xml:space="preserve">г. Якутск                                                                                            </w:t>
      </w:r>
      <w:r w:rsidR="00DE0E00" w:rsidRPr="0031651F">
        <w:rPr>
          <w:sz w:val="22"/>
          <w:szCs w:val="22"/>
        </w:rPr>
        <w:t xml:space="preserve">                        </w:t>
      </w:r>
      <w:r w:rsidR="00CB1A9D" w:rsidRPr="0031651F">
        <w:rPr>
          <w:sz w:val="22"/>
          <w:szCs w:val="22"/>
        </w:rPr>
        <w:t xml:space="preserve">     </w:t>
      </w:r>
      <w:r w:rsidR="0001083E">
        <w:rPr>
          <w:sz w:val="22"/>
          <w:szCs w:val="22"/>
        </w:rPr>
        <w:t xml:space="preserve">         </w:t>
      </w:r>
      <w:r w:rsidR="0001083E" w:rsidRPr="007171E2">
        <w:rPr>
          <w:sz w:val="22"/>
          <w:szCs w:val="22"/>
        </w:rPr>
        <w:t xml:space="preserve">20 </w:t>
      </w:r>
      <w:r w:rsidR="0001083E">
        <w:rPr>
          <w:sz w:val="22"/>
          <w:szCs w:val="22"/>
        </w:rPr>
        <w:t>мая</w:t>
      </w:r>
      <w:r w:rsidR="00C3293A" w:rsidRPr="0031651F">
        <w:rPr>
          <w:sz w:val="22"/>
          <w:szCs w:val="22"/>
        </w:rPr>
        <w:t xml:space="preserve"> 2025</w:t>
      </w:r>
      <w:r w:rsidRPr="0031651F">
        <w:rPr>
          <w:sz w:val="22"/>
          <w:szCs w:val="22"/>
        </w:rPr>
        <w:t xml:space="preserve"> года</w:t>
      </w:r>
    </w:p>
    <w:p w:rsidR="002F01D7" w:rsidRPr="0031651F" w:rsidRDefault="002F01D7" w:rsidP="0031651F">
      <w:pPr>
        <w:tabs>
          <w:tab w:val="left" w:pos="5387"/>
        </w:tabs>
        <w:ind w:firstLine="567"/>
        <w:jc w:val="both"/>
        <w:rPr>
          <w:sz w:val="22"/>
          <w:szCs w:val="22"/>
        </w:rPr>
      </w:pPr>
    </w:p>
    <w:p w:rsidR="002F01D7" w:rsidRPr="0031651F" w:rsidRDefault="002F01D7" w:rsidP="0031651F">
      <w:pPr>
        <w:ind w:firstLine="567"/>
        <w:jc w:val="both"/>
        <w:rPr>
          <w:sz w:val="22"/>
          <w:szCs w:val="22"/>
        </w:rPr>
      </w:pPr>
      <w:r w:rsidRPr="0031651F">
        <w:rPr>
          <w:sz w:val="22"/>
          <w:szCs w:val="22"/>
        </w:rPr>
        <w:t xml:space="preserve">Комиссия Управления Федеральной антимонопольной службы по Республике Саха (Якутия) по контролю закупок (далее также </w:t>
      </w:r>
      <w:r w:rsidR="00C947C5">
        <w:rPr>
          <w:sz w:val="22"/>
          <w:szCs w:val="22"/>
        </w:rPr>
        <w:t>–</w:t>
      </w:r>
      <w:r w:rsidRPr="0031651F">
        <w:rPr>
          <w:sz w:val="22"/>
          <w:szCs w:val="22"/>
        </w:rPr>
        <w:t xml:space="preserve"> Комиссия</w:t>
      </w:r>
      <w:r w:rsidR="00FA4093">
        <w:rPr>
          <w:sz w:val="22"/>
          <w:szCs w:val="22"/>
        </w:rPr>
        <w:t xml:space="preserve"> Якутского УФАС России</w:t>
      </w:r>
      <w:r w:rsidR="00C947C5">
        <w:rPr>
          <w:sz w:val="22"/>
          <w:szCs w:val="22"/>
        </w:rPr>
        <w:t>)</w:t>
      </w:r>
      <w:r w:rsidRPr="0031651F">
        <w:rPr>
          <w:sz w:val="22"/>
          <w:szCs w:val="22"/>
        </w:rPr>
        <w:t>, в составе:</w:t>
      </w:r>
    </w:p>
    <w:p w:rsidR="002F01D7" w:rsidRPr="0031651F" w:rsidRDefault="00CB1A9D" w:rsidP="0031651F">
      <w:pPr>
        <w:ind w:firstLine="567"/>
        <w:jc w:val="both"/>
        <w:rPr>
          <w:sz w:val="22"/>
          <w:szCs w:val="22"/>
        </w:rPr>
      </w:pPr>
      <w:r w:rsidRPr="0031651F">
        <w:rPr>
          <w:sz w:val="22"/>
          <w:szCs w:val="22"/>
        </w:rPr>
        <w:t>. – заместителя начальника</w:t>
      </w:r>
      <w:r w:rsidR="00AD3F61" w:rsidRPr="0031651F">
        <w:rPr>
          <w:sz w:val="22"/>
          <w:szCs w:val="22"/>
        </w:rPr>
        <w:t xml:space="preserve"> отдела контроля заку</w:t>
      </w:r>
      <w:r w:rsidR="004D0561" w:rsidRPr="0031651F">
        <w:rPr>
          <w:sz w:val="22"/>
          <w:szCs w:val="22"/>
        </w:rPr>
        <w:t>пок Якутского УФАС России, заместителя председателя</w:t>
      </w:r>
      <w:r w:rsidR="00AD3F61" w:rsidRPr="0031651F">
        <w:rPr>
          <w:sz w:val="22"/>
          <w:szCs w:val="22"/>
        </w:rPr>
        <w:t xml:space="preserve"> Комиссии</w:t>
      </w:r>
      <w:r w:rsidR="008F6BEC" w:rsidRPr="0031651F">
        <w:rPr>
          <w:sz w:val="22"/>
          <w:szCs w:val="22"/>
        </w:rPr>
        <w:t>;</w:t>
      </w:r>
    </w:p>
    <w:p w:rsidR="00BB7B20" w:rsidRDefault="00BB7B20" w:rsidP="0031651F">
      <w:pPr>
        <w:ind w:firstLine="567"/>
        <w:jc w:val="both"/>
        <w:rPr>
          <w:sz w:val="22"/>
          <w:szCs w:val="22"/>
        </w:rPr>
      </w:pPr>
      <w:r w:rsidRPr="00BB7B20">
        <w:rPr>
          <w:sz w:val="22"/>
          <w:szCs w:val="22"/>
        </w:rPr>
        <w:t>. – старшего государственного инспектора отдела контроля закупок Якутского УФАС России, члена Комиссии;</w:t>
      </w:r>
    </w:p>
    <w:p w:rsidR="00545608" w:rsidRPr="0031651F" w:rsidRDefault="00545608" w:rsidP="0031651F">
      <w:pPr>
        <w:ind w:firstLine="567"/>
        <w:jc w:val="both"/>
        <w:rPr>
          <w:sz w:val="22"/>
          <w:szCs w:val="22"/>
        </w:rPr>
      </w:pPr>
      <w:proofErr w:type="gramStart"/>
      <w:r w:rsidRPr="0031651F">
        <w:rPr>
          <w:sz w:val="22"/>
          <w:szCs w:val="22"/>
        </w:rPr>
        <w:t>.–</w:t>
      </w:r>
      <w:proofErr w:type="gramEnd"/>
      <w:r w:rsidRPr="0031651F">
        <w:rPr>
          <w:sz w:val="22"/>
          <w:szCs w:val="22"/>
        </w:rPr>
        <w:t xml:space="preserve"> ведущего специалиста-эксперта отдела контроля закупок Якутского УФАС России, члена Комиссии</w:t>
      </w:r>
      <w:r w:rsidR="004366A6" w:rsidRPr="0031651F">
        <w:rPr>
          <w:sz w:val="22"/>
          <w:szCs w:val="22"/>
        </w:rPr>
        <w:t>;</w:t>
      </w:r>
    </w:p>
    <w:p w:rsidR="008237C3" w:rsidRDefault="00F22DD9" w:rsidP="0031651F">
      <w:pPr>
        <w:ind w:firstLine="567"/>
        <w:jc w:val="both"/>
        <w:rPr>
          <w:sz w:val="22"/>
          <w:szCs w:val="22"/>
        </w:rPr>
      </w:pPr>
      <w:r w:rsidRPr="0031651F">
        <w:rPr>
          <w:sz w:val="22"/>
          <w:szCs w:val="22"/>
        </w:rPr>
        <w:t>при участии</w:t>
      </w:r>
      <w:r w:rsidR="008237C3" w:rsidRPr="0031651F">
        <w:rPr>
          <w:sz w:val="22"/>
          <w:szCs w:val="22"/>
        </w:rPr>
        <w:t>:</w:t>
      </w:r>
    </w:p>
    <w:p w:rsidR="003F7711" w:rsidRDefault="003F7711" w:rsidP="003F7711">
      <w:pPr>
        <w:ind w:firstLine="567"/>
        <w:jc w:val="both"/>
        <w:rPr>
          <w:sz w:val="22"/>
          <w:szCs w:val="22"/>
        </w:rPr>
      </w:pPr>
      <w:r w:rsidRPr="0031651F">
        <w:rPr>
          <w:sz w:val="22"/>
          <w:szCs w:val="22"/>
        </w:rPr>
        <w:t xml:space="preserve">от заинтересованного лица </w:t>
      </w:r>
      <w:r>
        <w:rPr>
          <w:sz w:val="22"/>
          <w:szCs w:val="22"/>
        </w:rPr>
        <w:t xml:space="preserve">индивидуального предпринимателя </w:t>
      </w:r>
      <w:proofErr w:type="spellStart"/>
      <w:r>
        <w:rPr>
          <w:sz w:val="22"/>
          <w:szCs w:val="22"/>
        </w:rPr>
        <w:t>Аргунова</w:t>
      </w:r>
      <w:proofErr w:type="spellEnd"/>
      <w:r>
        <w:rPr>
          <w:sz w:val="22"/>
          <w:szCs w:val="22"/>
        </w:rPr>
        <w:t xml:space="preserve"> Алексея Викторовича</w:t>
      </w:r>
      <w:r w:rsidRPr="0031651F">
        <w:rPr>
          <w:sz w:val="22"/>
          <w:szCs w:val="22"/>
        </w:rPr>
        <w:t xml:space="preserve"> (далее – </w:t>
      </w:r>
      <w:r>
        <w:rPr>
          <w:sz w:val="22"/>
          <w:szCs w:val="22"/>
        </w:rPr>
        <w:t>ИП Аргунов А.В.</w:t>
      </w:r>
      <w:r w:rsidRPr="0031651F">
        <w:rPr>
          <w:sz w:val="22"/>
          <w:szCs w:val="22"/>
        </w:rPr>
        <w:t>, заинтересованное лицо, исполнитель, подрядчик</w:t>
      </w:r>
      <w:proofErr w:type="gramStart"/>
      <w:r w:rsidRPr="0031651F">
        <w:rPr>
          <w:sz w:val="22"/>
          <w:szCs w:val="22"/>
        </w:rPr>
        <w:t>):</w:t>
      </w:r>
      <w:r>
        <w:rPr>
          <w:sz w:val="22"/>
          <w:szCs w:val="22"/>
        </w:rPr>
        <w:t>.</w:t>
      </w:r>
      <w:proofErr w:type="gramEnd"/>
      <w:r>
        <w:rPr>
          <w:sz w:val="22"/>
          <w:szCs w:val="22"/>
        </w:rPr>
        <w:t xml:space="preserve"> (представитель по доверенности), </w:t>
      </w:r>
    </w:p>
    <w:p w:rsidR="003F7711" w:rsidRPr="0031651F" w:rsidRDefault="003F7711" w:rsidP="003F7711">
      <w:pPr>
        <w:ind w:firstLine="567"/>
        <w:jc w:val="both"/>
        <w:rPr>
          <w:sz w:val="22"/>
          <w:szCs w:val="22"/>
        </w:rPr>
      </w:pPr>
      <w:r>
        <w:rPr>
          <w:sz w:val="22"/>
          <w:szCs w:val="22"/>
        </w:rPr>
        <w:t>в отсутствие:</w:t>
      </w:r>
    </w:p>
    <w:p w:rsidR="0082466F" w:rsidRPr="0031651F" w:rsidRDefault="0082466F" w:rsidP="003F7711">
      <w:pPr>
        <w:ind w:firstLine="567"/>
        <w:jc w:val="both"/>
        <w:rPr>
          <w:sz w:val="22"/>
          <w:szCs w:val="22"/>
        </w:rPr>
      </w:pPr>
      <w:r w:rsidRPr="0031651F">
        <w:rPr>
          <w:sz w:val="22"/>
          <w:szCs w:val="22"/>
        </w:rPr>
        <w:t xml:space="preserve">заказчика </w:t>
      </w:r>
      <w:r w:rsidR="008E7C63" w:rsidRPr="008E7C63">
        <w:rPr>
          <w:sz w:val="22"/>
          <w:szCs w:val="22"/>
        </w:rPr>
        <w:t xml:space="preserve">«УПРАВА ЦЕНТРАЛЬНОГО ОКРУГА» муниципального казенного учреждения городского округа «город Якутск» </w:t>
      </w:r>
      <w:r w:rsidRPr="0031651F">
        <w:rPr>
          <w:sz w:val="22"/>
          <w:szCs w:val="22"/>
        </w:rPr>
        <w:t xml:space="preserve">(далее также – </w:t>
      </w:r>
      <w:r w:rsidR="008E7C63" w:rsidRPr="008E7C63">
        <w:rPr>
          <w:sz w:val="22"/>
          <w:szCs w:val="22"/>
        </w:rPr>
        <w:t>«УПРАВА ЦЕНТРАЛЬНОГО ОКРУГА» МКУ ГО «ГОРОД ЯКУТСК»</w:t>
      </w:r>
      <w:r w:rsidRPr="0031651F">
        <w:rPr>
          <w:sz w:val="22"/>
          <w:szCs w:val="22"/>
        </w:rPr>
        <w:t xml:space="preserve">): </w:t>
      </w:r>
      <w:r w:rsidR="003F7711">
        <w:rPr>
          <w:sz w:val="22"/>
          <w:szCs w:val="22"/>
        </w:rPr>
        <w:t>не подключились, уведомлены надлежащим образом</w:t>
      </w:r>
      <w:r w:rsidR="0031651F">
        <w:rPr>
          <w:sz w:val="22"/>
          <w:szCs w:val="22"/>
        </w:rPr>
        <w:t>,</w:t>
      </w:r>
      <w:r w:rsidR="008E7C63">
        <w:rPr>
          <w:sz w:val="22"/>
          <w:szCs w:val="22"/>
        </w:rPr>
        <w:t xml:space="preserve"> направили письменные пояснения,</w:t>
      </w:r>
    </w:p>
    <w:p w:rsidR="006E5D79" w:rsidRPr="0031651F" w:rsidRDefault="002F01D7" w:rsidP="0031651F">
      <w:pPr>
        <w:ind w:firstLine="567"/>
        <w:jc w:val="both"/>
        <w:rPr>
          <w:sz w:val="22"/>
          <w:szCs w:val="22"/>
        </w:rPr>
      </w:pPr>
      <w:r w:rsidRPr="0031651F">
        <w:rPr>
          <w:sz w:val="22"/>
          <w:szCs w:val="22"/>
        </w:rPr>
        <w:t>рассмотрев</w:t>
      </w:r>
      <w:r w:rsidR="001F7CED" w:rsidRPr="0031651F">
        <w:rPr>
          <w:sz w:val="22"/>
          <w:szCs w:val="22"/>
        </w:rPr>
        <w:t xml:space="preserve"> посредством </w:t>
      </w:r>
      <w:proofErr w:type="spellStart"/>
      <w:r w:rsidR="001F7CED" w:rsidRPr="0031651F">
        <w:rPr>
          <w:sz w:val="22"/>
          <w:szCs w:val="22"/>
        </w:rPr>
        <w:t>web</w:t>
      </w:r>
      <w:proofErr w:type="spellEnd"/>
      <w:r w:rsidR="001F7CED" w:rsidRPr="0031651F">
        <w:rPr>
          <w:sz w:val="22"/>
          <w:szCs w:val="22"/>
        </w:rPr>
        <w:t>-видеоконференцсвязи</w:t>
      </w:r>
      <w:r w:rsidRPr="0031651F">
        <w:rPr>
          <w:sz w:val="22"/>
          <w:szCs w:val="22"/>
        </w:rPr>
        <w:t xml:space="preserve"> </w:t>
      </w:r>
      <w:r w:rsidR="008011FB" w:rsidRPr="0031651F">
        <w:rPr>
          <w:sz w:val="22"/>
          <w:szCs w:val="22"/>
        </w:rPr>
        <w:t>сведения</w:t>
      </w:r>
      <w:r w:rsidRPr="0031651F">
        <w:rPr>
          <w:sz w:val="22"/>
          <w:szCs w:val="22"/>
        </w:rPr>
        <w:t>, представленн</w:t>
      </w:r>
      <w:r w:rsidR="008011FB" w:rsidRPr="0031651F">
        <w:rPr>
          <w:sz w:val="22"/>
          <w:szCs w:val="22"/>
        </w:rPr>
        <w:t>ы</w:t>
      </w:r>
      <w:r w:rsidRPr="0031651F">
        <w:rPr>
          <w:sz w:val="22"/>
          <w:szCs w:val="22"/>
        </w:rPr>
        <w:t xml:space="preserve">е </w:t>
      </w:r>
      <w:r w:rsidR="00C94883" w:rsidRPr="0031651F">
        <w:rPr>
          <w:sz w:val="22"/>
          <w:szCs w:val="22"/>
        </w:rPr>
        <w:t>заказчиком</w:t>
      </w:r>
      <w:r w:rsidR="00A70C52" w:rsidRPr="0031651F">
        <w:rPr>
          <w:sz w:val="22"/>
          <w:szCs w:val="22"/>
        </w:rPr>
        <w:t xml:space="preserve"> </w:t>
      </w:r>
      <w:r w:rsidR="008E7C63" w:rsidRPr="008E7C63">
        <w:rPr>
          <w:sz w:val="22"/>
          <w:szCs w:val="22"/>
        </w:rPr>
        <w:t>«УПРАВА ЦЕНТРАЛЬНОГО ОКРУГА» МКУ ГО «ГОРОД ЯКУТСК»</w:t>
      </w:r>
      <w:r w:rsidR="008E7C63">
        <w:rPr>
          <w:sz w:val="22"/>
          <w:szCs w:val="22"/>
        </w:rPr>
        <w:t xml:space="preserve"> </w:t>
      </w:r>
      <w:r w:rsidR="00AD3F61" w:rsidRPr="0031651F">
        <w:rPr>
          <w:sz w:val="22"/>
          <w:szCs w:val="22"/>
        </w:rPr>
        <w:t xml:space="preserve">об участнике закупки </w:t>
      </w:r>
      <w:r w:rsidR="004120DA">
        <w:rPr>
          <w:sz w:val="22"/>
          <w:szCs w:val="22"/>
        </w:rPr>
        <w:t xml:space="preserve">ИП </w:t>
      </w:r>
      <w:proofErr w:type="spellStart"/>
      <w:r w:rsidR="004120DA">
        <w:rPr>
          <w:sz w:val="22"/>
          <w:szCs w:val="22"/>
        </w:rPr>
        <w:t>Аргунове</w:t>
      </w:r>
      <w:proofErr w:type="spellEnd"/>
      <w:r w:rsidR="004120DA">
        <w:rPr>
          <w:sz w:val="22"/>
          <w:szCs w:val="22"/>
        </w:rPr>
        <w:t xml:space="preserve"> А.В.</w:t>
      </w:r>
      <w:r w:rsidR="00BB7D89" w:rsidRPr="0031651F">
        <w:rPr>
          <w:sz w:val="22"/>
          <w:szCs w:val="22"/>
        </w:rPr>
        <w:t xml:space="preserve">, для включения в реестр недобросовестных поставщиков (подрядчиков, исполнителей) </w:t>
      </w:r>
      <w:r w:rsidR="006E5D79" w:rsidRPr="0031651F">
        <w:rPr>
          <w:sz w:val="22"/>
          <w:szCs w:val="22"/>
        </w:rPr>
        <w:t xml:space="preserve">в связи с уклонением от заключения контракта на </w:t>
      </w:r>
      <w:r w:rsidR="008E7C63">
        <w:rPr>
          <w:sz w:val="22"/>
          <w:szCs w:val="22"/>
        </w:rPr>
        <w:t>о</w:t>
      </w:r>
      <w:r w:rsidR="008E7C63" w:rsidRPr="008E7C63">
        <w:rPr>
          <w:sz w:val="22"/>
          <w:szCs w:val="22"/>
        </w:rPr>
        <w:t xml:space="preserve">казание услуг по содержанию элементов благоустройства улично-дорожной сети и уборке урн на территории Центрального округа </w:t>
      </w:r>
      <w:r w:rsidR="008E7C63">
        <w:rPr>
          <w:sz w:val="22"/>
          <w:szCs w:val="22"/>
        </w:rPr>
        <w:t xml:space="preserve">(извещение № </w:t>
      </w:r>
      <w:r w:rsidR="008E7C63" w:rsidRPr="008E7C63">
        <w:rPr>
          <w:sz w:val="22"/>
          <w:szCs w:val="22"/>
        </w:rPr>
        <w:t>0116300000125000597</w:t>
      </w:r>
      <w:r w:rsidR="006E5D79" w:rsidRPr="0031651F">
        <w:rPr>
          <w:sz w:val="22"/>
          <w:szCs w:val="22"/>
        </w:rPr>
        <w:t xml:space="preserve">), действуя на основании статьи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также – Закон о контрактной системе), пункта 13 Правил ведения реестра недобросовестных поставщиков (подрядчиков, исполнителей), утвержденных постановлением Правительства РФ от 30 июня 2021 г. № 1078,   </w:t>
      </w:r>
      <w:r w:rsidR="00BB7B20">
        <w:rPr>
          <w:sz w:val="22"/>
          <w:szCs w:val="22"/>
        </w:rPr>
        <w:t xml:space="preserve"> </w:t>
      </w:r>
    </w:p>
    <w:p w:rsidR="006E5D79" w:rsidRPr="0031651F" w:rsidRDefault="006E5D79" w:rsidP="0031651F">
      <w:pPr>
        <w:ind w:firstLine="567"/>
        <w:jc w:val="both"/>
        <w:rPr>
          <w:sz w:val="22"/>
          <w:szCs w:val="22"/>
        </w:rPr>
      </w:pPr>
    </w:p>
    <w:p w:rsidR="006E5D79" w:rsidRPr="0031651F" w:rsidRDefault="006E5D79" w:rsidP="0031651F">
      <w:pPr>
        <w:ind w:firstLine="567"/>
        <w:jc w:val="center"/>
        <w:rPr>
          <w:sz w:val="22"/>
          <w:szCs w:val="22"/>
        </w:rPr>
      </w:pPr>
      <w:r w:rsidRPr="0031651F">
        <w:rPr>
          <w:sz w:val="22"/>
          <w:szCs w:val="22"/>
        </w:rPr>
        <w:t xml:space="preserve">у с </w:t>
      </w:r>
      <w:proofErr w:type="gramStart"/>
      <w:r w:rsidRPr="0031651F">
        <w:rPr>
          <w:sz w:val="22"/>
          <w:szCs w:val="22"/>
        </w:rPr>
        <w:t>т</w:t>
      </w:r>
      <w:proofErr w:type="gramEnd"/>
      <w:r w:rsidRPr="0031651F">
        <w:rPr>
          <w:sz w:val="22"/>
          <w:szCs w:val="22"/>
        </w:rPr>
        <w:t xml:space="preserve"> а н о в и л а:</w:t>
      </w:r>
    </w:p>
    <w:p w:rsidR="006E5D79" w:rsidRPr="0031651F" w:rsidRDefault="006E5D79" w:rsidP="0031651F">
      <w:pPr>
        <w:ind w:firstLine="567"/>
        <w:jc w:val="both"/>
        <w:rPr>
          <w:sz w:val="22"/>
          <w:szCs w:val="22"/>
        </w:rPr>
      </w:pPr>
    </w:p>
    <w:p w:rsidR="006E5D79" w:rsidRPr="0031651F" w:rsidRDefault="006E5D79" w:rsidP="0031651F">
      <w:pPr>
        <w:ind w:firstLine="567"/>
        <w:jc w:val="both"/>
        <w:rPr>
          <w:sz w:val="22"/>
          <w:szCs w:val="22"/>
        </w:rPr>
      </w:pPr>
      <w:r w:rsidRPr="0031651F">
        <w:rPr>
          <w:sz w:val="22"/>
          <w:szCs w:val="22"/>
        </w:rPr>
        <w:t xml:space="preserve">В Управление Федеральной антимонопольной службы по Республике Саха (Якутия) поступили сведения, представленные заказчиком </w:t>
      </w:r>
      <w:r w:rsidR="008E7C63" w:rsidRPr="008E7C63">
        <w:rPr>
          <w:sz w:val="22"/>
          <w:szCs w:val="22"/>
        </w:rPr>
        <w:t xml:space="preserve">«УПРАВА ЦЕНТРАЛЬНОГО ОКРУГА» МКУ ГО «ГОРОД ЯКУТСК» </w:t>
      </w:r>
      <w:r w:rsidRPr="0031651F">
        <w:rPr>
          <w:sz w:val="22"/>
          <w:szCs w:val="22"/>
        </w:rPr>
        <w:t xml:space="preserve">для включения в реестр недобросовестных поставщиков (подрядчиков, исполнителей) участника закупки </w:t>
      </w:r>
      <w:r w:rsidR="004120DA">
        <w:rPr>
          <w:sz w:val="22"/>
          <w:szCs w:val="22"/>
        </w:rPr>
        <w:t xml:space="preserve">ИП </w:t>
      </w:r>
      <w:proofErr w:type="spellStart"/>
      <w:r w:rsidR="004120DA">
        <w:rPr>
          <w:sz w:val="22"/>
          <w:szCs w:val="22"/>
        </w:rPr>
        <w:t>Аргунова</w:t>
      </w:r>
      <w:proofErr w:type="spellEnd"/>
      <w:r w:rsidR="004120DA">
        <w:rPr>
          <w:sz w:val="22"/>
          <w:szCs w:val="22"/>
        </w:rPr>
        <w:t xml:space="preserve"> А.В. </w:t>
      </w:r>
      <w:r w:rsidRPr="0031651F">
        <w:rPr>
          <w:sz w:val="22"/>
          <w:szCs w:val="22"/>
        </w:rPr>
        <w:t xml:space="preserve">в связи с уклонением от заключения контракта на </w:t>
      </w:r>
      <w:r w:rsidR="008E7C63" w:rsidRPr="008E7C63">
        <w:rPr>
          <w:sz w:val="22"/>
          <w:szCs w:val="22"/>
        </w:rPr>
        <w:t>оказание услуг по содержанию элементов благоустройства улично-дорожной сети и уборке урн на территории Центрального округа (извещение № 0116300000125000597)</w:t>
      </w:r>
      <w:r w:rsidRPr="0031651F">
        <w:rPr>
          <w:sz w:val="22"/>
          <w:szCs w:val="22"/>
        </w:rPr>
        <w:t xml:space="preserve">.         </w:t>
      </w:r>
    </w:p>
    <w:p w:rsidR="006E5D79" w:rsidRPr="0031651F" w:rsidRDefault="004120DA" w:rsidP="0031651F">
      <w:pPr>
        <w:ind w:firstLine="567"/>
        <w:jc w:val="both"/>
        <w:rPr>
          <w:sz w:val="22"/>
          <w:szCs w:val="22"/>
        </w:rPr>
      </w:pPr>
      <w:r>
        <w:rPr>
          <w:b/>
          <w:sz w:val="22"/>
          <w:szCs w:val="22"/>
        </w:rPr>
        <w:t xml:space="preserve">Из </w:t>
      </w:r>
      <w:r w:rsidR="003C7EE3">
        <w:rPr>
          <w:b/>
          <w:sz w:val="22"/>
          <w:szCs w:val="22"/>
        </w:rPr>
        <w:t>обращения</w:t>
      </w:r>
      <w:r>
        <w:rPr>
          <w:b/>
          <w:sz w:val="22"/>
          <w:szCs w:val="22"/>
        </w:rPr>
        <w:t xml:space="preserve"> заказчика следует</w:t>
      </w:r>
      <w:r w:rsidR="006E5D79" w:rsidRPr="0031651F">
        <w:rPr>
          <w:b/>
          <w:sz w:val="22"/>
          <w:szCs w:val="22"/>
        </w:rPr>
        <w:t>, что</w:t>
      </w:r>
      <w:r w:rsidR="006E5D79" w:rsidRPr="0031651F">
        <w:rPr>
          <w:sz w:val="22"/>
          <w:szCs w:val="22"/>
        </w:rPr>
        <w:t xml:space="preserve"> заинтересованное лицо было признано уклонившимся от заключения контракта.</w:t>
      </w:r>
      <w:r w:rsidR="00386FE5" w:rsidRPr="0031651F">
        <w:rPr>
          <w:sz w:val="22"/>
          <w:szCs w:val="22"/>
        </w:rPr>
        <w:t xml:space="preserve"> </w:t>
      </w:r>
    </w:p>
    <w:p w:rsidR="006E5D79" w:rsidRPr="0031651F" w:rsidRDefault="00D4721A" w:rsidP="0031651F">
      <w:pPr>
        <w:ind w:firstLine="567"/>
        <w:jc w:val="both"/>
        <w:rPr>
          <w:sz w:val="22"/>
          <w:szCs w:val="22"/>
        </w:rPr>
      </w:pPr>
      <w:r>
        <w:rPr>
          <w:b/>
          <w:sz w:val="22"/>
          <w:szCs w:val="22"/>
        </w:rPr>
        <w:t>В ходе рассмотрения дела</w:t>
      </w:r>
      <w:r w:rsidR="006E5D79" w:rsidRPr="0031651F">
        <w:rPr>
          <w:b/>
          <w:sz w:val="22"/>
          <w:szCs w:val="22"/>
        </w:rPr>
        <w:t xml:space="preserve"> </w:t>
      </w:r>
      <w:r w:rsidR="003C7EE3">
        <w:rPr>
          <w:b/>
          <w:sz w:val="22"/>
          <w:szCs w:val="22"/>
        </w:rPr>
        <w:t xml:space="preserve">представитель </w:t>
      </w:r>
      <w:r w:rsidR="006E5D79" w:rsidRPr="0031651F">
        <w:rPr>
          <w:b/>
          <w:sz w:val="22"/>
          <w:szCs w:val="22"/>
        </w:rPr>
        <w:t>заинтересованно</w:t>
      </w:r>
      <w:r w:rsidR="003C7EE3">
        <w:rPr>
          <w:b/>
          <w:sz w:val="22"/>
          <w:szCs w:val="22"/>
        </w:rPr>
        <w:t>го</w:t>
      </w:r>
      <w:r>
        <w:rPr>
          <w:b/>
          <w:sz w:val="22"/>
          <w:szCs w:val="22"/>
        </w:rPr>
        <w:t xml:space="preserve"> </w:t>
      </w:r>
      <w:r w:rsidR="006E5D79" w:rsidRPr="0031651F">
        <w:rPr>
          <w:b/>
          <w:sz w:val="22"/>
          <w:szCs w:val="22"/>
        </w:rPr>
        <w:t>лиц</w:t>
      </w:r>
      <w:r w:rsidR="003C7EE3">
        <w:rPr>
          <w:b/>
          <w:sz w:val="22"/>
          <w:szCs w:val="22"/>
        </w:rPr>
        <w:t>а</w:t>
      </w:r>
      <w:r w:rsidR="006E5D79" w:rsidRPr="0031651F">
        <w:rPr>
          <w:b/>
          <w:sz w:val="22"/>
          <w:szCs w:val="22"/>
        </w:rPr>
        <w:t xml:space="preserve"> </w:t>
      </w:r>
      <w:r w:rsidR="003C7EE3">
        <w:rPr>
          <w:b/>
          <w:sz w:val="22"/>
          <w:szCs w:val="22"/>
        </w:rPr>
        <w:t>пояснил</w:t>
      </w:r>
      <w:r w:rsidR="006E5D79" w:rsidRPr="0031651F">
        <w:rPr>
          <w:b/>
          <w:sz w:val="22"/>
          <w:szCs w:val="22"/>
        </w:rPr>
        <w:t>, что</w:t>
      </w:r>
      <w:r w:rsidR="006E5D79" w:rsidRPr="0031651F">
        <w:rPr>
          <w:sz w:val="22"/>
          <w:szCs w:val="22"/>
        </w:rPr>
        <w:t xml:space="preserve"> у </w:t>
      </w:r>
      <w:r w:rsidR="004120DA">
        <w:rPr>
          <w:sz w:val="22"/>
          <w:szCs w:val="22"/>
        </w:rPr>
        <w:t xml:space="preserve">ИП </w:t>
      </w:r>
      <w:proofErr w:type="spellStart"/>
      <w:r w:rsidR="004120DA">
        <w:rPr>
          <w:sz w:val="22"/>
          <w:szCs w:val="22"/>
        </w:rPr>
        <w:t>Аргунова</w:t>
      </w:r>
      <w:proofErr w:type="spellEnd"/>
      <w:r w:rsidR="004120DA">
        <w:rPr>
          <w:sz w:val="22"/>
          <w:szCs w:val="22"/>
        </w:rPr>
        <w:t xml:space="preserve"> А.В.</w:t>
      </w:r>
      <w:r w:rsidR="00E059E4" w:rsidRPr="0031651F">
        <w:rPr>
          <w:sz w:val="22"/>
          <w:szCs w:val="22"/>
        </w:rPr>
        <w:t xml:space="preserve"> </w:t>
      </w:r>
      <w:r w:rsidR="006E5D79" w:rsidRPr="0031651F">
        <w:rPr>
          <w:sz w:val="22"/>
          <w:szCs w:val="22"/>
        </w:rPr>
        <w:t xml:space="preserve">не было намерения уклоняться от заключения контракта.   </w:t>
      </w:r>
      <w:r w:rsidR="001F7CED" w:rsidRPr="0031651F">
        <w:rPr>
          <w:sz w:val="22"/>
          <w:szCs w:val="22"/>
        </w:rPr>
        <w:t xml:space="preserve"> </w:t>
      </w:r>
    </w:p>
    <w:p w:rsidR="006E5D79" w:rsidRPr="00D4721A" w:rsidRDefault="006E5D79" w:rsidP="0031651F">
      <w:pPr>
        <w:ind w:firstLine="567"/>
        <w:jc w:val="both"/>
        <w:rPr>
          <w:b/>
          <w:sz w:val="22"/>
          <w:szCs w:val="22"/>
        </w:rPr>
      </w:pPr>
      <w:r w:rsidRPr="00D4721A">
        <w:rPr>
          <w:b/>
          <w:sz w:val="22"/>
          <w:szCs w:val="22"/>
        </w:rPr>
        <w:t xml:space="preserve">Комиссия Управления Федеральной антимонопольной службы по Республике Саха (Якутия), выслушав лицо, участвующее в деле, изучив имеющиеся в деле документы, установила следующее: </w:t>
      </w:r>
    </w:p>
    <w:p w:rsidR="006E5D79" w:rsidRPr="0031651F" w:rsidRDefault="004120DA" w:rsidP="0031651F">
      <w:pPr>
        <w:ind w:firstLine="567"/>
        <w:jc w:val="both"/>
        <w:rPr>
          <w:sz w:val="22"/>
          <w:szCs w:val="22"/>
        </w:rPr>
      </w:pPr>
      <w:r w:rsidRPr="004120DA">
        <w:rPr>
          <w:sz w:val="22"/>
          <w:szCs w:val="22"/>
        </w:rPr>
        <w:t>25.04.2025</w:t>
      </w:r>
      <w:r>
        <w:rPr>
          <w:sz w:val="22"/>
          <w:szCs w:val="22"/>
        </w:rPr>
        <w:t xml:space="preserve"> </w:t>
      </w:r>
      <w:r w:rsidR="006E5D79" w:rsidRPr="0031651F">
        <w:rPr>
          <w:sz w:val="22"/>
          <w:szCs w:val="22"/>
        </w:rPr>
        <w:t xml:space="preserve">года заказчиком на официальном сайте www.zakupki.gov.ru и на сайте оператора электронной площадки опубликовано извещение № </w:t>
      </w:r>
      <w:r w:rsidR="008E7C63" w:rsidRPr="008E7C63">
        <w:rPr>
          <w:sz w:val="22"/>
          <w:szCs w:val="22"/>
        </w:rPr>
        <w:t>0116300000125000597</w:t>
      </w:r>
      <w:r w:rsidR="008E7C63">
        <w:rPr>
          <w:sz w:val="22"/>
          <w:szCs w:val="22"/>
        </w:rPr>
        <w:t xml:space="preserve"> </w:t>
      </w:r>
      <w:r w:rsidR="006E5D79" w:rsidRPr="0031651F">
        <w:rPr>
          <w:sz w:val="22"/>
          <w:szCs w:val="22"/>
        </w:rPr>
        <w:t xml:space="preserve">о проведении запроса котировок в электронной форме на </w:t>
      </w:r>
      <w:r w:rsidR="008E7C63" w:rsidRPr="008E7C63">
        <w:rPr>
          <w:sz w:val="22"/>
          <w:szCs w:val="22"/>
        </w:rPr>
        <w:t>оказание услуг по содержанию элементов благоустройства улично-дорожной сети и уборке урн на территории Центрального округа</w:t>
      </w:r>
      <w:r w:rsidR="006E5D79" w:rsidRPr="0031651F">
        <w:rPr>
          <w:sz w:val="22"/>
          <w:szCs w:val="22"/>
        </w:rPr>
        <w:t xml:space="preserve">;    </w:t>
      </w:r>
    </w:p>
    <w:p w:rsidR="006E5D79" w:rsidRPr="0031651F" w:rsidRDefault="006E5D79" w:rsidP="0031651F">
      <w:pPr>
        <w:ind w:firstLine="567"/>
        <w:jc w:val="both"/>
        <w:rPr>
          <w:sz w:val="22"/>
          <w:szCs w:val="22"/>
        </w:rPr>
      </w:pPr>
      <w:r w:rsidRPr="0031651F">
        <w:rPr>
          <w:sz w:val="22"/>
          <w:szCs w:val="22"/>
        </w:rPr>
        <w:t xml:space="preserve">Начальная (максимальная) цена контракта – </w:t>
      </w:r>
      <w:r w:rsidR="008E7C63" w:rsidRPr="008E7C63">
        <w:rPr>
          <w:sz w:val="22"/>
          <w:szCs w:val="22"/>
        </w:rPr>
        <w:t xml:space="preserve">4 983 850,00 </w:t>
      </w:r>
      <w:r w:rsidRPr="0031651F">
        <w:rPr>
          <w:sz w:val="22"/>
          <w:szCs w:val="22"/>
        </w:rPr>
        <w:t xml:space="preserve">рублей;    </w:t>
      </w:r>
    </w:p>
    <w:p w:rsidR="006E5D79" w:rsidRPr="0031651F" w:rsidRDefault="004120DA" w:rsidP="0031651F">
      <w:pPr>
        <w:ind w:firstLine="567"/>
        <w:jc w:val="both"/>
        <w:rPr>
          <w:sz w:val="22"/>
          <w:szCs w:val="22"/>
        </w:rPr>
      </w:pPr>
      <w:r w:rsidRPr="004120DA">
        <w:rPr>
          <w:sz w:val="22"/>
          <w:szCs w:val="22"/>
        </w:rPr>
        <w:lastRenderedPageBreak/>
        <w:t>06.05.2025</w:t>
      </w:r>
      <w:r>
        <w:rPr>
          <w:sz w:val="22"/>
          <w:szCs w:val="22"/>
        </w:rPr>
        <w:t xml:space="preserve"> </w:t>
      </w:r>
      <w:r w:rsidR="006E5D79" w:rsidRPr="0031651F">
        <w:rPr>
          <w:sz w:val="22"/>
          <w:szCs w:val="22"/>
        </w:rPr>
        <w:t>года подведены итоги запроса котировок в электронной форме, по результатам которого заявка на участие</w:t>
      </w:r>
      <w:r w:rsidR="00E21534" w:rsidRPr="0031651F">
        <w:rPr>
          <w:sz w:val="22"/>
          <w:szCs w:val="22"/>
        </w:rPr>
        <w:t>,</w:t>
      </w:r>
      <w:r w:rsidR="006E5D79" w:rsidRPr="0031651F">
        <w:rPr>
          <w:sz w:val="22"/>
          <w:szCs w:val="22"/>
        </w:rPr>
        <w:t xml:space="preserve"> поданная </w:t>
      </w:r>
      <w:r>
        <w:rPr>
          <w:sz w:val="22"/>
          <w:szCs w:val="22"/>
        </w:rPr>
        <w:t xml:space="preserve">ИП </w:t>
      </w:r>
      <w:proofErr w:type="spellStart"/>
      <w:r>
        <w:rPr>
          <w:sz w:val="22"/>
          <w:szCs w:val="22"/>
        </w:rPr>
        <w:t>Аргуновым</w:t>
      </w:r>
      <w:proofErr w:type="spellEnd"/>
      <w:r>
        <w:rPr>
          <w:sz w:val="22"/>
          <w:szCs w:val="22"/>
        </w:rPr>
        <w:t xml:space="preserve"> А.В.</w:t>
      </w:r>
      <w:r w:rsidR="00E059E4" w:rsidRPr="0031651F">
        <w:rPr>
          <w:sz w:val="22"/>
          <w:szCs w:val="22"/>
        </w:rPr>
        <w:t xml:space="preserve"> признана</w:t>
      </w:r>
      <w:r w:rsidR="006E5D79" w:rsidRPr="0031651F">
        <w:rPr>
          <w:sz w:val="22"/>
          <w:szCs w:val="22"/>
        </w:rPr>
        <w:t xml:space="preserve"> соотве</w:t>
      </w:r>
      <w:r w:rsidR="00E059E4" w:rsidRPr="0031651F">
        <w:rPr>
          <w:sz w:val="22"/>
          <w:szCs w:val="22"/>
        </w:rPr>
        <w:t>тствующей требованиям извещения и</w:t>
      </w:r>
      <w:r w:rsidR="00D4721A">
        <w:rPr>
          <w:sz w:val="22"/>
          <w:szCs w:val="22"/>
        </w:rPr>
        <w:t xml:space="preserve"> </w:t>
      </w:r>
      <w:r w:rsidR="00E059E4" w:rsidRPr="0031651F">
        <w:rPr>
          <w:sz w:val="22"/>
          <w:szCs w:val="22"/>
        </w:rPr>
        <w:t>победителем;</w:t>
      </w:r>
    </w:p>
    <w:p w:rsidR="006E5D79" w:rsidRPr="0031651F" w:rsidRDefault="006A5EFD" w:rsidP="0031651F">
      <w:pPr>
        <w:ind w:firstLine="567"/>
        <w:jc w:val="both"/>
        <w:rPr>
          <w:sz w:val="22"/>
          <w:szCs w:val="22"/>
        </w:rPr>
      </w:pPr>
      <w:r>
        <w:rPr>
          <w:sz w:val="22"/>
          <w:szCs w:val="22"/>
        </w:rPr>
        <w:t>07.05</w:t>
      </w:r>
      <w:r w:rsidR="007A5E78" w:rsidRPr="0031651F">
        <w:rPr>
          <w:sz w:val="22"/>
          <w:szCs w:val="22"/>
        </w:rPr>
        <w:t xml:space="preserve">.2025 </w:t>
      </w:r>
      <w:r w:rsidR="006E5D79" w:rsidRPr="0031651F">
        <w:rPr>
          <w:sz w:val="22"/>
          <w:szCs w:val="22"/>
        </w:rPr>
        <w:t xml:space="preserve">года заказчиком размещен проект контракта; </w:t>
      </w:r>
    </w:p>
    <w:p w:rsidR="006E5D79" w:rsidRPr="0031651F" w:rsidRDefault="006A5EFD" w:rsidP="0031651F">
      <w:pPr>
        <w:ind w:firstLine="567"/>
        <w:jc w:val="both"/>
        <w:rPr>
          <w:sz w:val="22"/>
          <w:szCs w:val="22"/>
        </w:rPr>
      </w:pPr>
      <w:r w:rsidRPr="006A5EFD">
        <w:rPr>
          <w:sz w:val="22"/>
          <w:szCs w:val="22"/>
        </w:rPr>
        <w:t>13.05.2025</w:t>
      </w:r>
      <w:r>
        <w:rPr>
          <w:sz w:val="22"/>
          <w:szCs w:val="22"/>
        </w:rPr>
        <w:t xml:space="preserve"> </w:t>
      </w:r>
      <w:r w:rsidR="006E5D79" w:rsidRPr="0031651F">
        <w:rPr>
          <w:sz w:val="22"/>
          <w:szCs w:val="22"/>
        </w:rPr>
        <w:t xml:space="preserve">года размещен «Протокол признания участника уклонившимся от заключения контракта для закупки № </w:t>
      </w:r>
      <w:r w:rsidR="00E059E4" w:rsidRPr="0031651F">
        <w:rPr>
          <w:sz w:val="22"/>
          <w:szCs w:val="22"/>
        </w:rPr>
        <w:t>№</w:t>
      </w:r>
      <w:r w:rsidR="001F2BD2" w:rsidRPr="0031651F">
        <w:rPr>
          <w:sz w:val="22"/>
          <w:szCs w:val="22"/>
        </w:rPr>
        <w:t xml:space="preserve"> ППУ20_1</w:t>
      </w:r>
      <w:r w:rsidR="00E059E4" w:rsidRPr="0031651F">
        <w:rPr>
          <w:sz w:val="22"/>
          <w:szCs w:val="22"/>
        </w:rPr>
        <w:t>.</w:t>
      </w:r>
      <w:r w:rsidR="006E5D79" w:rsidRPr="0031651F">
        <w:rPr>
          <w:sz w:val="22"/>
          <w:szCs w:val="22"/>
        </w:rPr>
        <w:t xml:space="preserve">  </w:t>
      </w:r>
      <w:r w:rsidR="007A5E78" w:rsidRPr="0031651F">
        <w:rPr>
          <w:sz w:val="22"/>
          <w:szCs w:val="22"/>
        </w:rPr>
        <w:t xml:space="preserve"> </w:t>
      </w:r>
      <w:r w:rsidR="001F2BD2" w:rsidRPr="0031651F">
        <w:rPr>
          <w:sz w:val="22"/>
          <w:szCs w:val="22"/>
        </w:rPr>
        <w:t xml:space="preserve"> </w:t>
      </w:r>
    </w:p>
    <w:p w:rsidR="006E5D79" w:rsidRPr="0031651F" w:rsidRDefault="006E5D79" w:rsidP="0031651F">
      <w:pPr>
        <w:ind w:firstLine="567"/>
        <w:jc w:val="both"/>
        <w:rPr>
          <w:b/>
          <w:sz w:val="22"/>
          <w:szCs w:val="22"/>
        </w:rPr>
      </w:pPr>
      <w:r w:rsidRPr="0031651F">
        <w:rPr>
          <w:b/>
          <w:sz w:val="22"/>
          <w:szCs w:val="22"/>
        </w:rPr>
        <w:t xml:space="preserve">Комиссия Управления Федеральной антимонопольной службы по Республике Саха (Якутия) приняла решение не включать в реестр недобросовестных поставщиков (подрядчиков, исполнителей) сведения об участнике закупки </w:t>
      </w:r>
      <w:r w:rsidR="006A5EFD">
        <w:rPr>
          <w:b/>
          <w:sz w:val="22"/>
          <w:szCs w:val="22"/>
        </w:rPr>
        <w:t xml:space="preserve">ИП </w:t>
      </w:r>
      <w:proofErr w:type="spellStart"/>
      <w:r w:rsidR="006A5EFD">
        <w:rPr>
          <w:b/>
          <w:sz w:val="22"/>
          <w:szCs w:val="22"/>
        </w:rPr>
        <w:t>Аргунове</w:t>
      </w:r>
      <w:proofErr w:type="spellEnd"/>
      <w:r w:rsidR="006A5EFD" w:rsidRPr="006A5EFD">
        <w:rPr>
          <w:b/>
          <w:sz w:val="22"/>
          <w:szCs w:val="22"/>
        </w:rPr>
        <w:t xml:space="preserve"> А.В.</w:t>
      </w:r>
      <w:r w:rsidR="00E059E4" w:rsidRPr="0031651F">
        <w:rPr>
          <w:b/>
          <w:sz w:val="22"/>
          <w:szCs w:val="22"/>
        </w:rPr>
        <w:t xml:space="preserve"> по</w:t>
      </w:r>
      <w:r w:rsidR="005D6E78" w:rsidRPr="0031651F">
        <w:rPr>
          <w:b/>
          <w:sz w:val="22"/>
          <w:szCs w:val="22"/>
        </w:rPr>
        <w:t xml:space="preserve"> следующим основаниям.</w:t>
      </w:r>
      <w:r w:rsidRPr="0031651F">
        <w:rPr>
          <w:b/>
          <w:sz w:val="22"/>
          <w:szCs w:val="22"/>
        </w:rPr>
        <w:t xml:space="preserve">    </w:t>
      </w:r>
    </w:p>
    <w:p w:rsidR="006E5D79" w:rsidRPr="0031651F" w:rsidRDefault="006E5D79" w:rsidP="0031651F">
      <w:pPr>
        <w:ind w:firstLine="567"/>
        <w:jc w:val="both"/>
        <w:rPr>
          <w:sz w:val="22"/>
          <w:szCs w:val="22"/>
        </w:rPr>
      </w:pPr>
      <w:r w:rsidRPr="0031651F">
        <w:rPr>
          <w:sz w:val="22"/>
          <w:szCs w:val="22"/>
        </w:rPr>
        <w:t xml:space="preserve">В соответствии с частью 7 статьи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рассмотрение данного материала назначено на </w:t>
      </w:r>
      <w:r w:rsidR="006A5EFD">
        <w:rPr>
          <w:sz w:val="22"/>
          <w:szCs w:val="22"/>
        </w:rPr>
        <w:t>20</w:t>
      </w:r>
      <w:r w:rsidR="00E059E4" w:rsidRPr="0031651F">
        <w:rPr>
          <w:sz w:val="22"/>
          <w:szCs w:val="22"/>
        </w:rPr>
        <w:t>.0</w:t>
      </w:r>
      <w:r w:rsidR="006A5EFD">
        <w:rPr>
          <w:sz w:val="22"/>
          <w:szCs w:val="22"/>
        </w:rPr>
        <w:t>5</w:t>
      </w:r>
      <w:r w:rsidR="004366A6" w:rsidRPr="0031651F">
        <w:rPr>
          <w:sz w:val="22"/>
          <w:szCs w:val="22"/>
        </w:rPr>
        <w:t>.2025</w:t>
      </w:r>
      <w:r w:rsidRPr="0031651F">
        <w:rPr>
          <w:sz w:val="22"/>
          <w:szCs w:val="22"/>
        </w:rPr>
        <w:t xml:space="preserve"> года. Стороны уведомлены по адресам электронной почты. </w:t>
      </w:r>
    </w:p>
    <w:p w:rsidR="006E5D79" w:rsidRPr="0031651F" w:rsidRDefault="006E5D79" w:rsidP="0031651F">
      <w:pPr>
        <w:ind w:firstLine="567"/>
        <w:jc w:val="both"/>
        <w:rPr>
          <w:sz w:val="22"/>
          <w:szCs w:val="22"/>
        </w:rPr>
      </w:pPr>
      <w:r w:rsidRPr="0031651F">
        <w:rPr>
          <w:sz w:val="22"/>
          <w:szCs w:val="22"/>
        </w:rPr>
        <w:t>Согласно части 1 статьи 104 Закона о контрактной системе ведение реестра недобросовестных поставщиков (подрядчиков, исполнителей) осуществляется федеральным органом исполнительной власти, уполномоченным на осуществление контроля в сфере закупок.</w:t>
      </w:r>
    </w:p>
    <w:p w:rsidR="006E5D79" w:rsidRPr="0031651F" w:rsidRDefault="006E5D79" w:rsidP="0031651F">
      <w:pPr>
        <w:ind w:firstLine="567"/>
        <w:jc w:val="both"/>
        <w:rPr>
          <w:sz w:val="22"/>
          <w:szCs w:val="22"/>
        </w:rPr>
      </w:pPr>
      <w:r w:rsidRPr="0031651F">
        <w:rPr>
          <w:sz w:val="22"/>
          <w:szCs w:val="22"/>
        </w:rPr>
        <w:t>В соответствии с пунктом 2 Постановления Правительства РФ от 26.08.2013 № 728 «Об определении полномочий федеральных органов исполнительной власти в сфере закупок товаров, работ, услуг для обеспечения государственных и муниципальных нужд и о внесении изменений в некоторые акты Правительства Российской Федерации» Федеральная антимонопольная служба определена федеральным органом исполнительной власти, уполномоченным на осуществление контроля в сфере закупок товаров, работ, услуг для обеспечения государственных и муниципальных нужд и согласования применения закрытых способов определения поставщиков (подрядчиков, исполнителей).</w:t>
      </w:r>
    </w:p>
    <w:p w:rsidR="006E5D79" w:rsidRPr="0031651F" w:rsidRDefault="006E5D79" w:rsidP="0031651F">
      <w:pPr>
        <w:ind w:firstLine="567"/>
        <w:jc w:val="both"/>
        <w:rPr>
          <w:sz w:val="22"/>
          <w:szCs w:val="22"/>
        </w:rPr>
      </w:pPr>
      <w:r w:rsidRPr="0031651F">
        <w:rPr>
          <w:sz w:val="22"/>
          <w:szCs w:val="22"/>
        </w:rPr>
        <w:t>Согласно пункту 7.10. Приказа ФАС России от 23.07.2015 № 649/15 «Об утверждении Положения о территориальном органе Федеральной антимонопольной службы», территориальный орган в пределах компетенции территориального органа принимает решения о включении сведений о недобросовестных поставщиках в реестр недобросовестных поставщиков (исключении из реестра недобросовестных поставщиков).</w:t>
      </w:r>
    </w:p>
    <w:p w:rsidR="006E5D79" w:rsidRPr="0031651F" w:rsidRDefault="006E5D79" w:rsidP="0031651F">
      <w:pPr>
        <w:ind w:firstLine="567"/>
        <w:jc w:val="both"/>
        <w:rPr>
          <w:sz w:val="22"/>
          <w:szCs w:val="22"/>
        </w:rPr>
      </w:pPr>
      <w:r w:rsidRPr="0031651F">
        <w:rPr>
          <w:sz w:val="22"/>
          <w:szCs w:val="22"/>
        </w:rPr>
        <w:t>Порядок ведения Реестра недобросовестных поставщиков (подрядчиков, исполнителей) определен Постановлением Правительства РФ от 30.06.2021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(вместе с «Правилами ведения реестра недобросовестных поставщиков (подрядчиков, исполнителей)») (далее - Правила).</w:t>
      </w:r>
    </w:p>
    <w:p w:rsidR="006E5D79" w:rsidRPr="0031651F" w:rsidRDefault="006E5D79" w:rsidP="0031651F">
      <w:pPr>
        <w:ind w:firstLine="567"/>
        <w:jc w:val="both"/>
        <w:rPr>
          <w:sz w:val="22"/>
          <w:szCs w:val="22"/>
        </w:rPr>
      </w:pPr>
      <w:r w:rsidRPr="0031651F">
        <w:rPr>
          <w:sz w:val="22"/>
          <w:szCs w:val="22"/>
        </w:rPr>
        <w:t>В силу части 7 статьи 104 Закона о контрактной системе в течение пяти рабочих дней с даты поступления обращения, указанного в части 4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либо о расторжении контракта по решению суда или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 По результатам такой проверки принимается решение о включении в реестр недобросовестных поставщиков соответствующей информации или решение об отказе в ее включении в реестр недобросовестных поставщиков. В случае принятия решения о включении в реестр недобросовестных поставщиков информации о лицах, указанных в части 2 настоящей статьи, такая информация включается в этот реестр не позднее трех рабочих дней с даты принятия данного решения.</w:t>
      </w:r>
    </w:p>
    <w:p w:rsidR="006E5D79" w:rsidRPr="0031651F" w:rsidRDefault="006E5D79" w:rsidP="0031651F">
      <w:pPr>
        <w:ind w:firstLine="567"/>
        <w:jc w:val="both"/>
        <w:rPr>
          <w:sz w:val="22"/>
          <w:szCs w:val="22"/>
        </w:rPr>
      </w:pPr>
      <w:r w:rsidRPr="0031651F">
        <w:rPr>
          <w:sz w:val="22"/>
          <w:szCs w:val="22"/>
        </w:rPr>
        <w:t xml:space="preserve">В результате осуществления проверки факта уклонения </w:t>
      </w:r>
      <w:r w:rsidR="006A5EFD" w:rsidRPr="006A5EFD">
        <w:rPr>
          <w:sz w:val="22"/>
          <w:szCs w:val="22"/>
        </w:rPr>
        <w:t xml:space="preserve">ИП </w:t>
      </w:r>
      <w:proofErr w:type="spellStart"/>
      <w:r w:rsidR="006A5EFD" w:rsidRPr="006A5EFD">
        <w:rPr>
          <w:sz w:val="22"/>
          <w:szCs w:val="22"/>
        </w:rPr>
        <w:t>Аргунова</w:t>
      </w:r>
      <w:proofErr w:type="spellEnd"/>
      <w:r w:rsidR="006A5EFD" w:rsidRPr="006A5EFD">
        <w:rPr>
          <w:sz w:val="22"/>
          <w:szCs w:val="22"/>
        </w:rPr>
        <w:t xml:space="preserve"> А.В.</w:t>
      </w:r>
      <w:r w:rsidRPr="0031651F">
        <w:rPr>
          <w:sz w:val="22"/>
          <w:szCs w:val="22"/>
        </w:rPr>
        <w:t xml:space="preserve"> от заключения контракта установлено следующее.   </w:t>
      </w:r>
    </w:p>
    <w:p w:rsidR="006E5D79" w:rsidRPr="0031651F" w:rsidRDefault="006E5D79" w:rsidP="0031651F">
      <w:pPr>
        <w:ind w:firstLine="567"/>
        <w:jc w:val="both"/>
        <w:rPr>
          <w:sz w:val="22"/>
          <w:szCs w:val="22"/>
        </w:rPr>
      </w:pPr>
      <w:r w:rsidRPr="0031651F">
        <w:rPr>
          <w:sz w:val="22"/>
          <w:szCs w:val="22"/>
        </w:rPr>
        <w:t>В соответствии с частью 5 статьи 51 Закона о контрактной системе, не позднее одного рабочего дня, следующего за датой размещения заказчиком информации и документов в соответствии с пунктом 2 или 3 частью 4 настоящей статьи, участник закупки, с которым заключается контракт, осуществляет действия, предусмотренные пунктом 1 частью 3 настоящей статьи.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w:t>
      </w:r>
      <w:r w:rsidR="001364CB" w:rsidRPr="0031651F">
        <w:rPr>
          <w:sz w:val="22"/>
          <w:szCs w:val="22"/>
        </w:rPr>
        <w:t xml:space="preserve">ного часть 1 настоящей статьи). </w:t>
      </w:r>
      <w:r w:rsidRPr="0031651F">
        <w:rPr>
          <w:sz w:val="22"/>
          <w:szCs w:val="22"/>
        </w:rPr>
        <w:t>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В случаях, предусмотренных часть 5 статьи 103 настоящего Федерального закона, такой подписанный контракт не размещается на официальном сайте.</w:t>
      </w:r>
    </w:p>
    <w:p w:rsidR="006E5D79" w:rsidRPr="0031651F" w:rsidRDefault="006E5D79" w:rsidP="0031651F">
      <w:pPr>
        <w:ind w:firstLine="567"/>
        <w:jc w:val="both"/>
        <w:rPr>
          <w:sz w:val="22"/>
          <w:szCs w:val="22"/>
        </w:rPr>
      </w:pPr>
      <w:r w:rsidRPr="0031651F">
        <w:rPr>
          <w:sz w:val="22"/>
          <w:szCs w:val="22"/>
        </w:rPr>
        <w:lastRenderedPageBreak/>
        <w:t>В соответствии с частью 6 статьи 50 Закона о контрактной системе заключение контракта по результатам проведения электронного запроса котировок осуществляется в порядке, установленном статьей 51 настоящего Федерального закона, с учетом следующих особенностей:</w:t>
      </w:r>
    </w:p>
    <w:p w:rsidR="006E5D79" w:rsidRPr="0031651F" w:rsidRDefault="006E5D79" w:rsidP="0031651F">
      <w:pPr>
        <w:ind w:firstLine="567"/>
        <w:jc w:val="both"/>
        <w:rPr>
          <w:sz w:val="22"/>
          <w:szCs w:val="22"/>
        </w:rPr>
      </w:pPr>
      <w:r w:rsidRPr="0031651F">
        <w:rPr>
          <w:sz w:val="22"/>
          <w:szCs w:val="22"/>
        </w:rPr>
        <w:t>1) заказчик формирует и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не позднее одного рабочего дня, следующего за днем размещения в единой информационной системе протокола подведения итогов определения поставщика (подрядчика, исполнителя);</w:t>
      </w:r>
    </w:p>
    <w:p w:rsidR="006E5D79" w:rsidRPr="0031651F" w:rsidRDefault="006E5D79" w:rsidP="0031651F">
      <w:pPr>
        <w:ind w:firstLine="567"/>
        <w:jc w:val="both"/>
        <w:rPr>
          <w:sz w:val="22"/>
          <w:szCs w:val="22"/>
        </w:rPr>
      </w:pPr>
      <w:r w:rsidRPr="0031651F">
        <w:rPr>
          <w:sz w:val="22"/>
          <w:szCs w:val="22"/>
        </w:rPr>
        <w:t xml:space="preserve">2) участник закупки, с которым заключается контракт, осуществляет действия, предусмотренные пунктом 1 части 3 статьи 51 настоящего Федерального закона, не позднее одного рабочего дня, следующего за днем осуществления заказчиком действий в соответствии с пунктом 1 настоящей части участник закупки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w:t>
      </w:r>
    </w:p>
    <w:p w:rsidR="006E5D79" w:rsidRPr="0031651F" w:rsidRDefault="006E5D79" w:rsidP="0031651F">
      <w:pPr>
        <w:ind w:firstLine="567"/>
        <w:jc w:val="both"/>
        <w:rPr>
          <w:sz w:val="22"/>
          <w:szCs w:val="22"/>
        </w:rPr>
      </w:pPr>
      <w:r w:rsidRPr="0031651F">
        <w:rPr>
          <w:sz w:val="22"/>
          <w:szCs w:val="22"/>
        </w:rPr>
        <w:t>3) заказчик осуществляет действия, предусмотренные пунктом 1 части 4 статьи 51 настоящего Федерального закона, не позднее одного рабочего дня, следующего за днем осуществления участником закупки, с которым заключается контракт, действий в соответствии с пунктом 2 настоящей части, но не ранее чем через два рабочих дня, следующих за днем размещения в единой информационной системе протокола подведения итогов определения поставщика (подрядчика, исполнителя);</w:t>
      </w:r>
    </w:p>
    <w:p w:rsidR="006E5D79" w:rsidRPr="0031651F" w:rsidRDefault="006E5D79" w:rsidP="0031651F">
      <w:pPr>
        <w:ind w:firstLine="567"/>
        <w:jc w:val="both"/>
        <w:rPr>
          <w:sz w:val="22"/>
          <w:szCs w:val="22"/>
        </w:rPr>
      </w:pPr>
      <w:r w:rsidRPr="0031651F">
        <w:rPr>
          <w:sz w:val="22"/>
          <w:szCs w:val="22"/>
        </w:rPr>
        <w:t>4) осуществление действий, предусмотренных пунктом 2 части 2, пунктом 2 части 3, пунктами 2 и 3 части 4 статьи 51 настоящего Федерального закона, не допускается.</w:t>
      </w:r>
    </w:p>
    <w:p w:rsidR="006E5D79" w:rsidRPr="0031651F" w:rsidRDefault="006E5D79" w:rsidP="0031651F">
      <w:pPr>
        <w:ind w:firstLine="567"/>
        <w:jc w:val="both"/>
        <w:rPr>
          <w:sz w:val="22"/>
          <w:szCs w:val="22"/>
        </w:rPr>
      </w:pPr>
      <w:r w:rsidRPr="0031651F">
        <w:rPr>
          <w:sz w:val="22"/>
          <w:szCs w:val="22"/>
        </w:rPr>
        <w:t>В соответствии с частью 6 статьи 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6E5D79" w:rsidRPr="0031651F" w:rsidRDefault="006E5D79" w:rsidP="0031651F">
      <w:pPr>
        <w:ind w:firstLine="567"/>
        <w:jc w:val="both"/>
        <w:rPr>
          <w:sz w:val="22"/>
          <w:szCs w:val="22"/>
        </w:rPr>
      </w:pPr>
      <w:r w:rsidRPr="0031651F">
        <w:rPr>
          <w:sz w:val="22"/>
          <w:szCs w:val="22"/>
        </w:rPr>
        <w:t>1) такой участник закупки считается уклонившимся от заключения контракта;</w:t>
      </w:r>
    </w:p>
    <w:p w:rsidR="006E5D79" w:rsidRPr="0031651F" w:rsidRDefault="006E5D79" w:rsidP="0031651F">
      <w:pPr>
        <w:ind w:firstLine="567"/>
        <w:jc w:val="both"/>
        <w:rPr>
          <w:sz w:val="22"/>
          <w:szCs w:val="22"/>
        </w:rPr>
      </w:pPr>
      <w:r w:rsidRPr="0031651F">
        <w:rPr>
          <w:sz w:val="22"/>
          <w:szCs w:val="22"/>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6E5D79" w:rsidRPr="0031651F" w:rsidRDefault="006E5D79" w:rsidP="0031651F">
      <w:pPr>
        <w:ind w:firstLine="567"/>
        <w:jc w:val="both"/>
        <w:rPr>
          <w:sz w:val="22"/>
          <w:szCs w:val="22"/>
        </w:rPr>
      </w:pPr>
      <w:r w:rsidRPr="0031651F">
        <w:rPr>
          <w:sz w:val="22"/>
          <w:szCs w:val="22"/>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6E5D79" w:rsidRPr="0031651F" w:rsidRDefault="006E5D79" w:rsidP="0031651F">
      <w:pPr>
        <w:ind w:firstLine="567"/>
        <w:jc w:val="both"/>
        <w:rPr>
          <w:sz w:val="22"/>
          <w:szCs w:val="22"/>
        </w:rPr>
      </w:pPr>
      <w:r w:rsidRPr="0031651F">
        <w:rPr>
          <w:sz w:val="22"/>
          <w:szCs w:val="22"/>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6E5D79" w:rsidRPr="0031651F" w:rsidRDefault="006E5D79" w:rsidP="0031651F">
      <w:pPr>
        <w:ind w:firstLine="567"/>
        <w:jc w:val="both"/>
        <w:rPr>
          <w:sz w:val="22"/>
          <w:szCs w:val="22"/>
        </w:rPr>
      </w:pPr>
      <w:r w:rsidRPr="0031651F">
        <w:rPr>
          <w:sz w:val="22"/>
          <w:szCs w:val="22"/>
        </w:rP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6E5D79" w:rsidRPr="0031651F" w:rsidRDefault="006E5D79" w:rsidP="0031651F">
      <w:pPr>
        <w:ind w:firstLine="567"/>
        <w:jc w:val="both"/>
        <w:rPr>
          <w:b/>
          <w:sz w:val="22"/>
          <w:szCs w:val="22"/>
          <w:u w:val="single"/>
        </w:rPr>
      </w:pPr>
      <w:r w:rsidRPr="0031651F">
        <w:rPr>
          <w:b/>
          <w:sz w:val="22"/>
          <w:szCs w:val="22"/>
          <w:u w:val="single"/>
        </w:rPr>
        <w:t>Материалами дела установлено следующее:</w:t>
      </w:r>
    </w:p>
    <w:p w:rsidR="008E7C63" w:rsidRPr="0031651F" w:rsidRDefault="008E7C63" w:rsidP="008E7C63">
      <w:pPr>
        <w:ind w:firstLine="567"/>
        <w:jc w:val="both"/>
        <w:rPr>
          <w:sz w:val="22"/>
          <w:szCs w:val="22"/>
        </w:rPr>
      </w:pPr>
      <w:r w:rsidRPr="003F79BC">
        <w:rPr>
          <w:b/>
          <w:sz w:val="22"/>
          <w:szCs w:val="22"/>
        </w:rPr>
        <w:t>25.04.2025 года</w:t>
      </w:r>
      <w:r w:rsidRPr="0031651F">
        <w:rPr>
          <w:sz w:val="22"/>
          <w:szCs w:val="22"/>
        </w:rPr>
        <w:t xml:space="preserve"> заказчиком на официальном сайте www.zakupki.gov.ru и на сайте оператора электронной площадки опубликовано извещение № </w:t>
      </w:r>
      <w:r w:rsidRPr="008E7C63">
        <w:rPr>
          <w:sz w:val="22"/>
          <w:szCs w:val="22"/>
        </w:rPr>
        <w:t>0116300000125000597</w:t>
      </w:r>
      <w:r>
        <w:rPr>
          <w:sz w:val="22"/>
          <w:szCs w:val="22"/>
        </w:rPr>
        <w:t xml:space="preserve"> </w:t>
      </w:r>
      <w:r w:rsidRPr="0031651F">
        <w:rPr>
          <w:sz w:val="22"/>
          <w:szCs w:val="22"/>
        </w:rPr>
        <w:t xml:space="preserve">о проведении запроса котировок в электронной форме на </w:t>
      </w:r>
      <w:r w:rsidRPr="008E7C63">
        <w:rPr>
          <w:sz w:val="22"/>
          <w:szCs w:val="22"/>
        </w:rPr>
        <w:t>оказание услуг по содержанию элементов благоустройства улично-дорожной сети и уборке урн на территории Центрального округа</w:t>
      </w:r>
      <w:r w:rsidRPr="0031651F">
        <w:rPr>
          <w:sz w:val="22"/>
          <w:szCs w:val="22"/>
        </w:rPr>
        <w:t xml:space="preserve">;    </w:t>
      </w:r>
    </w:p>
    <w:p w:rsidR="008E7C63" w:rsidRPr="0031651F" w:rsidRDefault="008E7C63" w:rsidP="008E7C63">
      <w:pPr>
        <w:ind w:firstLine="567"/>
        <w:jc w:val="both"/>
        <w:rPr>
          <w:sz w:val="22"/>
          <w:szCs w:val="22"/>
        </w:rPr>
      </w:pPr>
      <w:r w:rsidRPr="003F79BC">
        <w:rPr>
          <w:b/>
          <w:sz w:val="22"/>
          <w:szCs w:val="22"/>
        </w:rPr>
        <w:t>06.05.2025 года</w:t>
      </w:r>
      <w:r w:rsidRPr="0031651F">
        <w:rPr>
          <w:sz w:val="22"/>
          <w:szCs w:val="22"/>
        </w:rPr>
        <w:t xml:space="preserve"> подведены итоги запроса котировок в электронной форме, по результатам которого заявка на участие, поданная </w:t>
      </w:r>
      <w:r>
        <w:rPr>
          <w:sz w:val="22"/>
          <w:szCs w:val="22"/>
        </w:rPr>
        <w:t xml:space="preserve">ИП </w:t>
      </w:r>
      <w:proofErr w:type="spellStart"/>
      <w:r>
        <w:rPr>
          <w:sz w:val="22"/>
          <w:szCs w:val="22"/>
        </w:rPr>
        <w:t>Аргуновым</w:t>
      </w:r>
      <w:proofErr w:type="spellEnd"/>
      <w:r>
        <w:rPr>
          <w:sz w:val="22"/>
          <w:szCs w:val="22"/>
        </w:rPr>
        <w:t xml:space="preserve"> А.В.</w:t>
      </w:r>
      <w:r w:rsidRPr="0031651F">
        <w:rPr>
          <w:sz w:val="22"/>
          <w:szCs w:val="22"/>
        </w:rPr>
        <w:t xml:space="preserve"> признана соответствующей требованиям извещения и</w:t>
      </w:r>
      <w:r>
        <w:rPr>
          <w:sz w:val="22"/>
          <w:szCs w:val="22"/>
        </w:rPr>
        <w:t xml:space="preserve"> </w:t>
      </w:r>
      <w:r w:rsidRPr="0031651F">
        <w:rPr>
          <w:sz w:val="22"/>
          <w:szCs w:val="22"/>
        </w:rPr>
        <w:t>победителем;</w:t>
      </w:r>
    </w:p>
    <w:p w:rsidR="008E7C63" w:rsidRDefault="008E7C63" w:rsidP="008E7C63">
      <w:pPr>
        <w:ind w:firstLine="567"/>
        <w:jc w:val="both"/>
        <w:rPr>
          <w:sz w:val="22"/>
          <w:szCs w:val="22"/>
        </w:rPr>
      </w:pPr>
      <w:r w:rsidRPr="003F79BC">
        <w:rPr>
          <w:b/>
          <w:sz w:val="22"/>
          <w:szCs w:val="22"/>
        </w:rPr>
        <w:t>07.05.2025 года</w:t>
      </w:r>
      <w:r w:rsidRPr="0031651F">
        <w:rPr>
          <w:sz w:val="22"/>
          <w:szCs w:val="22"/>
        </w:rPr>
        <w:t xml:space="preserve"> заказчиком размещен проект контракта; </w:t>
      </w:r>
    </w:p>
    <w:p w:rsidR="003F79BC" w:rsidRPr="003F79BC" w:rsidRDefault="003F79BC" w:rsidP="008E7C63">
      <w:pPr>
        <w:ind w:firstLine="567"/>
        <w:jc w:val="both"/>
        <w:rPr>
          <w:sz w:val="22"/>
          <w:szCs w:val="22"/>
        </w:rPr>
      </w:pPr>
      <w:r w:rsidRPr="007847E2">
        <w:rPr>
          <w:b/>
          <w:sz w:val="22"/>
          <w:szCs w:val="22"/>
        </w:rPr>
        <w:t>07.05.2025 года</w:t>
      </w:r>
      <w:r>
        <w:rPr>
          <w:sz w:val="22"/>
          <w:szCs w:val="22"/>
        </w:rPr>
        <w:t xml:space="preserve"> заинтересованное лицо оплатило независимую гарантию для обеспечения исполнения обязательств по контракту № 9991-4</w:t>
      </w:r>
      <w:r>
        <w:rPr>
          <w:sz w:val="22"/>
          <w:szCs w:val="22"/>
          <w:lang w:val="en-US"/>
        </w:rPr>
        <w:t>R</w:t>
      </w:r>
      <w:r w:rsidRPr="003F79BC">
        <w:rPr>
          <w:sz w:val="22"/>
          <w:szCs w:val="22"/>
        </w:rPr>
        <w:t>1/2040607</w:t>
      </w:r>
      <w:r>
        <w:rPr>
          <w:sz w:val="22"/>
          <w:szCs w:val="22"/>
        </w:rPr>
        <w:t>;</w:t>
      </w:r>
    </w:p>
    <w:p w:rsidR="008E7C63" w:rsidRPr="003F79BC" w:rsidRDefault="008E7C63" w:rsidP="003F79BC">
      <w:pPr>
        <w:ind w:firstLine="567"/>
        <w:jc w:val="both"/>
        <w:rPr>
          <w:sz w:val="22"/>
          <w:szCs w:val="22"/>
        </w:rPr>
      </w:pPr>
      <w:r w:rsidRPr="003F79BC">
        <w:rPr>
          <w:b/>
          <w:sz w:val="22"/>
          <w:szCs w:val="22"/>
        </w:rPr>
        <w:t>13.05.2025 года</w:t>
      </w:r>
      <w:r w:rsidRPr="0031651F">
        <w:rPr>
          <w:sz w:val="22"/>
          <w:szCs w:val="22"/>
        </w:rPr>
        <w:t xml:space="preserve"> размещен «Протокол признания участника уклонившимся от заключения контракта для закупки № № ППУ20_1.   </w:t>
      </w:r>
    </w:p>
    <w:p w:rsidR="006A5EFD" w:rsidRDefault="009B4F0A" w:rsidP="006A5EFD">
      <w:pPr>
        <w:ind w:firstLine="567"/>
        <w:jc w:val="both"/>
        <w:rPr>
          <w:sz w:val="22"/>
          <w:szCs w:val="22"/>
        </w:rPr>
      </w:pPr>
      <w:r w:rsidRPr="007847E2">
        <w:rPr>
          <w:b/>
          <w:sz w:val="22"/>
          <w:szCs w:val="22"/>
        </w:rPr>
        <w:t>15.05.2025 года</w:t>
      </w:r>
      <w:r>
        <w:rPr>
          <w:sz w:val="22"/>
          <w:szCs w:val="22"/>
        </w:rPr>
        <w:t xml:space="preserve"> заинтересованное лицо направило заказчику информационное письмо о причине не подписания контракта.</w:t>
      </w:r>
      <w:r w:rsidR="006A5EFD" w:rsidRPr="0031651F">
        <w:rPr>
          <w:sz w:val="22"/>
          <w:szCs w:val="22"/>
        </w:rPr>
        <w:t xml:space="preserve"> </w:t>
      </w:r>
    </w:p>
    <w:p w:rsidR="009B4F0A" w:rsidRPr="0031651F" w:rsidRDefault="000C07D6" w:rsidP="006A5EFD">
      <w:pPr>
        <w:ind w:firstLine="567"/>
        <w:jc w:val="both"/>
        <w:rPr>
          <w:sz w:val="22"/>
          <w:szCs w:val="22"/>
        </w:rPr>
      </w:pPr>
      <w:r w:rsidRPr="000C07D6">
        <w:rPr>
          <w:b/>
          <w:sz w:val="22"/>
          <w:szCs w:val="22"/>
        </w:rPr>
        <w:lastRenderedPageBreak/>
        <w:t>Заинтересованным лицом в подтверждение своих доводов Комиссии Якутского УФАС России представлены следующие документы в материалы дела:</w:t>
      </w:r>
      <w:r>
        <w:rPr>
          <w:sz w:val="22"/>
          <w:szCs w:val="22"/>
        </w:rPr>
        <w:t xml:space="preserve"> </w:t>
      </w:r>
      <w:r w:rsidR="009B4F0A">
        <w:rPr>
          <w:sz w:val="22"/>
          <w:szCs w:val="22"/>
        </w:rPr>
        <w:t>договор на оказание услуг по сопровождению участия в торгах и государственных закупках от 25.10.2024 г., акт приема-передачи электронной подписи от 26.10.2024 г., уведомление о расторжении договора в односто</w:t>
      </w:r>
      <w:r w:rsidR="001213D4">
        <w:rPr>
          <w:sz w:val="22"/>
          <w:szCs w:val="22"/>
        </w:rPr>
        <w:t>роннем порядке от 14.05.2025 г.</w:t>
      </w:r>
      <w:r w:rsidR="007847E2">
        <w:rPr>
          <w:sz w:val="22"/>
          <w:szCs w:val="22"/>
        </w:rPr>
        <w:t>, а также фотографии с объекта для проведения работ.</w:t>
      </w:r>
    </w:p>
    <w:p w:rsidR="001213D4" w:rsidRPr="001213D4" w:rsidRDefault="008426AF" w:rsidP="001213D4">
      <w:pPr>
        <w:ind w:firstLine="567"/>
        <w:jc w:val="both"/>
        <w:rPr>
          <w:i/>
          <w:sz w:val="22"/>
          <w:szCs w:val="22"/>
        </w:rPr>
      </w:pPr>
      <w:r>
        <w:rPr>
          <w:b/>
        </w:rPr>
        <w:t xml:space="preserve">В ходе рассмотрения дела </w:t>
      </w:r>
      <w:r w:rsidR="00322A43">
        <w:rPr>
          <w:b/>
        </w:rPr>
        <w:t xml:space="preserve">представитель </w:t>
      </w:r>
      <w:r>
        <w:rPr>
          <w:b/>
        </w:rPr>
        <w:t>заинтересованно</w:t>
      </w:r>
      <w:r w:rsidR="00322A43">
        <w:rPr>
          <w:b/>
        </w:rPr>
        <w:t>го</w:t>
      </w:r>
      <w:r>
        <w:rPr>
          <w:b/>
        </w:rPr>
        <w:t xml:space="preserve"> лиц</w:t>
      </w:r>
      <w:r w:rsidR="00322A43">
        <w:rPr>
          <w:b/>
        </w:rPr>
        <w:t>а</w:t>
      </w:r>
      <w:r>
        <w:rPr>
          <w:b/>
        </w:rPr>
        <w:t xml:space="preserve"> пояснил</w:t>
      </w:r>
      <w:r w:rsidR="00322A43">
        <w:rPr>
          <w:b/>
        </w:rPr>
        <w:t xml:space="preserve"> следующее:</w:t>
      </w:r>
      <w:r w:rsidR="008625DF" w:rsidRPr="0031651F">
        <w:rPr>
          <w:b/>
        </w:rPr>
        <w:t xml:space="preserve"> </w:t>
      </w:r>
      <w:r w:rsidRPr="001213D4">
        <w:rPr>
          <w:i/>
          <w:sz w:val="22"/>
          <w:szCs w:val="22"/>
        </w:rPr>
        <w:t>«</w:t>
      </w:r>
      <w:r w:rsidR="001213D4" w:rsidRPr="001213D4">
        <w:rPr>
          <w:i/>
          <w:sz w:val="22"/>
          <w:szCs w:val="22"/>
        </w:rPr>
        <w:t xml:space="preserve">У нас не было умысла уклонения от подписания контракта по следующим основаниям: </w:t>
      </w:r>
    </w:p>
    <w:p w:rsidR="001213D4" w:rsidRPr="001213D4" w:rsidRDefault="001213D4" w:rsidP="001213D4">
      <w:pPr>
        <w:ind w:firstLine="567"/>
        <w:jc w:val="both"/>
        <w:rPr>
          <w:i/>
          <w:sz w:val="22"/>
          <w:szCs w:val="22"/>
        </w:rPr>
      </w:pPr>
      <w:r>
        <w:rPr>
          <w:i/>
          <w:sz w:val="22"/>
          <w:szCs w:val="22"/>
        </w:rPr>
        <w:t xml:space="preserve">1. </w:t>
      </w:r>
      <w:r w:rsidRPr="001213D4">
        <w:rPr>
          <w:i/>
          <w:sz w:val="22"/>
          <w:szCs w:val="22"/>
        </w:rPr>
        <w:t>Участник был признан уклонившимся от подписания Контракта по невнимательности и халатности ответственного лица, с которым был заключен Договор на оказание тендерных услуг. Как пояснил сам сотрудник,</w:t>
      </w:r>
      <w:bookmarkStart w:id="0" w:name="_GoBack"/>
      <w:bookmarkEnd w:id="0"/>
      <w:r w:rsidRPr="001213D4">
        <w:rPr>
          <w:i/>
          <w:sz w:val="22"/>
          <w:szCs w:val="22"/>
        </w:rPr>
        <w:t xml:space="preserve">– в законно установленный срок не подписал Контракт в виду своей халатности и невнимательности. Он не отследил момента, что закупка осуществлялась в форме запроса котировок, и тем самым не подписал проект Контракта в законно установленный срок. Далее в соответствии с ч. 1 ст. 450.1 Гражданского кодекса РФ за ненадлежащее исполнение обязанностей, выразившееся в ненадлежащей организации работы в ЕИС и на ЭТП, что повлекло за собой признание Участника уклонившимся от заключения контракта, что, в свою очередь, повлекло дополнительные финансовые и </w:t>
      </w:r>
      <w:proofErr w:type="spellStart"/>
      <w:r w:rsidRPr="001213D4">
        <w:rPr>
          <w:i/>
          <w:sz w:val="22"/>
          <w:szCs w:val="22"/>
        </w:rPr>
        <w:t>репутационные</w:t>
      </w:r>
      <w:proofErr w:type="spellEnd"/>
      <w:r w:rsidRPr="001213D4">
        <w:rPr>
          <w:i/>
          <w:sz w:val="22"/>
          <w:szCs w:val="22"/>
        </w:rPr>
        <w:t xml:space="preserve"> риски для Участника, с ним был, расторгнут договор об оказании услуг по сопровождению участия в торгах и государственных закупках. </w:t>
      </w:r>
    </w:p>
    <w:p w:rsidR="001213D4" w:rsidRPr="001213D4" w:rsidRDefault="001213D4" w:rsidP="001213D4">
      <w:pPr>
        <w:ind w:firstLine="567"/>
        <w:jc w:val="both"/>
        <w:rPr>
          <w:i/>
          <w:sz w:val="22"/>
          <w:szCs w:val="22"/>
        </w:rPr>
      </w:pPr>
      <w:r w:rsidRPr="001213D4">
        <w:rPr>
          <w:i/>
          <w:sz w:val="22"/>
          <w:szCs w:val="22"/>
        </w:rPr>
        <w:t>2. После того, как мы обнаружили, что нас признали уклонившимися, мы выяснили, в чем причина данного факта, и тут же написали Заказчику с объяснением всех причин по которой возникла данная проблема. Также вместе с письмом Заказчику была направлена выписка из реестра независимых гарантий.</w:t>
      </w:r>
    </w:p>
    <w:p w:rsidR="001213D4" w:rsidRPr="001213D4" w:rsidRDefault="001213D4" w:rsidP="001213D4">
      <w:pPr>
        <w:ind w:firstLine="567"/>
        <w:jc w:val="both"/>
        <w:rPr>
          <w:i/>
          <w:sz w:val="22"/>
          <w:szCs w:val="22"/>
        </w:rPr>
      </w:pPr>
      <w:r w:rsidRPr="001213D4">
        <w:rPr>
          <w:i/>
          <w:sz w:val="22"/>
          <w:szCs w:val="22"/>
        </w:rPr>
        <w:t xml:space="preserve">3. Также стоит отметить, что наша организация имеет опыт участия в государственных и коммерческих закупках, в настоящее время исполняет два контракта без каких-либо затруднений в процессе подписания документов или исполнения обязательств. Работа выполняется добросовестно и в полном объеме, нареканий со стороны Заказчиков не поступало. </w:t>
      </w:r>
    </w:p>
    <w:p w:rsidR="005D6E78" w:rsidRPr="001213D4" w:rsidRDefault="001213D4" w:rsidP="001213D4">
      <w:pPr>
        <w:ind w:firstLine="567"/>
        <w:jc w:val="both"/>
        <w:rPr>
          <w:i/>
          <w:sz w:val="22"/>
          <w:szCs w:val="22"/>
        </w:rPr>
      </w:pPr>
      <w:r w:rsidRPr="001213D4">
        <w:rPr>
          <w:i/>
          <w:sz w:val="22"/>
          <w:szCs w:val="22"/>
        </w:rPr>
        <w:t>4. В подтверждение нашей готовности к выполнению обязательств по контракту по просьбе Заказчика, мы еще до подписания Контракта выехали на объект для проведения работ. Тем самым это демонстрирует нашу полную заинтересованность в исполнении Контракта. Следовательно, исходя из этого, мы совершили множество действий направленные на заключение Контракта и данная ошибка – является ужасным и неудачным стечением обстоятельств, просим рассмотреть все вышеуказанные факторы и принять решение о не включении Участника в Реестр недобросовестных поставщиков т.к. это повлечёт за собой катастрофические последствия.</w:t>
      </w:r>
      <w:r w:rsidR="008426AF" w:rsidRPr="001213D4">
        <w:rPr>
          <w:i/>
          <w:sz w:val="22"/>
          <w:szCs w:val="22"/>
        </w:rPr>
        <w:t>».</w:t>
      </w:r>
    </w:p>
    <w:p w:rsidR="006E5D79" w:rsidRPr="0031651F" w:rsidRDefault="006E5D79" w:rsidP="0031651F">
      <w:pPr>
        <w:ind w:firstLine="567"/>
        <w:jc w:val="both"/>
        <w:rPr>
          <w:sz w:val="22"/>
          <w:szCs w:val="22"/>
        </w:rPr>
      </w:pPr>
      <w:r w:rsidRPr="0031651F">
        <w:rPr>
          <w:sz w:val="22"/>
          <w:szCs w:val="22"/>
        </w:rPr>
        <w:t>Согласно правовой позиции Конституционного Суда Российской Федерации, изложенной в Постановлении от 18.07.2008 № 10-П федеральный законодатель, обладая достаточной свободой усмотрения в определении конкретных видов государственного контроля (надзора), оснований, форм, способов, методов, процедур, сроков его проведения, состава мер государственного принуждения, применяемых по итогам контрольных мероприятий, а также конкретного порядка финансового обеспечения, вместе с тем связан общими конституционными принципами организации системы органов государственной власти, а осуществляемое им регулирование должно соответствовать юридической природе и характеру общественных отношений, складывающихся в сфере государственного контроля (надзора), вводимые же ограничения прав и свобод граждан, занимающихся предпринимательской деятельностью, - быть соразмерными конституционно значимым целям и во всяком случае не создавать препятствий их экономической самостоятельности и инициативе.</w:t>
      </w:r>
    </w:p>
    <w:p w:rsidR="006E5D79" w:rsidRPr="0031651F" w:rsidRDefault="006E5D79" w:rsidP="0031651F">
      <w:pPr>
        <w:ind w:firstLine="567"/>
        <w:jc w:val="both"/>
        <w:rPr>
          <w:sz w:val="22"/>
          <w:szCs w:val="22"/>
        </w:rPr>
      </w:pPr>
      <w:r w:rsidRPr="0031651F">
        <w:rPr>
          <w:sz w:val="22"/>
          <w:szCs w:val="22"/>
        </w:rPr>
        <w:t>Согласно Определению Высшего Арбитражного суда Российской Федерации от 12 июля 2013 г. № ВАС-8371/13, при рассмотрении вопроса о признании участника размещения заказа уклонившимся от заключения государственного контракта уполномоченный орган исполнительной власти не должен ограничиваться формальным установлением факта нарушения, и обязан всесторонне исследовать все обстоятельства дела, дав оценку существенности нарушения, степени вины участника, ущербу, нанесенному государственному заказчику.</w:t>
      </w:r>
    </w:p>
    <w:p w:rsidR="006E5D79" w:rsidRPr="000C07D6" w:rsidRDefault="006E5D79" w:rsidP="0031651F">
      <w:pPr>
        <w:ind w:firstLine="567"/>
        <w:jc w:val="both"/>
        <w:rPr>
          <w:b/>
          <w:sz w:val="22"/>
          <w:szCs w:val="22"/>
          <w:u w:val="single"/>
        </w:rPr>
      </w:pPr>
      <w:r w:rsidRPr="0031651F">
        <w:rPr>
          <w:sz w:val="22"/>
          <w:szCs w:val="22"/>
        </w:rPr>
        <w:t xml:space="preserve">Так, Комиссия Якутского УФАС России изучив материалы дела, заслушав пояснения заинтересованного лица, исследовав и оценив в совокупности представленные документы считает, что включение заинтересованного лица в реестр недобросовестных поставщиков в данном конкретном случае </w:t>
      </w:r>
      <w:r w:rsidRPr="000C07D6">
        <w:rPr>
          <w:b/>
          <w:sz w:val="22"/>
          <w:szCs w:val="22"/>
          <w:u w:val="single"/>
        </w:rPr>
        <w:t>не может рассматриваться в качестве необходимой меры ответственности, поскольку не обеспечивает реализацию целей как ведения такого реестра, так и Закона о контрактной системе.</w:t>
      </w:r>
    </w:p>
    <w:p w:rsidR="006E5D79" w:rsidRPr="0031651F" w:rsidRDefault="006E5D79" w:rsidP="0031651F">
      <w:pPr>
        <w:ind w:firstLine="567"/>
        <w:jc w:val="both"/>
        <w:rPr>
          <w:sz w:val="22"/>
          <w:szCs w:val="22"/>
        </w:rPr>
      </w:pPr>
      <w:r w:rsidRPr="0031651F">
        <w:rPr>
          <w:sz w:val="22"/>
          <w:szCs w:val="22"/>
        </w:rPr>
        <w:t xml:space="preserve">Часть 4 статьи 104 Закона о контрактной системе Заказчик либо уполномоченный орган или уполномоченное учреждение, наделенные полномочиями в соответствии со статьей 26 настоящего Федерального закона, направляет в федеральный орган исполнительной власти, уполномоченный на осуществление контроля в сфере закупок, обращение о включении информации об участнике закупки или о поставщике (подрядчике, исполнителе) в реестр недобросовестных поставщиков не позднее чем через три рабочих дня с даты признания в соответствии с настоящим Федеральным законом участника закупки </w:t>
      </w:r>
      <w:r w:rsidRPr="0031651F">
        <w:rPr>
          <w:sz w:val="22"/>
          <w:szCs w:val="22"/>
        </w:rPr>
        <w:lastRenderedPageBreak/>
        <w:t>уклонившимся от заключения контракта, расторжения контракта по основаниям, указанным в части 2 настоящей статьи.</w:t>
      </w:r>
    </w:p>
    <w:p w:rsidR="006E5D79" w:rsidRPr="0031651F" w:rsidRDefault="006E5D79" w:rsidP="0031651F">
      <w:pPr>
        <w:ind w:firstLine="567"/>
        <w:jc w:val="both"/>
        <w:rPr>
          <w:sz w:val="22"/>
          <w:szCs w:val="22"/>
        </w:rPr>
      </w:pPr>
      <w:r w:rsidRPr="0031651F">
        <w:rPr>
          <w:sz w:val="22"/>
          <w:szCs w:val="22"/>
        </w:rPr>
        <w:t>В соответствии с пунктами 8, 9 статьи 104 Закона о контрактной системе информация, содержащаяся в реестре недобросовестных поставщиков (подрядчиков, исполнителей), размещается в единой информационной системе и должна быть доступна для ознакомления без взимания платы. Информация, предусмотренная частью 3 настоящей статьи, исключается из указанного реестра по истечении двух лет с даты ее включения в реестр недобросовестных поставщиков.</w:t>
      </w:r>
    </w:p>
    <w:p w:rsidR="006E5D79" w:rsidRPr="0031651F" w:rsidRDefault="006E5D79" w:rsidP="0031651F">
      <w:pPr>
        <w:ind w:firstLine="567"/>
        <w:jc w:val="both"/>
        <w:rPr>
          <w:sz w:val="22"/>
          <w:szCs w:val="22"/>
        </w:rPr>
      </w:pPr>
      <w:r w:rsidRPr="0031651F">
        <w:rPr>
          <w:sz w:val="22"/>
          <w:szCs w:val="22"/>
        </w:rPr>
        <w:t>Включение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последствия в виде лишения возможности в течение двух лет участвовать в государственных (муниципальных) торгах. Как мера публичной ответственности такое включение общества в реестр недобросовестных поставщиков должно отвечать принципам справедливости, соразмерности, пропорциональности государственного принуждения характеру совершенного правонарушения. Иное понимание не приведет к достижению целей правового регулирования, повлечет необоснованное, формальное ограничение прав и интересов субъектов хозяйственной деятельности.</w:t>
      </w:r>
    </w:p>
    <w:p w:rsidR="006E5D79" w:rsidRPr="0031651F" w:rsidRDefault="006E5D79" w:rsidP="0031651F">
      <w:pPr>
        <w:ind w:firstLine="567"/>
        <w:jc w:val="both"/>
        <w:rPr>
          <w:sz w:val="22"/>
          <w:szCs w:val="22"/>
        </w:rPr>
      </w:pPr>
      <w:r w:rsidRPr="0031651F">
        <w:rPr>
          <w:sz w:val="22"/>
          <w:szCs w:val="22"/>
        </w:rPr>
        <w:t>По смыслу названных норм права включение хозяйствующего субъекта в реестр недобросовестных поставщиков (подрядчиков, исполнителей) является мерой государственного принуждения, применяемой к лицу, совершившему правонарушение, влекущей возложение на него неблагоприятных последствий (невозможность участвовать в закупках).</w:t>
      </w:r>
    </w:p>
    <w:p w:rsidR="006E5D79" w:rsidRPr="0031651F" w:rsidRDefault="006E5D79" w:rsidP="0031651F">
      <w:pPr>
        <w:ind w:firstLine="567"/>
        <w:jc w:val="both"/>
        <w:rPr>
          <w:sz w:val="22"/>
          <w:szCs w:val="22"/>
        </w:rPr>
      </w:pPr>
      <w:r w:rsidRPr="0031651F">
        <w:rPr>
          <w:sz w:val="22"/>
          <w:szCs w:val="22"/>
        </w:rPr>
        <w:t>Иное понимание не приведет к достижению целей правового регулирования, повлечет необоснованное, формальное ограничение прав и интересов субъектов хозяйственной деятельности.</w:t>
      </w:r>
    </w:p>
    <w:p w:rsidR="006E5D79" w:rsidRPr="0031651F" w:rsidRDefault="006E5D79" w:rsidP="0031651F">
      <w:pPr>
        <w:ind w:firstLine="567"/>
        <w:jc w:val="both"/>
        <w:rPr>
          <w:sz w:val="22"/>
          <w:szCs w:val="22"/>
        </w:rPr>
      </w:pPr>
      <w:r w:rsidRPr="0031651F">
        <w:rPr>
          <w:sz w:val="22"/>
          <w:szCs w:val="22"/>
        </w:rPr>
        <w:t>Согласно части 1 статьи 401 Гражданского кодекса Российской Федерации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w:t>
      </w:r>
    </w:p>
    <w:p w:rsidR="006E5D79" w:rsidRPr="0031651F" w:rsidRDefault="006E5D79" w:rsidP="0031651F">
      <w:pPr>
        <w:ind w:firstLine="567"/>
        <w:jc w:val="both"/>
        <w:rPr>
          <w:sz w:val="22"/>
          <w:szCs w:val="22"/>
        </w:rPr>
      </w:pPr>
      <w:r w:rsidRPr="0031651F">
        <w:rPr>
          <w:sz w:val="22"/>
          <w:szCs w:val="22"/>
        </w:rPr>
        <w:t>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w:t>
      </w:r>
    </w:p>
    <w:p w:rsidR="006E5D79" w:rsidRPr="0031651F" w:rsidRDefault="006E5D79" w:rsidP="0031651F">
      <w:pPr>
        <w:ind w:firstLine="567"/>
        <w:jc w:val="both"/>
        <w:rPr>
          <w:sz w:val="22"/>
          <w:szCs w:val="22"/>
        </w:rPr>
      </w:pPr>
      <w:r w:rsidRPr="0031651F">
        <w:rPr>
          <w:sz w:val="22"/>
          <w:szCs w:val="22"/>
        </w:rPr>
        <w:t>Термин «уклонение от заключения контракта» предполагает не только формальное нарушение требований законодательства, но и отсутствие реального намерения заключить и исполнить контракт, в связи с чем, для включения в реестр недобросовестных поставщиков по данному основанию, помимо факта нарушения, необходимо установить направленность воли и недобросовестный характер поведения победителя запроса котировок в электронной форме.</w:t>
      </w:r>
    </w:p>
    <w:p w:rsidR="006E5D79" w:rsidRPr="0031651F" w:rsidRDefault="006E5D79" w:rsidP="0031651F">
      <w:pPr>
        <w:ind w:firstLine="567"/>
        <w:jc w:val="both"/>
        <w:rPr>
          <w:b/>
          <w:sz w:val="22"/>
          <w:szCs w:val="22"/>
        </w:rPr>
      </w:pPr>
      <w:r w:rsidRPr="0031651F">
        <w:rPr>
          <w:b/>
          <w:sz w:val="22"/>
          <w:szCs w:val="22"/>
        </w:rPr>
        <w:t>Следовательно, основанием для включения в реестр недобросовестных поставщиков является только такое уклонение лица от заключения контракта или от исполнения условий контракта, которое предполагает его недобросовестное поведение, совершение им умышленных действий (бездействия) в противоречие требованиям Закона о контрактной системе.</w:t>
      </w:r>
    </w:p>
    <w:p w:rsidR="005D6E78" w:rsidRPr="0031651F" w:rsidRDefault="005D6E78" w:rsidP="0031651F">
      <w:pPr>
        <w:ind w:firstLine="567"/>
        <w:jc w:val="both"/>
        <w:rPr>
          <w:sz w:val="22"/>
          <w:szCs w:val="22"/>
        </w:rPr>
      </w:pPr>
      <w:r w:rsidRPr="000C07D6">
        <w:rPr>
          <w:sz w:val="22"/>
          <w:szCs w:val="22"/>
          <w:u w:val="single"/>
        </w:rPr>
        <w:t>Согласно пункту 14 Правил, утвержденных Постановлением Правительства РФ от 30.06.2021 № 1078</w:t>
      </w:r>
      <w:r w:rsidRPr="0031651F">
        <w:rPr>
          <w:sz w:val="22"/>
          <w:szCs w:val="22"/>
        </w:rPr>
        <w:t xml:space="preserve">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w:t>
      </w:r>
      <w:r w:rsidRPr="000C07D6">
        <w:rPr>
          <w:sz w:val="22"/>
          <w:szCs w:val="22"/>
          <w:u w:val="single"/>
        </w:rPr>
        <w:t>Орган контроля принимает решение об отказе во включении информации об участнике закупки</w:t>
      </w:r>
      <w:r w:rsidRPr="0031651F">
        <w:rPr>
          <w:sz w:val="22"/>
          <w:szCs w:val="22"/>
        </w:rPr>
        <w:t xml:space="preserve"> (если основанием для направления обращения является уклонение участника закупки от заключения контракта) </w:t>
      </w:r>
      <w:r w:rsidRPr="000C07D6">
        <w:rPr>
          <w:sz w:val="22"/>
          <w:szCs w:val="22"/>
          <w:u w:val="single"/>
        </w:rPr>
        <w:t>в реестр, если</w:t>
      </w:r>
      <w:r w:rsidRPr="0031651F">
        <w:rPr>
          <w:sz w:val="22"/>
          <w:szCs w:val="22"/>
        </w:rPr>
        <w:t xml:space="preserve"> в результате проведения проверок, предусмотренных подпунктом «а» пункта 13 настоящих Правил, выявлено хотя бы одно из следующих обстоятельств:</w:t>
      </w:r>
    </w:p>
    <w:p w:rsidR="005D6E78" w:rsidRPr="0031651F" w:rsidRDefault="005D6E78" w:rsidP="0031651F">
      <w:pPr>
        <w:ind w:firstLine="567"/>
        <w:jc w:val="both"/>
        <w:rPr>
          <w:sz w:val="22"/>
          <w:szCs w:val="22"/>
        </w:rPr>
      </w:pPr>
      <w:r w:rsidRPr="0031651F">
        <w:rPr>
          <w:sz w:val="22"/>
          <w:szCs w:val="22"/>
        </w:rPr>
        <w:t>а) заказчиком нарушены установленные законодательством Российской Федерации и иными нормативными правовыми актами о контрактной системе в сфере закупок требования:</w:t>
      </w:r>
    </w:p>
    <w:p w:rsidR="005D6E78" w:rsidRPr="0031651F" w:rsidRDefault="005D6E78" w:rsidP="0031651F">
      <w:pPr>
        <w:ind w:firstLine="567"/>
        <w:jc w:val="both"/>
        <w:rPr>
          <w:sz w:val="22"/>
          <w:szCs w:val="22"/>
        </w:rPr>
      </w:pPr>
      <w:r w:rsidRPr="0031651F">
        <w:rPr>
          <w:sz w:val="22"/>
          <w:szCs w:val="22"/>
        </w:rPr>
        <w:t>к определению такого участника закупки лицом, с которым заключается контракт;</w:t>
      </w:r>
    </w:p>
    <w:p w:rsidR="005D6E78" w:rsidRPr="0031651F" w:rsidRDefault="005D6E78" w:rsidP="0031651F">
      <w:pPr>
        <w:ind w:firstLine="567"/>
        <w:jc w:val="both"/>
        <w:rPr>
          <w:sz w:val="22"/>
          <w:szCs w:val="22"/>
        </w:rPr>
      </w:pPr>
      <w:r w:rsidRPr="0031651F">
        <w:rPr>
          <w:sz w:val="22"/>
          <w:szCs w:val="22"/>
        </w:rPr>
        <w:t>к направлению такому участнику закупки проекта контракта, заключению контракта, признанию участника закупки уклонившимся от заключения контракта;</w:t>
      </w:r>
    </w:p>
    <w:p w:rsidR="005D6E78" w:rsidRPr="000C07D6" w:rsidRDefault="005D6E78" w:rsidP="0031651F">
      <w:pPr>
        <w:ind w:firstLine="567"/>
        <w:jc w:val="both"/>
        <w:rPr>
          <w:b/>
          <w:sz w:val="22"/>
          <w:szCs w:val="22"/>
        </w:rPr>
      </w:pPr>
      <w:r w:rsidRPr="000C07D6">
        <w:rPr>
          <w:b/>
          <w:sz w:val="22"/>
          <w:szCs w:val="22"/>
        </w:rPr>
        <w:t>б) участником закупки в срок до признания его в соответствии с Федеральным законом, уклонившимся от заключения контракта осуществлены действия, свидетельствующие об отсутствии намерения уклониться от заключения контракта;</w:t>
      </w:r>
    </w:p>
    <w:p w:rsidR="005D6E78" w:rsidRPr="0031651F" w:rsidRDefault="005D6E78" w:rsidP="0031651F">
      <w:pPr>
        <w:ind w:firstLine="567"/>
        <w:jc w:val="both"/>
        <w:rPr>
          <w:sz w:val="22"/>
          <w:szCs w:val="22"/>
        </w:rPr>
      </w:pPr>
      <w:r w:rsidRPr="0031651F">
        <w:rPr>
          <w:sz w:val="22"/>
          <w:szCs w:val="22"/>
        </w:rPr>
        <w:t xml:space="preserve">в) участником закупки не выполнены требования, предусмотренные Федеральным законом для заключения контракта, вследствие обстоятельств непреодолимой силы, то есть чрезвычайных и непредотвратимых при данных условиях обстоятельств, в том числе в связи с мобилизацией в Российской Федерации, введением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w:t>
      </w:r>
      <w:r w:rsidRPr="0031651F">
        <w:rPr>
          <w:sz w:val="22"/>
          <w:szCs w:val="22"/>
        </w:rPr>
        <w:lastRenderedPageBreak/>
        <w:t>Федерации или российских юридических лиц (далее - санкции), и (или)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 (далее - меры ограничительного характера). К таким обстоятельствам не относится невыполнение требований, предусмотренных Федеральным законом для заключения контракта, по причине введения санкций и (или) мер ограничительного характера в отношении заказчика.</w:t>
      </w:r>
    </w:p>
    <w:p w:rsidR="005D6E78" w:rsidRPr="0031651F" w:rsidRDefault="005D6E78" w:rsidP="0031651F">
      <w:pPr>
        <w:ind w:firstLine="567"/>
        <w:jc w:val="both"/>
        <w:rPr>
          <w:b/>
          <w:sz w:val="22"/>
          <w:szCs w:val="22"/>
        </w:rPr>
      </w:pPr>
      <w:r w:rsidRPr="0031651F">
        <w:rPr>
          <w:b/>
          <w:sz w:val="22"/>
          <w:szCs w:val="22"/>
        </w:rPr>
        <w:t>Включение сведений в РНП как мера ответственности должно отвечать принципам справедливости, соразмерности, целесообразности и пропорциональности государственного принуждения характеру совершенного правонарушения.</w:t>
      </w:r>
    </w:p>
    <w:p w:rsidR="005D6E78" w:rsidRDefault="005D6E78" w:rsidP="0031651F">
      <w:pPr>
        <w:ind w:firstLine="567"/>
        <w:jc w:val="both"/>
        <w:rPr>
          <w:sz w:val="22"/>
          <w:szCs w:val="22"/>
        </w:rPr>
      </w:pPr>
      <w:r w:rsidRPr="0031651F">
        <w:rPr>
          <w:sz w:val="22"/>
          <w:szCs w:val="22"/>
        </w:rPr>
        <w:t xml:space="preserve">Ранее в адрес Якутского УФАС России не поступало обращений о включении сведений </w:t>
      </w:r>
      <w:r w:rsidR="000C07D6">
        <w:rPr>
          <w:sz w:val="22"/>
          <w:szCs w:val="22"/>
        </w:rPr>
        <w:t xml:space="preserve">об </w:t>
      </w:r>
      <w:r w:rsidR="000C07D6" w:rsidRPr="000C07D6">
        <w:rPr>
          <w:sz w:val="22"/>
          <w:szCs w:val="22"/>
        </w:rPr>
        <w:t xml:space="preserve">ИП </w:t>
      </w:r>
      <w:proofErr w:type="spellStart"/>
      <w:r w:rsidR="000C07D6" w:rsidRPr="000C07D6">
        <w:rPr>
          <w:sz w:val="22"/>
          <w:szCs w:val="22"/>
        </w:rPr>
        <w:t>Аргунов</w:t>
      </w:r>
      <w:r w:rsidR="000C07D6">
        <w:rPr>
          <w:sz w:val="22"/>
          <w:szCs w:val="22"/>
        </w:rPr>
        <w:t>е</w:t>
      </w:r>
      <w:proofErr w:type="spellEnd"/>
      <w:r w:rsidR="000C07D6">
        <w:rPr>
          <w:sz w:val="22"/>
          <w:szCs w:val="22"/>
        </w:rPr>
        <w:t xml:space="preserve"> </w:t>
      </w:r>
      <w:r w:rsidR="000C07D6" w:rsidRPr="000C07D6">
        <w:rPr>
          <w:sz w:val="22"/>
          <w:szCs w:val="22"/>
        </w:rPr>
        <w:t>А.В.</w:t>
      </w:r>
      <w:r w:rsidR="008426AF">
        <w:rPr>
          <w:sz w:val="22"/>
          <w:szCs w:val="22"/>
        </w:rPr>
        <w:t xml:space="preserve"> </w:t>
      </w:r>
      <w:r w:rsidRPr="0031651F">
        <w:rPr>
          <w:sz w:val="22"/>
          <w:szCs w:val="22"/>
        </w:rPr>
        <w:t>в реестр недобросовестных поставщиков.</w:t>
      </w:r>
    </w:p>
    <w:p w:rsidR="008426AF" w:rsidRPr="008426AF" w:rsidRDefault="008426AF" w:rsidP="0031651F">
      <w:pPr>
        <w:ind w:firstLine="567"/>
        <w:jc w:val="both"/>
        <w:rPr>
          <w:b/>
          <w:sz w:val="22"/>
          <w:szCs w:val="22"/>
        </w:rPr>
      </w:pPr>
      <w:r w:rsidRPr="008426AF">
        <w:rPr>
          <w:b/>
          <w:sz w:val="22"/>
          <w:szCs w:val="22"/>
        </w:rPr>
        <w:t>Комиссия Якутского УФАС России приходит к выводу, что данное уклонение не повлияло на результат закупки, поскольку в соответствии с Протоколом подведения итогов имеется второй участник</w:t>
      </w:r>
      <w:r w:rsidR="000C07D6">
        <w:rPr>
          <w:b/>
          <w:sz w:val="22"/>
          <w:szCs w:val="22"/>
        </w:rPr>
        <w:t>.</w:t>
      </w:r>
    </w:p>
    <w:p w:rsidR="005D6E78" w:rsidRPr="0031651F" w:rsidRDefault="005D6E78" w:rsidP="0031651F">
      <w:pPr>
        <w:ind w:firstLine="567"/>
        <w:jc w:val="both"/>
        <w:rPr>
          <w:sz w:val="22"/>
          <w:szCs w:val="22"/>
        </w:rPr>
      </w:pPr>
      <w:r w:rsidRPr="0031651F">
        <w:rPr>
          <w:sz w:val="22"/>
          <w:szCs w:val="22"/>
        </w:rPr>
        <w:t xml:space="preserve">В данном случае, включение заинтересованного лица в Реестр недобросовестных поставщиков </w:t>
      </w:r>
      <w:r w:rsidRPr="0031651F">
        <w:rPr>
          <w:b/>
          <w:sz w:val="22"/>
          <w:szCs w:val="22"/>
        </w:rPr>
        <w:t>не может рассматриваться в качестве необходимой меры ответственности</w:t>
      </w:r>
      <w:r w:rsidRPr="0031651F">
        <w:rPr>
          <w:sz w:val="22"/>
          <w:szCs w:val="22"/>
        </w:rPr>
        <w:t>, поскольку не обеспечивает реализацию целей как ведения такого реестра, так и Закона о контрактной системе.</w:t>
      </w:r>
    </w:p>
    <w:p w:rsidR="006E5D79" w:rsidRPr="0031651F" w:rsidRDefault="006E5D79" w:rsidP="0031651F">
      <w:pPr>
        <w:ind w:firstLine="567"/>
        <w:jc w:val="both"/>
        <w:rPr>
          <w:sz w:val="22"/>
          <w:szCs w:val="22"/>
        </w:rPr>
      </w:pPr>
      <w:r w:rsidRPr="0031651F">
        <w:rPr>
          <w:sz w:val="22"/>
          <w:szCs w:val="22"/>
        </w:rPr>
        <w:t>На основании вышеизложенного, руководствуясь статьями 99, 104 Федерального закона от 05.04.2013 № 44-ФЗ «О контрактной системе в сфере закупок товаров, работ, услуг для обеспечения государственных и муниципальных нужд», пунктом «б» пункта 14 Правил ведения реестра недобросовестных поставщиков (подрядчиков, исполнителей), утвержденных постановлением Правительства РФ от 30 июня 2021 г. № 1078, Комиссия по результатам проверки факта уклонения участника закупки от заключения государственного контракта,</w:t>
      </w:r>
    </w:p>
    <w:p w:rsidR="006E5D79" w:rsidRPr="0031651F" w:rsidRDefault="006E5D79" w:rsidP="0031651F">
      <w:pPr>
        <w:ind w:firstLine="567"/>
        <w:jc w:val="both"/>
        <w:rPr>
          <w:sz w:val="22"/>
          <w:szCs w:val="22"/>
        </w:rPr>
      </w:pPr>
      <w:r w:rsidRPr="0031651F">
        <w:rPr>
          <w:sz w:val="22"/>
          <w:szCs w:val="22"/>
        </w:rPr>
        <w:t xml:space="preserve"> </w:t>
      </w:r>
    </w:p>
    <w:p w:rsidR="006E5D79" w:rsidRPr="0031651F" w:rsidRDefault="006E5D79" w:rsidP="0031651F">
      <w:pPr>
        <w:ind w:firstLine="567"/>
        <w:jc w:val="center"/>
        <w:rPr>
          <w:sz w:val="22"/>
          <w:szCs w:val="22"/>
        </w:rPr>
      </w:pPr>
      <w:r w:rsidRPr="0031651F">
        <w:rPr>
          <w:sz w:val="22"/>
          <w:szCs w:val="22"/>
        </w:rPr>
        <w:t xml:space="preserve">р е ш и </w:t>
      </w:r>
      <w:proofErr w:type="gramStart"/>
      <w:r w:rsidRPr="0031651F">
        <w:rPr>
          <w:sz w:val="22"/>
          <w:szCs w:val="22"/>
        </w:rPr>
        <w:t>л</w:t>
      </w:r>
      <w:proofErr w:type="gramEnd"/>
      <w:r w:rsidRPr="0031651F">
        <w:rPr>
          <w:sz w:val="22"/>
          <w:szCs w:val="22"/>
        </w:rPr>
        <w:t xml:space="preserve"> а:</w:t>
      </w:r>
    </w:p>
    <w:p w:rsidR="006E5D79" w:rsidRPr="0031651F" w:rsidRDefault="006E5D79" w:rsidP="0031651F">
      <w:pPr>
        <w:ind w:firstLine="567"/>
        <w:jc w:val="both"/>
        <w:rPr>
          <w:sz w:val="22"/>
          <w:szCs w:val="22"/>
        </w:rPr>
      </w:pPr>
    </w:p>
    <w:p w:rsidR="006E5D79" w:rsidRPr="0031651F" w:rsidRDefault="006E5D79" w:rsidP="0031651F">
      <w:pPr>
        <w:ind w:firstLine="567"/>
        <w:jc w:val="both"/>
        <w:rPr>
          <w:sz w:val="22"/>
          <w:szCs w:val="22"/>
        </w:rPr>
      </w:pPr>
      <w:r w:rsidRPr="0031651F">
        <w:rPr>
          <w:sz w:val="22"/>
          <w:szCs w:val="22"/>
        </w:rPr>
        <w:t xml:space="preserve">сведения, представленные </w:t>
      </w:r>
      <w:r w:rsidR="003F79BC" w:rsidRPr="008E7C63">
        <w:rPr>
          <w:sz w:val="22"/>
          <w:szCs w:val="22"/>
        </w:rPr>
        <w:t>«УПРАВА ЦЕНТРАЛЬНОГО ОКРУГА» МКУ ГО «ГОРОД ЯКУТСК»</w:t>
      </w:r>
      <w:r w:rsidR="006B7BB1" w:rsidRPr="0031651F">
        <w:rPr>
          <w:sz w:val="22"/>
          <w:szCs w:val="22"/>
        </w:rPr>
        <w:t xml:space="preserve"> </w:t>
      </w:r>
      <w:r w:rsidRPr="0031651F">
        <w:rPr>
          <w:sz w:val="22"/>
          <w:szCs w:val="22"/>
        </w:rPr>
        <w:t xml:space="preserve">для включения в реестр недобросовестных поставщиков (подрядчиков, исполнителей) участника закупки </w:t>
      </w:r>
      <w:r w:rsidR="000C07D6">
        <w:rPr>
          <w:sz w:val="22"/>
          <w:szCs w:val="22"/>
        </w:rPr>
        <w:t xml:space="preserve">ИП </w:t>
      </w:r>
      <w:proofErr w:type="spellStart"/>
      <w:r w:rsidR="000C07D6">
        <w:rPr>
          <w:sz w:val="22"/>
          <w:szCs w:val="22"/>
        </w:rPr>
        <w:t>Аргунова</w:t>
      </w:r>
      <w:proofErr w:type="spellEnd"/>
      <w:r w:rsidR="000C07D6">
        <w:rPr>
          <w:sz w:val="22"/>
          <w:szCs w:val="22"/>
        </w:rPr>
        <w:t xml:space="preserve"> А.В.</w:t>
      </w:r>
      <w:r w:rsidR="008426AF">
        <w:rPr>
          <w:sz w:val="22"/>
          <w:szCs w:val="22"/>
        </w:rPr>
        <w:t xml:space="preserve"> </w:t>
      </w:r>
      <w:r w:rsidRPr="0031651F">
        <w:rPr>
          <w:sz w:val="22"/>
          <w:szCs w:val="22"/>
        </w:rPr>
        <w:t xml:space="preserve">в связи с уклонением от заключения контракта на </w:t>
      </w:r>
      <w:r w:rsidR="003F79BC">
        <w:rPr>
          <w:sz w:val="22"/>
          <w:szCs w:val="22"/>
        </w:rPr>
        <w:t>о</w:t>
      </w:r>
      <w:r w:rsidR="003F79BC" w:rsidRPr="008E7C63">
        <w:rPr>
          <w:sz w:val="22"/>
          <w:szCs w:val="22"/>
        </w:rPr>
        <w:t xml:space="preserve">казание услуг по содержанию элементов благоустройства улично-дорожной сети и уборке урн на территории Центрального округа </w:t>
      </w:r>
      <w:r w:rsidR="003F79BC">
        <w:rPr>
          <w:sz w:val="22"/>
          <w:szCs w:val="22"/>
        </w:rPr>
        <w:t xml:space="preserve">(извещение № </w:t>
      </w:r>
      <w:r w:rsidR="003F79BC" w:rsidRPr="008E7C63">
        <w:rPr>
          <w:sz w:val="22"/>
          <w:szCs w:val="22"/>
        </w:rPr>
        <w:t>0116300000125000597</w:t>
      </w:r>
      <w:r w:rsidR="003F79BC" w:rsidRPr="0031651F">
        <w:rPr>
          <w:sz w:val="22"/>
          <w:szCs w:val="22"/>
        </w:rPr>
        <w:t>)</w:t>
      </w:r>
      <w:r w:rsidR="003F79BC">
        <w:rPr>
          <w:sz w:val="22"/>
          <w:szCs w:val="22"/>
        </w:rPr>
        <w:t xml:space="preserve"> </w:t>
      </w:r>
      <w:r w:rsidRPr="0031651F">
        <w:rPr>
          <w:b/>
          <w:sz w:val="22"/>
          <w:szCs w:val="22"/>
        </w:rPr>
        <w:t>не включать</w:t>
      </w:r>
      <w:r w:rsidR="006B7BB1" w:rsidRPr="0031651F">
        <w:rPr>
          <w:sz w:val="22"/>
          <w:szCs w:val="22"/>
        </w:rPr>
        <w:t xml:space="preserve"> </w:t>
      </w:r>
      <w:r w:rsidR="006B7BB1" w:rsidRPr="0031651F">
        <w:rPr>
          <w:b/>
          <w:sz w:val="22"/>
          <w:szCs w:val="22"/>
        </w:rPr>
        <w:t>в реестр недобросовестных поставщиков (подрядчиков, исполнителей)</w:t>
      </w:r>
      <w:r w:rsidRPr="0031651F">
        <w:rPr>
          <w:b/>
          <w:sz w:val="22"/>
          <w:szCs w:val="22"/>
        </w:rPr>
        <w:t>.</w:t>
      </w:r>
      <w:r w:rsidRPr="0031651F">
        <w:rPr>
          <w:sz w:val="22"/>
          <w:szCs w:val="22"/>
        </w:rPr>
        <w:t xml:space="preserve"> </w:t>
      </w:r>
    </w:p>
    <w:p w:rsidR="006E5D79" w:rsidRPr="0031651F" w:rsidRDefault="006E5D79" w:rsidP="0031651F">
      <w:pPr>
        <w:ind w:firstLine="567"/>
        <w:jc w:val="both"/>
        <w:rPr>
          <w:sz w:val="22"/>
          <w:szCs w:val="22"/>
        </w:rPr>
      </w:pPr>
    </w:p>
    <w:p w:rsidR="00685B2D" w:rsidRPr="0031651F" w:rsidRDefault="006E5D79" w:rsidP="0031651F">
      <w:pPr>
        <w:ind w:firstLine="567"/>
        <w:jc w:val="both"/>
        <w:rPr>
          <w:sz w:val="22"/>
          <w:szCs w:val="22"/>
        </w:rPr>
      </w:pPr>
      <w:r w:rsidRPr="0031651F">
        <w:rPr>
          <w:sz w:val="22"/>
          <w:szCs w:val="22"/>
        </w:rPr>
        <w:t>Настоящее решение может быть обжаловано в судебном порядке в течение трех месяцев со дня вынесения.</w:t>
      </w:r>
    </w:p>
    <w:p w:rsidR="005D6E78" w:rsidRPr="0031651F" w:rsidRDefault="005D6E78" w:rsidP="0031651F">
      <w:pPr>
        <w:ind w:firstLine="567"/>
        <w:jc w:val="both"/>
        <w:rPr>
          <w:sz w:val="22"/>
          <w:szCs w:val="22"/>
        </w:rPr>
      </w:pPr>
    </w:p>
    <w:p w:rsidR="006A5EE4" w:rsidRPr="0031651F" w:rsidRDefault="008E2096" w:rsidP="0031651F">
      <w:pPr>
        <w:ind w:firstLine="567"/>
        <w:jc w:val="both"/>
        <w:rPr>
          <w:sz w:val="22"/>
          <w:szCs w:val="22"/>
        </w:rPr>
      </w:pPr>
      <w:r w:rsidRPr="0031651F">
        <w:rPr>
          <w:sz w:val="22"/>
          <w:szCs w:val="22"/>
        </w:rPr>
        <w:t>Заместитель председателя</w:t>
      </w:r>
      <w:r w:rsidR="00E97E0D" w:rsidRPr="0031651F">
        <w:rPr>
          <w:sz w:val="22"/>
          <w:szCs w:val="22"/>
        </w:rPr>
        <w:t xml:space="preserve"> К</w:t>
      </w:r>
      <w:r w:rsidR="00EA3AAB" w:rsidRPr="0031651F">
        <w:rPr>
          <w:sz w:val="22"/>
          <w:szCs w:val="22"/>
        </w:rPr>
        <w:t>омиссии</w:t>
      </w:r>
      <w:r w:rsidR="0062678B" w:rsidRPr="0031651F">
        <w:rPr>
          <w:sz w:val="22"/>
          <w:szCs w:val="22"/>
        </w:rPr>
        <w:tab/>
      </w:r>
      <w:r w:rsidR="006A5EE4" w:rsidRPr="0031651F">
        <w:rPr>
          <w:sz w:val="22"/>
          <w:szCs w:val="22"/>
        </w:rPr>
        <w:t xml:space="preserve">                    </w:t>
      </w:r>
      <w:r w:rsidR="009B587C" w:rsidRPr="0031651F">
        <w:rPr>
          <w:sz w:val="22"/>
          <w:szCs w:val="22"/>
        </w:rPr>
        <w:t xml:space="preserve">      </w:t>
      </w:r>
      <w:r w:rsidR="006A5EE4" w:rsidRPr="0031651F">
        <w:rPr>
          <w:sz w:val="22"/>
          <w:szCs w:val="22"/>
        </w:rPr>
        <w:t xml:space="preserve">                                         </w:t>
      </w:r>
    </w:p>
    <w:p w:rsidR="008267C8" w:rsidRPr="0031651F" w:rsidRDefault="008267C8" w:rsidP="0031651F">
      <w:pPr>
        <w:ind w:firstLine="567"/>
        <w:jc w:val="both"/>
        <w:rPr>
          <w:sz w:val="22"/>
          <w:szCs w:val="22"/>
        </w:rPr>
      </w:pPr>
    </w:p>
    <w:p w:rsidR="006A5EE4" w:rsidRPr="0031651F" w:rsidRDefault="00E97E0D" w:rsidP="0031651F">
      <w:pPr>
        <w:ind w:firstLine="567"/>
        <w:jc w:val="both"/>
        <w:rPr>
          <w:sz w:val="22"/>
          <w:szCs w:val="22"/>
        </w:rPr>
      </w:pPr>
      <w:r w:rsidRPr="0031651F">
        <w:rPr>
          <w:sz w:val="22"/>
          <w:szCs w:val="22"/>
        </w:rPr>
        <w:t>Члены К</w:t>
      </w:r>
      <w:r w:rsidR="0062678B" w:rsidRPr="0031651F">
        <w:rPr>
          <w:sz w:val="22"/>
          <w:szCs w:val="22"/>
        </w:rPr>
        <w:t>омиссии</w:t>
      </w:r>
      <w:r w:rsidR="0062678B" w:rsidRPr="0031651F">
        <w:rPr>
          <w:sz w:val="22"/>
          <w:szCs w:val="22"/>
        </w:rPr>
        <w:tab/>
      </w:r>
      <w:r w:rsidR="0062678B" w:rsidRPr="0031651F">
        <w:rPr>
          <w:sz w:val="22"/>
          <w:szCs w:val="22"/>
        </w:rPr>
        <w:tab/>
      </w:r>
      <w:r w:rsidR="0062678B" w:rsidRPr="0031651F">
        <w:rPr>
          <w:sz w:val="22"/>
          <w:szCs w:val="22"/>
        </w:rPr>
        <w:tab/>
      </w:r>
      <w:r w:rsidR="0062678B" w:rsidRPr="0031651F">
        <w:rPr>
          <w:sz w:val="22"/>
          <w:szCs w:val="22"/>
        </w:rPr>
        <w:tab/>
      </w:r>
      <w:r w:rsidR="0062678B" w:rsidRPr="0031651F">
        <w:rPr>
          <w:sz w:val="22"/>
          <w:szCs w:val="22"/>
        </w:rPr>
        <w:tab/>
      </w:r>
      <w:r w:rsidR="0062678B" w:rsidRPr="0031651F">
        <w:rPr>
          <w:sz w:val="22"/>
          <w:szCs w:val="22"/>
        </w:rPr>
        <w:tab/>
      </w:r>
      <w:r w:rsidR="0062678B" w:rsidRPr="0031651F">
        <w:rPr>
          <w:sz w:val="22"/>
          <w:szCs w:val="22"/>
        </w:rPr>
        <w:tab/>
      </w:r>
      <w:r w:rsidR="00C8685D" w:rsidRPr="0031651F">
        <w:rPr>
          <w:sz w:val="22"/>
          <w:szCs w:val="22"/>
        </w:rPr>
        <w:t xml:space="preserve">                  </w:t>
      </w:r>
      <w:r w:rsidR="0062678B" w:rsidRPr="0031651F">
        <w:rPr>
          <w:sz w:val="22"/>
          <w:szCs w:val="22"/>
        </w:rPr>
        <w:t xml:space="preserve">   </w:t>
      </w:r>
      <w:r w:rsidR="00252C07" w:rsidRPr="0031651F">
        <w:rPr>
          <w:sz w:val="22"/>
          <w:szCs w:val="22"/>
        </w:rPr>
        <w:t xml:space="preserve">  </w:t>
      </w:r>
      <w:r w:rsidR="00D470D1" w:rsidRPr="0031651F">
        <w:rPr>
          <w:sz w:val="22"/>
          <w:szCs w:val="22"/>
        </w:rPr>
        <w:t xml:space="preserve">     </w:t>
      </w:r>
      <w:r w:rsidR="001B3488" w:rsidRPr="0031651F">
        <w:rPr>
          <w:sz w:val="22"/>
          <w:szCs w:val="22"/>
        </w:rPr>
        <w:t xml:space="preserve">     </w:t>
      </w:r>
      <w:r w:rsidR="00EA3AAB" w:rsidRPr="0031651F">
        <w:rPr>
          <w:sz w:val="22"/>
          <w:szCs w:val="22"/>
        </w:rPr>
        <w:t xml:space="preserve"> </w:t>
      </w:r>
      <w:r w:rsidR="009B587C" w:rsidRPr="0031651F">
        <w:rPr>
          <w:sz w:val="22"/>
          <w:szCs w:val="22"/>
        </w:rPr>
        <w:t xml:space="preserve">     </w:t>
      </w:r>
    </w:p>
    <w:p w:rsidR="006A5EE4" w:rsidRPr="0031651F" w:rsidRDefault="006A5EE4" w:rsidP="0031651F">
      <w:pPr>
        <w:pStyle w:val="a4"/>
        <w:ind w:firstLine="567"/>
        <w:contextualSpacing/>
        <w:jc w:val="both"/>
        <w:rPr>
          <w:sz w:val="22"/>
          <w:szCs w:val="22"/>
        </w:rPr>
      </w:pPr>
    </w:p>
    <w:p w:rsidR="00F86389" w:rsidRPr="0031651F" w:rsidRDefault="00F86389" w:rsidP="0031651F">
      <w:pPr>
        <w:pStyle w:val="a4"/>
        <w:ind w:firstLine="567"/>
        <w:contextualSpacing/>
        <w:jc w:val="both"/>
        <w:rPr>
          <w:sz w:val="22"/>
          <w:szCs w:val="22"/>
        </w:rPr>
      </w:pPr>
    </w:p>
    <w:sectPr w:rsidR="00F86389" w:rsidRPr="0031651F" w:rsidSect="008877AD">
      <w:footerReference w:type="default" r:id="rId9"/>
      <w:pgSz w:w="11906" w:h="16838"/>
      <w:pgMar w:top="992" w:right="566" w:bottom="567" w:left="1134" w:header="709" w:footer="11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3F61" w:rsidRDefault="00AD3F61" w:rsidP="00601C98">
      <w:r>
        <w:separator/>
      </w:r>
    </w:p>
  </w:endnote>
  <w:endnote w:type="continuationSeparator" w:id="0">
    <w:p w:rsidR="00AD3F61" w:rsidRDefault="00AD3F61" w:rsidP="00601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1427551"/>
      <w:docPartObj>
        <w:docPartGallery w:val="Page Numbers (Bottom of Page)"/>
        <w:docPartUnique/>
      </w:docPartObj>
    </w:sdtPr>
    <w:sdtEndPr/>
    <w:sdtContent>
      <w:p w:rsidR="00AD3F61" w:rsidRDefault="00AD3F61">
        <w:pPr>
          <w:pStyle w:val="ae"/>
          <w:jc w:val="center"/>
        </w:pPr>
        <w:r>
          <w:fldChar w:fldCharType="begin"/>
        </w:r>
        <w:r>
          <w:instrText>PAGE   \* MERGEFORMAT</w:instrText>
        </w:r>
        <w:r>
          <w:fldChar w:fldCharType="separate"/>
        </w:r>
        <w:r w:rsidR="00265E90">
          <w:rPr>
            <w:noProof/>
          </w:rPr>
          <w:t>5</w:t>
        </w:r>
        <w:r>
          <w:fldChar w:fldCharType="end"/>
        </w:r>
      </w:p>
    </w:sdtContent>
  </w:sdt>
  <w:p w:rsidR="00AD3F61" w:rsidRDefault="00AD3F61">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3F61" w:rsidRDefault="00AD3F61" w:rsidP="00601C98">
      <w:r>
        <w:separator/>
      </w:r>
    </w:p>
  </w:footnote>
  <w:footnote w:type="continuationSeparator" w:id="0">
    <w:p w:rsidR="00AD3F61" w:rsidRDefault="00AD3F61" w:rsidP="00601C9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AA7D64"/>
    <w:multiLevelType w:val="hybridMultilevel"/>
    <w:tmpl w:val="A3BC0872"/>
    <w:lvl w:ilvl="0" w:tplc="F2E24962">
      <w:start w:val="1"/>
      <w:numFmt w:val="decimal"/>
      <w:suff w:val="space"/>
      <w:lvlText w:val="3.%1"/>
      <w:lvlJc w:val="left"/>
      <w:pPr>
        <w:ind w:left="720" w:hanging="360"/>
      </w:pPr>
      <w:rPr>
        <w:rFonts w:hint="default"/>
        <w:b w:val="0"/>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3364D6"/>
    <w:multiLevelType w:val="hybridMultilevel"/>
    <w:tmpl w:val="5C6E6310"/>
    <w:lvl w:ilvl="0" w:tplc="B94622C8">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9D7B3E"/>
    <w:multiLevelType w:val="multilevel"/>
    <w:tmpl w:val="A816C7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3D42260"/>
    <w:multiLevelType w:val="hybridMultilevel"/>
    <w:tmpl w:val="5338F3BA"/>
    <w:lvl w:ilvl="0" w:tplc="64EE5F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5DD3F1D"/>
    <w:multiLevelType w:val="hybridMultilevel"/>
    <w:tmpl w:val="F4CE2B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8F617F3"/>
    <w:multiLevelType w:val="hybridMultilevel"/>
    <w:tmpl w:val="4D7E4E5C"/>
    <w:lvl w:ilvl="0" w:tplc="ACAA98EE">
      <w:start w:val="1"/>
      <w:numFmt w:val="decimal"/>
      <w:lvlText w:val="%1."/>
      <w:lvlJc w:val="left"/>
      <w:pPr>
        <w:ind w:left="0" w:firstLine="567"/>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294A347A"/>
    <w:multiLevelType w:val="hybridMultilevel"/>
    <w:tmpl w:val="A23EA88C"/>
    <w:lvl w:ilvl="0" w:tplc="30B4D61C">
      <w:start w:val="1"/>
      <w:numFmt w:val="decimal"/>
      <w:lvlText w:val="%1."/>
      <w:lvlJc w:val="left"/>
      <w:pPr>
        <w:ind w:left="1211" w:hanging="360"/>
      </w:pPr>
    </w:lvl>
    <w:lvl w:ilvl="1" w:tplc="04190019">
      <w:start w:val="1"/>
      <w:numFmt w:val="lowerLetter"/>
      <w:lvlText w:val="%2."/>
      <w:lvlJc w:val="left"/>
      <w:pPr>
        <w:ind w:left="2073" w:hanging="360"/>
      </w:pPr>
    </w:lvl>
    <w:lvl w:ilvl="2" w:tplc="0419001B">
      <w:start w:val="1"/>
      <w:numFmt w:val="lowerRoman"/>
      <w:lvlText w:val="%3."/>
      <w:lvlJc w:val="right"/>
      <w:pPr>
        <w:ind w:left="2793" w:hanging="180"/>
      </w:pPr>
    </w:lvl>
    <w:lvl w:ilvl="3" w:tplc="0419000F">
      <w:start w:val="1"/>
      <w:numFmt w:val="decimal"/>
      <w:lvlText w:val="%4."/>
      <w:lvlJc w:val="left"/>
      <w:pPr>
        <w:ind w:left="3513" w:hanging="360"/>
      </w:pPr>
    </w:lvl>
    <w:lvl w:ilvl="4" w:tplc="04190019">
      <w:start w:val="1"/>
      <w:numFmt w:val="lowerLetter"/>
      <w:lvlText w:val="%5."/>
      <w:lvlJc w:val="left"/>
      <w:pPr>
        <w:ind w:left="4233" w:hanging="360"/>
      </w:pPr>
    </w:lvl>
    <w:lvl w:ilvl="5" w:tplc="0419001B">
      <w:start w:val="1"/>
      <w:numFmt w:val="lowerRoman"/>
      <w:lvlText w:val="%6."/>
      <w:lvlJc w:val="right"/>
      <w:pPr>
        <w:ind w:left="4953" w:hanging="180"/>
      </w:pPr>
    </w:lvl>
    <w:lvl w:ilvl="6" w:tplc="0419000F">
      <w:start w:val="1"/>
      <w:numFmt w:val="decimal"/>
      <w:lvlText w:val="%7."/>
      <w:lvlJc w:val="left"/>
      <w:pPr>
        <w:ind w:left="5673" w:hanging="360"/>
      </w:pPr>
    </w:lvl>
    <w:lvl w:ilvl="7" w:tplc="04190019">
      <w:start w:val="1"/>
      <w:numFmt w:val="lowerLetter"/>
      <w:lvlText w:val="%8."/>
      <w:lvlJc w:val="left"/>
      <w:pPr>
        <w:ind w:left="6393" w:hanging="360"/>
      </w:pPr>
    </w:lvl>
    <w:lvl w:ilvl="8" w:tplc="0419001B">
      <w:start w:val="1"/>
      <w:numFmt w:val="lowerRoman"/>
      <w:lvlText w:val="%9."/>
      <w:lvlJc w:val="right"/>
      <w:pPr>
        <w:ind w:left="7113" w:hanging="180"/>
      </w:pPr>
    </w:lvl>
  </w:abstractNum>
  <w:abstractNum w:abstractNumId="7" w15:restartNumberingAfterBreak="0">
    <w:nsid w:val="324D5F15"/>
    <w:multiLevelType w:val="hybridMultilevel"/>
    <w:tmpl w:val="5C521170"/>
    <w:lvl w:ilvl="0" w:tplc="209662F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33CA1437"/>
    <w:multiLevelType w:val="multilevel"/>
    <w:tmpl w:val="127C9B68"/>
    <w:lvl w:ilvl="0">
      <w:start w:val="1"/>
      <w:numFmt w:val="decimal"/>
      <w:lvlText w:val="%1."/>
      <w:lvlJc w:val="left"/>
      <w:pPr>
        <w:ind w:left="435" w:hanging="435"/>
      </w:pPr>
      <w:rPr>
        <w:rFonts w:hint="default"/>
      </w:rPr>
    </w:lvl>
    <w:lvl w:ilvl="1">
      <w:start w:val="1"/>
      <w:numFmt w:val="decimal"/>
      <w:suff w:val="space"/>
      <w:lvlText w:val="%1.%2."/>
      <w:lvlJc w:val="left"/>
      <w:pPr>
        <w:ind w:left="861"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5CB3DD8"/>
    <w:multiLevelType w:val="multilevel"/>
    <w:tmpl w:val="707E1010"/>
    <w:lvl w:ilvl="0">
      <w:start w:val="2024"/>
      <w:numFmt w:val="decimal"/>
      <w:lvlText w:val="15.0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AC9425B"/>
    <w:multiLevelType w:val="multilevel"/>
    <w:tmpl w:val="B5D2B072"/>
    <w:lvl w:ilvl="0">
      <w:start w:val="23"/>
      <w:numFmt w:val="decimal"/>
      <w:lvlText w:val="%1"/>
      <w:lvlJc w:val="left"/>
      <w:pPr>
        <w:ind w:left="1080" w:hanging="1080"/>
      </w:pPr>
      <w:rPr>
        <w:rFonts w:hint="default"/>
      </w:rPr>
    </w:lvl>
    <w:lvl w:ilvl="1">
      <w:start w:val="5"/>
      <w:numFmt w:val="decimalZero"/>
      <w:lvlText w:val="%1.%2"/>
      <w:lvlJc w:val="left"/>
      <w:pPr>
        <w:ind w:left="1363" w:hanging="1080"/>
      </w:pPr>
      <w:rPr>
        <w:rFonts w:hint="default"/>
      </w:rPr>
    </w:lvl>
    <w:lvl w:ilvl="2">
      <w:start w:val="2022"/>
      <w:numFmt w:val="decimal"/>
      <w:lvlText w:val="%1.%2.%3"/>
      <w:lvlJc w:val="left"/>
      <w:pPr>
        <w:ind w:left="1646" w:hanging="108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11" w15:restartNumberingAfterBreak="0">
    <w:nsid w:val="4D9F0265"/>
    <w:multiLevelType w:val="hybridMultilevel"/>
    <w:tmpl w:val="084CB5FE"/>
    <w:lvl w:ilvl="0" w:tplc="35E895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584056AD"/>
    <w:multiLevelType w:val="multilevel"/>
    <w:tmpl w:val="E8C69A60"/>
    <w:lvl w:ilvl="0">
      <w:start w:val="2024"/>
      <w:numFmt w:val="decimal"/>
      <w:lvlText w:val="07.0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33702E5"/>
    <w:multiLevelType w:val="hybridMultilevel"/>
    <w:tmpl w:val="C2106DCE"/>
    <w:lvl w:ilvl="0" w:tplc="8ED0400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76323674"/>
    <w:multiLevelType w:val="hybridMultilevel"/>
    <w:tmpl w:val="DF266B22"/>
    <w:lvl w:ilvl="0" w:tplc="8BB2D390">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3"/>
  </w:num>
  <w:num w:numId="2">
    <w:abstractNumId w:val="11"/>
  </w:num>
  <w:num w:numId="3">
    <w:abstractNumId w:val="7"/>
  </w:num>
  <w:num w:numId="4">
    <w:abstractNumId w:val="1"/>
  </w:num>
  <w:num w:numId="5">
    <w:abstractNumId w:val="10"/>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3"/>
  </w:num>
  <w:num w:numId="9">
    <w:abstractNumId w:val="14"/>
  </w:num>
  <w:num w:numId="10">
    <w:abstractNumId w:val="5"/>
  </w:num>
  <w:num w:numId="11">
    <w:abstractNumId w:val="9"/>
  </w:num>
  <w:num w:numId="12">
    <w:abstractNumId w:val="12"/>
  </w:num>
  <w:num w:numId="13">
    <w:abstractNumId w:val="8"/>
  </w:num>
  <w:num w:numId="14">
    <w:abstractNumId w:val="0"/>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CB2"/>
    <w:rsid w:val="000023D3"/>
    <w:rsid w:val="000032C2"/>
    <w:rsid w:val="00005B17"/>
    <w:rsid w:val="0001083E"/>
    <w:rsid w:val="0001085F"/>
    <w:rsid w:val="00011281"/>
    <w:rsid w:val="00012469"/>
    <w:rsid w:val="00012D9E"/>
    <w:rsid w:val="0001403C"/>
    <w:rsid w:val="000154C7"/>
    <w:rsid w:val="0001631F"/>
    <w:rsid w:val="000225B9"/>
    <w:rsid w:val="000249B9"/>
    <w:rsid w:val="00027F8A"/>
    <w:rsid w:val="00031070"/>
    <w:rsid w:val="000317BC"/>
    <w:rsid w:val="000318B5"/>
    <w:rsid w:val="0003280A"/>
    <w:rsid w:val="00034690"/>
    <w:rsid w:val="00035B87"/>
    <w:rsid w:val="00040ACA"/>
    <w:rsid w:val="0004274A"/>
    <w:rsid w:val="00043587"/>
    <w:rsid w:val="00043DD7"/>
    <w:rsid w:val="0004543B"/>
    <w:rsid w:val="00050793"/>
    <w:rsid w:val="00050EAD"/>
    <w:rsid w:val="0005108C"/>
    <w:rsid w:val="00051238"/>
    <w:rsid w:val="00051671"/>
    <w:rsid w:val="00052A8A"/>
    <w:rsid w:val="000532AB"/>
    <w:rsid w:val="0005363A"/>
    <w:rsid w:val="00053CCA"/>
    <w:rsid w:val="000548D8"/>
    <w:rsid w:val="00054BBF"/>
    <w:rsid w:val="00055E89"/>
    <w:rsid w:val="00057469"/>
    <w:rsid w:val="0005778A"/>
    <w:rsid w:val="000619BD"/>
    <w:rsid w:val="00062111"/>
    <w:rsid w:val="000642C8"/>
    <w:rsid w:val="0006578E"/>
    <w:rsid w:val="00066352"/>
    <w:rsid w:val="00066590"/>
    <w:rsid w:val="00066935"/>
    <w:rsid w:val="00067B79"/>
    <w:rsid w:val="0007062D"/>
    <w:rsid w:val="000719E3"/>
    <w:rsid w:val="000720A8"/>
    <w:rsid w:val="00072DCE"/>
    <w:rsid w:val="00072F59"/>
    <w:rsid w:val="00074B8F"/>
    <w:rsid w:val="000754F7"/>
    <w:rsid w:val="00076397"/>
    <w:rsid w:val="00077800"/>
    <w:rsid w:val="00081443"/>
    <w:rsid w:val="00082950"/>
    <w:rsid w:val="00082AAD"/>
    <w:rsid w:val="0008429E"/>
    <w:rsid w:val="00084B7E"/>
    <w:rsid w:val="00087098"/>
    <w:rsid w:val="000907F7"/>
    <w:rsid w:val="0009266D"/>
    <w:rsid w:val="000931AA"/>
    <w:rsid w:val="000936BA"/>
    <w:rsid w:val="0009371B"/>
    <w:rsid w:val="0009386D"/>
    <w:rsid w:val="000963FE"/>
    <w:rsid w:val="00096C1E"/>
    <w:rsid w:val="000A01EA"/>
    <w:rsid w:val="000A0B85"/>
    <w:rsid w:val="000A1B15"/>
    <w:rsid w:val="000A2513"/>
    <w:rsid w:val="000A4567"/>
    <w:rsid w:val="000A5B28"/>
    <w:rsid w:val="000A6629"/>
    <w:rsid w:val="000A7470"/>
    <w:rsid w:val="000A7FEF"/>
    <w:rsid w:val="000B0605"/>
    <w:rsid w:val="000B0FA3"/>
    <w:rsid w:val="000B37D6"/>
    <w:rsid w:val="000B3B60"/>
    <w:rsid w:val="000B429C"/>
    <w:rsid w:val="000B670F"/>
    <w:rsid w:val="000B6F44"/>
    <w:rsid w:val="000B70A0"/>
    <w:rsid w:val="000B7E3E"/>
    <w:rsid w:val="000C07D6"/>
    <w:rsid w:val="000C2DC0"/>
    <w:rsid w:val="000C5B77"/>
    <w:rsid w:val="000C6B7A"/>
    <w:rsid w:val="000C767B"/>
    <w:rsid w:val="000C7C33"/>
    <w:rsid w:val="000D031A"/>
    <w:rsid w:val="000D5373"/>
    <w:rsid w:val="000D6A76"/>
    <w:rsid w:val="000E05A3"/>
    <w:rsid w:val="000E07DF"/>
    <w:rsid w:val="000E12F5"/>
    <w:rsid w:val="000E179C"/>
    <w:rsid w:val="000E188E"/>
    <w:rsid w:val="000E18E8"/>
    <w:rsid w:val="000E2330"/>
    <w:rsid w:val="000E2B43"/>
    <w:rsid w:val="000E5984"/>
    <w:rsid w:val="000E7E38"/>
    <w:rsid w:val="000F0EC9"/>
    <w:rsid w:val="000F251A"/>
    <w:rsid w:val="000F2F82"/>
    <w:rsid w:val="000F3271"/>
    <w:rsid w:val="000F3976"/>
    <w:rsid w:val="000F5910"/>
    <w:rsid w:val="0010604B"/>
    <w:rsid w:val="00106287"/>
    <w:rsid w:val="0010684A"/>
    <w:rsid w:val="001071EF"/>
    <w:rsid w:val="00107BCE"/>
    <w:rsid w:val="0011145B"/>
    <w:rsid w:val="001138BE"/>
    <w:rsid w:val="00114174"/>
    <w:rsid w:val="0011589D"/>
    <w:rsid w:val="001158AB"/>
    <w:rsid w:val="00117329"/>
    <w:rsid w:val="00117721"/>
    <w:rsid w:val="001205DB"/>
    <w:rsid w:val="00120BC6"/>
    <w:rsid w:val="001213D4"/>
    <w:rsid w:val="001239BF"/>
    <w:rsid w:val="00123A83"/>
    <w:rsid w:val="00123AB1"/>
    <w:rsid w:val="00126A0C"/>
    <w:rsid w:val="00132582"/>
    <w:rsid w:val="0013370C"/>
    <w:rsid w:val="001337B0"/>
    <w:rsid w:val="001345B6"/>
    <w:rsid w:val="00135E22"/>
    <w:rsid w:val="001364CB"/>
    <w:rsid w:val="001366EF"/>
    <w:rsid w:val="00136E19"/>
    <w:rsid w:val="0014064C"/>
    <w:rsid w:val="00143D76"/>
    <w:rsid w:val="00145504"/>
    <w:rsid w:val="00146269"/>
    <w:rsid w:val="00146A09"/>
    <w:rsid w:val="00147926"/>
    <w:rsid w:val="00151775"/>
    <w:rsid w:val="001520A7"/>
    <w:rsid w:val="00154666"/>
    <w:rsid w:val="00156902"/>
    <w:rsid w:val="001575FC"/>
    <w:rsid w:val="00157FA6"/>
    <w:rsid w:val="0016023C"/>
    <w:rsid w:val="00161DBB"/>
    <w:rsid w:val="00162639"/>
    <w:rsid w:val="00163D10"/>
    <w:rsid w:val="00164B54"/>
    <w:rsid w:val="0016781F"/>
    <w:rsid w:val="00171568"/>
    <w:rsid w:val="00173520"/>
    <w:rsid w:val="00180C0D"/>
    <w:rsid w:val="00192438"/>
    <w:rsid w:val="001955E4"/>
    <w:rsid w:val="001A1540"/>
    <w:rsid w:val="001A2E41"/>
    <w:rsid w:val="001A4E41"/>
    <w:rsid w:val="001A67C3"/>
    <w:rsid w:val="001A6E3B"/>
    <w:rsid w:val="001B3488"/>
    <w:rsid w:val="001B643A"/>
    <w:rsid w:val="001B6EEF"/>
    <w:rsid w:val="001B6F4B"/>
    <w:rsid w:val="001B7AC9"/>
    <w:rsid w:val="001B7FB7"/>
    <w:rsid w:val="001C003F"/>
    <w:rsid w:val="001C488E"/>
    <w:rsid w:val="001C79FC"/>
    <w:rsid w:val="001D1F2C"/>
    <w:rsid w:val="001D269B"/>
    <w:rsid w:val="001D2DF0"/>
    <w:rsid w:val="001D5F7C"/>
    <w:rsid w:val="001D79C3"/>
    <w:rsid w:val="001E77A3"/>
    <w:rsid w:val="001F2BD2"/>
    <w:rsid w:val="001F3271"/>
    <w:rsid w:val="001F4693"/>
    <w:rsid w:val="001F6D4C"/>
    <w:rsid w:val="001F796A"/>
    <w:rsid w:val="001F7CED"/>
    <w:rsid w:val="002000EF"/>
    <w:rsid w:val="00200D6C"/>
    <w:rsid w:val="002012C2"/>
    <w:rsid w:val="00202830"/>
    <w:rsid w:val="002056C6"/>
    <w:rsid w:val="0020635E"/>
    <w:rsid w:val="00206680"/>
    <w:rsid w:val="00211CFF"/>
    <w:rsid w:val="0021583F"/>
    <w:rsid w:val="002164B9"/>
    <w:rsid w:val="00216CC3"/>
    <w:rsid w:val="00225144"/>
    <w:rsid w:val="00225F30"/>
    <w:rsid w:val="00226C5F"/>
    <w:rsid w:val="00235DA9"/>
    <w:rsid w:val="002374D4"/>
    <w:rsid w:val="002401C7"/>
    <w:rsid w:val="00240ADE"/>
    <w:rsid w:val="0024322F"/>
    <w:rsid w:val="002451B8"/>
    <w:rsid w:val="00250494"/>
    <w:rsid w:val="00250614"/>
    <w:rsid w:val="00252C07"/>
    <w:rsid w:val="002532EF"/>
    <w:rsid w:val="00255114"/>
    <w:rsid w:val="00255BBB"/>
    <w:rsid w:val="00255CB2"/>
    <w:rsid w:val="00257433"/>
    <w:rsid w:val="00260120"/>
    <w:rsid w:val="00264274"/>
    <w:rsid w:val="00264830"/>
    <w:rsid w:val="00265E90"/>
    <w:rsid w:val="002673A5"/>
    <w:rsid w:val="0027303F"/>
    <w:rsid w:val="002748AB"/>
    <w:rsid w:val="00277CE6"/>
    <w:rsid w:val="00280E23"/>
    <w:rsid w:val="00281270"/>
    <w:rsid w:val="0028204D"/>
    <w:rsid w:val="002827F2"/>
    <w:rsid w:val="0028514A"/>
    <w:rsid w:val="002906CE"/>
    <w:rsid w:val="00290B3F"/>
    <w:rsid w:val="0029120E"/>
    <w:rsid w:val="00291419"/>
    <w:rsid w:val="002933A5"/>
    <w:rsid w:val="002939D6"/>
    <w:rsid w:val="002944D8"/>
    <w:rsid w:val="002952A7"/>
    <w:rsid w:val="0029647A"/>
    <w:rsid w:val="002964DC"/>
    <w:rsid w:val="002A1C25"/>
    <w:rsid w:val="002A1D0E"/>
    <w:rsid w:val="002A5722"/>
    <w:rsid w:val="002A659D"/>
    <w:rsid w:val="002B0320"/>
    <w:rsid w:val="002B1D3D"/>
    <w:rsid w:val="002B3CFD"/>
    <w:rsid w:val="002B4ABB"/>
    <w:rsid w:val="002B5C7C"/>
    <w:rsid w:val="002C0495"/>
    <w:rsid w:val="002C12EE"/>
    <w:rsid w:val="002C2376"/>
    <w:rsid w:val="002C2EA7"/>
    <w:rsid w:val="002C3F57"/>
    <w:rsid w:val="002C41DB"/>
    <w:rsid w:val="002C4A1E"/>
    <w:rsid w:val="002C594A"/>
    <w:rsid w:val="002C62F3"/>
    <w:rsid w:val="002C7CDA"/>
    <w:rsid w:val="002D03C0"/>
    <w:rsid w:val="002D261A"/>
    <w:rsid w:val="002D2D00"/>
    <w:rsid w:val="002D4ED2"/>
    <w:rsid w:val="002D59DC"/>
    <w:rsid w:val="002D60F8"/>
    <w:rsid w:val="002D7094"/>
    <w:rsid w:val="002D7C00"/>
    <w:rsid w:val="002D7C85"/>
    <w:rsid w:val="002D7EB0"/>
    <w:rsid w:val="002E0483"/>
    <w:rsid w:val="002E261B"/>
    <w:rsid w:val="002E3B1C"/>
    <w:rsid w:val="002E5025"/>
    <w:rsid w:val="002F01D7"/>
    <w:rsid w:val="002F19A3"/>
    <w:rsid w:val="002F1BB0"/>
    <w:rsid w:val="002F2DA9"/>
    <w:rsid w:val="002F74E5"/>
    <w:rsid w:val="003050A4"/>
    <w:rsid w:val="003053C5"/>
    <w:rsid w:val="00310F3E"/>
    <w:rsid w:val="00311E27"/>
    <w:rsid w:val="003132AE"/>
    <w:rsid w:val="0031651F"/>
    <w:rsid w:val="00321B20"/>
    <w:rsid w:val="00322A43"/>
    <w:rsid w:val="00323C96"/>
    <w:rsid w:val="00324587"/>
    <w:rsid w:val="00325B98"/>
    <w:rsid w:val="003260BE"/>
    <w:rsid w:val="003278ED"/>
    <w:rsid w:val="00330D5E"/>
    <w:rsid w:val="00331C20"/>
    <w:rsid w:val="003330C7"/>
    <w:rsid w:val="003331CB"/>
    <w:rsid w:val="0033557F"/>
    <w:rsid w:val="00340CC7"/>
    <w:rsid w:val="00340E81"/>
    <w:rsid w:val="0034211B"/>
    <w:rsid w:val="00342609"/>
    <w:rsid w:val="00342949"/>
    <w:rsid w:val="00344A5E"/>
    <w:rsid w:val="00346524"/>
    <w:rsid w:val="00346F65"/>
    <w:rsid w:val="003478D5"/>
    <w:rsid w:val="003503CB"/>
    <w:rsid w:val="00354EC7"/>
    <w:rsid w:val="00355429"/>
    <w:rsid w:val="00364737"/>
    <w:rsid w:val="0036720C"/>
    <w:rsid w:val="0037067F"/>
    <w:rsid w:val="003708C8"/>
    <w:rsid w:val="00371830"/>
    <w:rsid w:val="003722BC"/>
    <w:rsid w:val="003725A9"/>
    <w:rsid w:val="003769AE"/>
    <w:rsid w:val="0038163B"/>
    <w:rsid w:val="003848E7"/>
    <w:rsid w:val="00385FD1"/>
    <w:rsid w:val="0038658B"/>
    <w:rsid w:val="00386FE5"/>
    <w:rsid w:val="00391FD4"/>
    <w:rsid w:val="00392A74"/>
    <w:rsid w:val="00392D31"/>
    <w:rsid w:val="003934F7"/>
    <w:rsid w:val="00394849"/>
    <w:rsid w:val="00395095"/>
    <w:rsid w:val="00396323"/>
    <w:rsid w:val="00396776"/>
    <w:rsid w:val="00396D31"/>
    <w:rsid w:val="00397015"/>
    <w:rsid w:val="003A00A0"/>
    <w:rsid w:val="003A195B"/>
    <w:rsid w:val="003A1A34"/>
    <w:rsid w:val="003A3FC9"/>
    <w:rsid w:val="003A474F"/>
    <w:rsid w:val="003A4F75"/>
    <w:rsid w:val="003B2A50"/>
    <w:rsid w:val="003B5105"/>
    <w:rsid w:val="003B5DDB"/>
    <w:rsid w:val="003B62B7"/>
    <w:rsid w:val="003C0FFB"/>
    <w:rsid w:val="003C1519"/>
    <w:rsid w:val="003C1A60"/>
    <w:rsid w:val="003C36CD"/>
    <w:rsid w:val="003C56BC"/>
    <w:rsid w:val="003C5B94"/>
    <w:rsid w:val="003C7BF9"/>
    <w:rsid w:val="003C7EE3"/>
    <w:rsid w:val="003D0695"/>
    <w:rsid w:val="003D0937"/>
    <w:rsid w:val="003D1A2D"/>
    <w:rsid w:val="003D3836"/>
    <w:rsid w:val="003E2337"/>
    <w:rsid w:val="003E32FB"/>
    <w:rsid w:val="003E336D"/>
    <w:rsid w:val="003E5EF6"/>
    <w:rsid w:val="003E6173"/>
    <w:rsid w:val="003F25D3"/>
    <w:rsid w:val="003F4D14"/>
    <w:rsid w:val="003F7711"/>
    <w:rsid w:val="003F79BC"/>
    <w:rsid w:val="003F7AF7"/>
    <w:rsid w:val="0040033C"/>
    <w:rsid w:val="004008A7"/>
    <w:rsid w:val="00400C93"/>
    <w:rsid w:val="004020C0"/>
    <w:rsid w:val="004020F5"/>
    <w:rsid w:val="00405018"/>
    <w:rsid w:val="004120DA"/>
    <w:rsid w:val="00412559"/>
    <w:rsid w:val="00412896"/>
    <w:rsid w:val="0041495D"/>
    <w:rsid w:val="004175CF"/>
    <w:rsid w:val="0042133E"/>
    <w:rsid w:val="00422035"/>
    <w:rsid w:val="004222B1"/>
    <w:rsid w:val="00424796"/>
    <w:rsid w:val="00425701"/>
    <w:rsid w:val="004257BC"/>
    <w:rsid w:val="00425F58"/>
    <w:rsid w:val="004272AA"/>
    <w:rsid w:val="00430D48"/>
    <w:rsid w:val="004323A7"/>
    <w:rsid w:val="0043328F"/>
    <w:rsid w:val="00435762"/>
    <w:rsid w:val="004366A6"/>
    <w:rsid w:val="0044452A"/>
    <w:rsid w:val="0044589A"/>
    <w:rsid w:val="00446781"/>
    <w:rsid w:val="00447C99"/>
    <w:rsid w:val="00450811"/>
    <w:rsid w:val="004514B4"/>
    <w:rsid w:val="00451BAD"/>
    <w:rsid w:val="004527E2"/>
    <w:rsid w:val="00453B41"/>
    <w:rsid w:val="00454B07"/>
    <w:rsid w:val="004557B8"/>
    <w:rsid w:val="004561C3"/>
    <w:rsid w:val="00457EBE"/>
    <w:rsid w:val="00461E10"/>
    <w:rsid w:val="00462F6A"/>
    <w:rsid w:val="0046330F"/>
    <w:rsid w:val="00464A32"/>
    <w:rsid w:val="004661A2"/>
    <w:rsid w:val="00467045"/>
    <w:rsid w:val="00467DFD"/>
    <w:rsid w:val="00470701"/>
    <w:rsid w:val="00470DF8"/>
    <w:rsid w:val="00470EFB"/>
    <w:rsid w:val="00471A18"/>
    <w:rsid w:val="004722A5"/>
    <w:rsid w:val="00473FD8"/>
    <w:rsid w:val="004748C3"/>
    <w:rsid w:val="00474C4D"/>
    <w:rsid w:val="00474F16"/>
    <w:rsid w:val="00476038"/>
    <w:rsid w:val="00480EC9"/>
    <w:rsid w:val="00483C10"/>
    <w:rsid w:val="0049314C"/>
    <w:rsid w:val="00493339"/>
    <w:rsid w:val="00495527"/>
    <w:rsid w:val="00495D35"/>
    <w:rsid w:val="00496DAD"/>
    <w:rsid w:val="004A12CE"/>
    <w:rsid w:val="004A1B3D"/>
    <w:rsid w:val="004A2351"/>
    <w:rsid w:val="004A43A1"/>
    <w:rsid w:val="004A5E3A"/>
    <w:rsid w:val="004A7A1C"/>
    <w:rsid w:val="004B01C5"/>
    <w:rsid w:val="004B05FB"/>
    <w:rsid w:val="004B1CDE"/>
    <w:rsid w:val="004B497D"/>
    <w:rsid w:val="004B565D"/>
    <w:rsid w:val="004C00CD"/>
    <w:rsid w:val="004C1063"/>
    <w:rsid w:val="004C1B63"/>
    <w:rsid w:val="004C20AE"/>
    <w:rsid w:val="004C3C3E"/>
    <w:rsid w:val="004C4331"/>
    <w:rsid w:val="004C58BC"/>
    <w:rsid w:val="004C7095"/>
    <w:rsid w:val="004D02CC"/>
    <w:rsid w:val="004D0561"/>
    <w:rsid w:val="004D0D6C"/>
    <w:rsid w:val="004D152B"/>
    <w:rsid w:val="004D3932"/>
    <w:rsid w:val="004D62CA"/>
    <w:rsid w:val="004E56F2"/>
    <w:rsid w:val="004E6697"/>
    <w:rsid w:val="004E6A39"/>
    <w:rsid w:val="004E7435"/>
    <w:rsid w:val="004F4FD8"/>
    <w:rsid w:val="004F533E"/>
    <w:rsid w:val="004F5414"/>
    <w:rsid w:val="005036E8"/>
    <w:rsid w:val="005044AB"/>
    <w:rsid w:val="0051002D"/>
    <w:rsid w:val="00510F15"/>
    <w:rsid w:val="00513114"/>
    <w:rsid w:val="00514967"/>
    <w:rsid w:val="005154A9"/>
    <w:rsid w:val="00515A13"/>
    <w:rsid w:val="00517765"/>
    <w:rsid w:val="00520B17"/>
    <w:rsid w:val="00520F60"/>
    <w:rsid w:val="005227BC"/>
    <w:rsid w:val="00522AA8"/>
    <w:rsid w:val="00523216"/>
    <w:rsid w:val="00523FC9"/>
    <w:rsid w:val="00524DAF"/>
    <w:rsid w:val="00524F44"/>
    <w:rsid w:val="005264A7"/>
    <w:rsid w:val="0052714E"/>
    <w:rsid w:val="00527769"/>
    <w:rsid w:val="00530F92"/>
    <w:rsid w:val="00531221"/>
    <w:rsid w:val="00532673"/>
    <w:rsid w:val="005328FB"/>
    <w:rsid w:val="00532C0D"/>
    <w:rsid w:val="00533539"/>
    <w:rsid w:val="00534E76"/>
    <w:rsid w:val="00537B86"/>
    <w:rsid w:val="00543278"/>
    <w:rsid w:val="00545608"/>
    <w:rsid w:val="005457A4"/>
    <w:rsid w:val="005462CD"/>
    <w:rsid w:val="005531C8"/>
    <w:rsid w:val="00553465"/>
    <w:rsid w:val="00555986"/>
    <w:rsid w:val="0055621F"/>
    <w:rsid w:val="00557600"/>
    <w:rsid w:val="005608EF"/>
    <w:rsid w:val="0056298C"/>
    <w:rsid w:val="00564B5B"/>
    <w:rsid w:val="00572E40"/>
    <w:rsid w:val="00573007"/>
    <w:rsid w:val="0057474E"/>
    <w:rsid w:val="00575081"/>
    <w:rsid w:val="0058166A"/>
    <w:rsid w:val="00582152"/>
    <w:rsid w:val="00583CCC"/>
    <w:rsid w:val="00584C80"/>
    <w:rsid w:val="00590542"/>
    <w:rsid w:val="00590DA7"/>
    <w:rsid w:val="00592CEC"/>
    <w:rsid w:val="005945DF"/>
    <w:rsid w:val="005946C0"/>
    <w:rsid w:val="005A2E3C"/>
    <w:rsid w:val="005A2EE6"/>
    <w:rsid w:val="005A5D47"/>
    <w:rsid w:val="005A618C"/>
    <w:rsid w:val="005A623E"/>
    <w:rsid w:val="005A7B07"/>
    <w:rsid w:val="005B01F7"/>
    <w:rsid w:val="005B2E29"/>
    <w:rsid w:val="005B7866"/>
    <w:rsid w:val="005C1EC3"/>
    <w:rsid w:val="005C66FD"/>
    <w:rsid w:val="005C7348"/>
    <w:rsid w:val="005D09B1"/>
    <w:rsid w:val="005D2FF7"/>
    <w:rsid w:val="005D533C"/>
    <w:rsid w:val="005D6E78"/>
    <w:rsid w:val="005E1A02"/>
    <w:rsid w:val="005E1AFB"/>
    <w:rsid w:val="005E5C61"/>
    <w:rsid w:val="005E7313"/>
    <w:rsid w:val="005F16AF"/>
    <w:rsid w:val="005F194E"/>
    <w:rsid w:val="005F2A7E"/>
    <w:rsid w:val="005F4EF9"/>
    <w:rsid w:val="005F5B3F"/>
    <w:rsid w:val="005F7A12"/>
    <w:rsid w:val="00601C98"/>
    <w:rsid w:val="00607869"/>
    <w:rsid w:val="00612EAC"/>
    <w:rsid w:val="00613555"/>
    <w:rsid w:val="00614261"/>
    <w:rsid w:val="006155A5"/>
    <w:rsid w:val="00616BB3"/>
    <w:rsid w:val="00620A4C"/>
    <w:rsid w:val="0062197F"/>
    <w:rsid w:val="00623B3B"/>
    <w:rsid w:val="00624209"/>
    <w:rsid w:val="00624EA7"/>
    <w:rsid w:val="0062678B"/>
    <w:rsid w:val="00626F1E"/>
    <w:rsid w:val="00630AAD"/>
    <w:rsid w:val="00631CDA"/>
    <w:rsid w:val="00631EC7"/>
    <w:rsid w:val="00632069"/>
    <w:rsid w:val="006325C0"/>
    <w:rsid w:val="00635527"/>
    <w:rsid w:val="00635EB0"/>
    <w:rsid w:val="00636251"/>
    <w:rsid w:val="006373DE"/>
    <w:rsid w:val="00640A68"/>
    <w:rsid w:val="00640D96"/>
    <w:rsid w:val="00642DF9"/>
    <w:rsid w:val="0064326A"/>
    <w:rsid w:val="00645393"/>
    <w:rsid w:val="006460D9"/>
    <w:rsid w:val="00650AFE"/>
    <w:rsid w:val="0065293A"/>
    <w:rsid w:val="00654885"/>
    <w:rsid w:val="00655139"/>
    <w:rsid w:val="0065663B"/>
    <w:rsid w:val="00661960"/>
    <w:rsid w:val="006621E0"/>
    <w:rsid w:val="00672BB9"/>
    <w:rsid w:val="00672EF3"/>
    <w:rsid w:val="00676461"/>
    <w:rsid w:val="00676A8F"/>
    <w:rsid w:val="00676C65"/>
    <w:rsid w:val="00676F5A"/>
    <w:rsid w:val="00677B89"/>
    <w:rsid w:val="0068447F"/>
    <w:rsid w:val="00684C9C"/>
    <w:rsid w:val="006859F8"/>
    <w:rsid w:val="00685B2D"/>
    <w:rsid w:val="006929BE"/>
    <w:rsid w:val="0069353D"/>
    <w:rsid w:val="00693A91"/>
    <w:rsid w:val="006952B1"/>
    <w:rsid w:val="0069574E"/>
    <w:rsid w:val="00696398"/>
    <w:rsid w:val="00696488"/>
    <w:rsid w:val="00696731"/>
    <w:rsid w:val="00696A74"/>
    <w:rsid w:val="0069797C"/>
    <w:rsid w:val="006A05F3"/>
    <w:rsid w:val="006A1C2A"/>
    <w:rsid w:val="006A1C88"/>
    <w:rsid w:val="006A1F0C"/>
    <w:rsid w:val="006A3750"/>
    <w:rsid w:val="006A5C64"/>
    <w:rsid w:val="006A5EE4"/>
    <w:rsid w:val="006A5EFD"/>
    <w:rsid w:val="006A7217"/>
    <w:rsid w:val="006B0768"/>
    <w:rsid w:val="006B1496"/>
    <w:rsid w:val="006B28BE"/>
    <w:rsid w:val="006B3467"/>
    <w:rsid w:val="006B34C0"/>
    <w:rsid w:val="006B41DB"/>
    <w:rsid w:val="006B7A7D"/>
    <w:rsid w:val="006B7BB1"/>
    <w:rsid w:val="006C0255"/>
    <w:rsid w:val="006C248B"/>
    <w:rsid w:val="006C48AB"/>
    <w:rsid w:val="006C5911"/>
    <w:rsid w:val="006C65BC"/>
    <w:rsid w:val="006C68B0"/>
    <w:rsid w:val="006C794E"/>
    <w:rsid w:val="006D3E05"/>
    <w:rsid w:val="006D5EF6"/>
    <w:rsid w:val="006D66D7"/>
    <w:rsid w:val="006E18D2"/>
    <w:rsid w:val="006E262D"/>
    <w:rsid w:val="006E2A6F"/>
    <w:rsid w:val="006E3D24"/>
    <w:rsid w:val="006E4641"/>
    <w:rsid w:val="006E5D79"/>
    <w:rsid w:val="006E627E"/>
    <w:rsid w:val="006F001F"/>
    <w:rsid w:val="006F14B5"/>
    <w:rsid w:val="006F223C"/>
    <w:rsid w:val="006F2568"/>
    <w:rsid w:val="006F34E6"/>
    <w:rsid w:val="006F4156"/>
    <w:rsid w:val="006F58D0"/>
    <w:rsid w:val="006F677D"/>
    <w:rsid w:val="006F79E4"/>
    <w:rsid w:val="00700B69"/>
    <w:rsid w:val="00702345"/>
    <w:rsid w:val="0070250B"/>
    <w:rsid w:val="00702CEB"/>
    <w:rsid w:val="00703B40"/>
    <w:rsid w:val="00704536"/>
    <w:rsid w:val="00704A39"/>
    <w:rsid w:val="00704A6A"/>
    <w:rsid w:val="007059EB"/>
    <w:rsid w:val="00710FA4"/>
    <w:rsid w:val="0071404F"/>
    <w:rsid w:val="00714CD1"/>
    <w:rsid w:val="007171E2"/>
    <w:rsid w:val="00720678"/>
    <w:rsid w:val="00721ED3"/>
    <w:rsid w:val="007240EB"/>
    <w:rsid w:val="007241DD"/>
    <w:rsid w:val="00730CBE"/>
    <w:rsid w:val="00731697"/>
    <w:rsid w:val="007322E2"/>
    <w:rsid w:val="0073258E"/>
    <w:rsid w:val="007330E6"/>
    <w:rsid w:val="007334AA"/>
    <w:rsid w:val="00733EA1"/>
    <w:rsid w:val="007351E9"/>
    <w:rsid w:val="007355FA"/>
    <w:rsid w:val="00736C09"/>
    <w:rsid w:val="0074086D"/>
    <w:rsid w:val="0074247D"/>
    <w:rsid w:val="007427F7"/>
    <w:rsid w:val="00742F83"/>
    <w:rsid w:val="00743EAB"/>
    <w:rsid w:val="00743FBD"/>
    <w:rsid w:val="00744189"/>
    <w:rsid w:val="00746D03"/>
    <w:rsid w:val="00750C91"/>
    <w:rsid w:val="007518B8"/>
    <w:rsid w:val="00753835"/>
    <w:rsid w:val="007555CF"/>
    <w:rsid w:val="00757072"/>
    <w:rsid w:val="00757803"/>
    <w:rsid w:val="00760A15"/>
    <w:rsid w:val="0076251E"/>
    <w:rsid w:val="007636E3"/>
    <w:rsid w:val="00763AD5"/>
    <w:rsid w:val="00763FA7"/>
    <w:rsid w:val="007655C0"/>
    <w:rsid w:val="00766DF7"/>
    <w:rsid w:val="007702AF"/>
    <w:rsid w:val="007707BF"/>
    <w:rsid w:val="00771E67"/>
    <w:rsid w:val="007722D9"/>
    <w:rsid w:val="007734B3"/>
    <w:rsid w:val="00775006"/>
    <w:rsid w:val="007808E8"/>
    <w:rsid w:val="007815B2"/>
    <w:rsid w:val="007819C3"/>
    <w:rsid w:val="007847E2"/>
    <w:rsid w:val="00785458"/>
    <w:rsid w:val="007862AF"/>
    <w:rsid w:val="007863AB"/>
    <w:rsid w:val="00787236"/>
    <w:rsid w:val="00790E58"/>
    <w:rsid w:val="007916B8"/>
    <w:rsid w:val="00794928"/>
    <w:rsid w:val="007952E1"/>
    <w:rsid w:val="0079584C"/>
    <w:rsid w:val="007A08BA"/>
    <w:rsid w:val="007A1C3B"/>
    <w:rsid w:val="007A5E78"/>
    <w:rsid w:val="007A7B0E"/>
    <w:rsid w:val="007B3630"/>
    <w:rsid w:val="007B3E5B"/>
    <w:rsid w:val="007B42C3"/>
    <w:rsid w:val="007B535C"/>
    <w:rsid w:val="007C0691"/>
    <w:rsid w:val="007C2315"/>
    <w:rsid w:val="007C2601"/>
    <w:rsid w:val="007C3350"/>
    <w:rsid w:val="007C5A19"/>
    <w:rsid w:val="007C5BBB"/>
    <w:rsid w:val="007C62BB"/>
    <w:rsid w:val="007D7ABB"/>
    <w:rsid w:val="007E2827"/>
    <w:rsid w:val="007E74E7"/>
    <w:rsid w:val="007F0BA9"/>
    <w:rsid w:val="007F0D3E"/>
    <w:rsid w:val="007F1FB3"/>
    <w:rsid w:val="007F22A1"/>
    <w:rsid w:val="007F2512"/>
    <w:rsid w:val="00800210"/>
    <w:rsid w:val="008008BC"/>
    <w:rsid w:val="008011FB"/>
    <w:rsid w:val="008018A5"/>
    <w:rsid w:val="0080254C"/>
    <w:rsid w:val="0080321D"/>
    <w:rsid w:val="00803ED6"/>
    <w:rsid w:val="00804E64"/>
    <w:rsid w:val="00805698"/>
    <w:rsid w:val="00805D92"/>
    <w:rsid w:val="00806894"/>
    <w:rsid w:val="008116CF"/>
    <w:rsid w:val="00814DEB"/>
    <w:rsid w:val="0081671A"/>
    <w:rsid w:val="00817808"/>
    <w:rsid w:val="00817FE5"/>
    <w:rsid w:val="00820D95"/>
    <w:rsid w:val="008227CA"/>
    <w:rsid w:val="00822F34"/>
    <w:rsid w:val="008237C3"/>
    <w:rsid w:val="0082426A"/>
    <w:rsid w:val="0082466F"/>
    <w:rsid w:val="008267C8"/>
    <w:rsid w:val="00827C8C"/>
    <w:rsid w:val="00830F93"/>
    <w:rsid w:val="008310C1"/>
    <w:rsid w:val="00831B0D"/>
    <w:rsid w:val="008355A9"/>
    <w:rsid w:val="00836F56"/>
    <w:rsid w:val="008426AF"/>
    <w:rsid w:val="0084684D"/>
    <w:rsid w:val="00846F00"/>
    <w:rsid w:val="008479BA"/>
    <w:rsid w:val="008511B5"/>
    <w:rsid w:val="00852ECA"/>
    <w:rsid w:val="00853114"/>
    <w:rsid w:val="0086033A"/>
    <w:rsid w:val="0086157A"/>
    <w:rsid w:val="008618C0"/>
    <w:rsid w:val="008625DF"/>
    <w:rsid w:val="00862863"/>
    <w:rsid w:val="008655F9"/>
    <w:rsid w:val="00866008"/>
    <w:rsid w:val="00870283"/>
    <w:rsid w:val="00872AE9"/>
    <w:rsid w:val="00872CE1"/>
    <w:rsid w:val="00872E67"/>
    <w:rsid w:val="00876236"/>
    <w:rsid w:val="00877568"/>
    <w:rsid w:val="008814E3"/>
    <w:rsid w:val="00886342"/>
    <w:rsid w:val="00886B57"/>
    <w:rsid w:val="008877AD"/>
    <w:rsid w:val="00891E50"/>
    <w:rsid w:val="00892496"/>
    <w:rsid w:val="00894486"/>
    <w:rsid w:val="00894857"/>
    <w:rsid w:val="00895D17"/>
    <w:rsid w:val="00897BED"/>
    <w:rsid w:val="00897C62"/>
    <w:rsid w:val="008A001A"/>
    <w:rsid w:val="008A04EC"/>
    <w:rsid w:val="008A1CE1"/>
    <w:rsid w:val="008A30B6"/>
    <w:rsid w:val="008A62A6"/>
    <w:rsid w:val="008B03C9"/>
    <w:rsid w:val="008B1AF1"/>
    <w:rsid w:val="008B2576"/>
    <w:rsid w:val="008B3AAA"/>
    <w:rsid w:val="008B420A"/>
    <w:rsid w:val="008B4679"/>
    <w:rsid w:val="008B497C"/>
    <w:rsid w:val="008B54D6"/>
    <w:rsid w:val="008B570C"/>
    <w:rsid w:val="008B5D63"/>
    <w:rsid w:val="008C0692"/>
    <w:rsid w:val="008C54A7"/>
    <w:rsid w:val="008D59E7"/>
    <w:rsid w:val="008D74E3"/>
    <w:rsid w:val="008D7652"/>
    <w:rsid w:val="008E04E4"/>
    <w:rsid w:val="008E2096"/>
    <w:rsid w:val="008E32A4"/>
    <w:rsid w:val="008E45EA"/>
    <w:rsid w:val="008E612F"/>
    <w:rsid w:val="008E6292"/>
    <w:rsid w:val="008E7B4A"/>
    <w:rsid w:val="008E7C63"/>
    <w:rsid w:val="008F09B4"/>
    <w:rsid w:val="008F6BEC"/>
    <w:rsid w:val="008F6D44"/>
    <w:rsid w:val="008F7582"/>
    <w:rsid w:val="00900141"/>
    <w:rsid w:val="009002EF"/>
    <w:rsid w:val="0090171D"/>
    <w:rsid w:val="00902221"/>
    <w:rsid w:val="00904D5E"/>
    <w:rsid w:val="00910FF5"/>
    <w:rsid w:val="009115B2"/>
    <w:rsid w:val="0091522F"/>
    <w:rsid w:val="00917543"/>
    <w:rsid w:val="0091759B"/>
    <w:rsid w:val="00917C52"/>
    <w:rsid w:val="00921BD0"/>
    <w:rsid w:val="00922BE3"/>
    <w:rsid w:val="009246E6"/>
    <w:rsid w:val="00924794"/>
    <w:rsid w:val="00926A06"/>
    <w:rsid w:val="0092769C"/>
    <w:rsid w:val="0093248D"/>
    <w:rsid w:val="0093504B"/>
    <w:rsid w:val="009401AA"/>
    <w:rsid w:val="00940201"/>
    <w:rsid w:val="00940671"/>
    <w:rsid w:val="00941CB0"/>
    <w:rsid w:val="00942155"/>
    <w:rsid w:val="009428DA"/>
    <w:rsid w:val="00943903"/>
    <w:rsid w:val="009451FD"/>
    <w:rsid w:val="009465CF"/>
    <w:rsid w:val="00951A67"/>
    <w:rsid w:val="00953688"/>
    <w:rsid w:val="00957900"/>
    <w:rsid w:val="0096268E"/>
    <w:rsid w:val="00963198"/>
    <w:rsid w:val="009665C4"/>
    <w:rsid w:val="009715AD"/>
    <w:rsid w:val="00971A82"/>
    <w:rsid w:val="0097294C"/>
    <w:rsid w:val="00973EAB"/>
    <w:rsid w:val="0097465D"/>
    <w:rsid w:val="00974EA9"/>
    <w:rsid w:val="00975715"/>
    <w:rsid w:val="00977290"/>
    <w:rsid w:val="00977C22"/>
    <w:rsid w:val="00984245"/>
    <w:rsid w:val="00984BFB"/>
    <w:rsid w:val="00987534"/>
    <w:rsid w:val="009915BF"/>
    <w:rsid w:val="0099420D"/>
    <w:rsid w:val="00996B74"/>
    <w:rsid w:val="00996E1C"/>
    <w:rsid w:val="009A0730"/>
    <w:rsid w:val="009A3E3C"/>
    <w:rsid w:val="009A65E8"/>
    <w:rsid w:val="009A7135"/>
    <w:rsid w:val="009B2C74"/>
    <w:rsid w:val="009B32BB"/>
    <w:rsid w:val="009B361A"/>
    <w:rsid w:val="009B3B40"/>
    <w:rsid w:val="009B44E3"/>
    <w:rsid w:val="009B4F0A"/>
    <w:rsid w:val="009B587C"/>
    <w:rsid w:val="009B5AB6"/>
    <w:rsid w:val="009B778B"/>
    <w:rsid w:val="009C0EB8"/>
    <w:rsid w:val="009C244F"/>
    <w:rsid w:val="009C3B0A"/>
    <w:rsid w:val="009C48D9"/>
    <w:rsid w:val="009C63B8"/>
    <w:rsid w:val="009C63DD"/>
    <w:rsid w:val="009C6ED3"/>
    <w:rsid w:val="009E05AB"/>
    <w:rsid w:val="009E1947"/>
    <w:rsid w:val="009E400A"/>
    <w:rsid w:val="009F13D8"/>
    <w:rsid w:val="009F4F8E"/>
    <w:rsid w:val="009F569A"/>
    <w:rsid w:val="009F7FAD"/>
    <w:rsid w:val="00A00269"/>
    <w:rsid w:val="00A017F6"/>
    <w:rsid w:val="00A01F46"/>
    <w:rsid w:val="00A03D9D"/>
    <w:rsid w:val="00A04F03"/>
    <w:rsid w:val="00A07A36"/>
    <w:rsid w:val="00A13ABF"/>
    <w:rsid w:val="00A13D00"/>
    <w:rsid w:val="00A1543F"/>
    <w:rsid w:val="00A17960"/>
    <w:rsid w:val="00A2104C"/>
    <w:rsid w:val="00A22294"/>
    <w:rsid w:val="00A23288"/>
    <w:rsid w:val="00A24C02"/>
    <w:rsid w:val="00A257E8"/>
    <w:rsid w:val="00A25C4A"/>
    <w:rsid w:val="00A27590"/>
    <w:rsid w:val="00A30317"/>
    <w:rsid w:val="00A3298F"/>
    <w:rsid w:val="00A3565C"/>
    <w:rsid w:val="00A35A78"/>
    <w:rsid w:val="00A36F3C"/>
    <w:rsid w:val="00A37812"/>
    <w:rsid w:val="00A42D73"/>
    <w:rsid w:val="00A44466"/>
    <w:rsid w:val="00A44B54"/>
    <w:rsid w:val="00A5198A"/>
    <w:rsid w:val="00A54129"/>
    <w:rsid w:val="00A54547"/>
    <w:rsid w:val="00A5522E"/>
    <w:rsid w:val="00A5541B"/>
    <w:rsid w:val="00A57C54"/>
    <w:rsid w:val="00A60740"/>
    <w:rsid w:val="00A6311F"/>
    <w:rsid w:val="00A6366D"/>
    <w:rsid w:val="00A637FE"/>
    <w:rsid w:val="00A63A29"/>
    <w:rsid w:val="00A6527F"/>
    <w:rsid w:val="00A66185"/>
    <w:rsid w:val="00A70C52"/>
    <w:rsid w:val="00A721FC"/>
    <w:rsid w:val="00A724C4"/>
    <w:rsid w:val="00A72D1A"/>
    <w:rsid w:val="00A72F93"/>
    <w:rsid w:val="00A735B5"/>
    <w:rsid w:val="00A73D19"/>
    <w:rsid w:val="00A746AE"/>
    <w:rsid w:val="00A773DA"/>
    <w:rsid w:val="00A77B03"/>
    <w:rsid w:val="00A77EB7"/>
    <w:rsid w:val="00A81730"/>
    <w:rsid w:val="00A82540"/>
    <w:rsid w:val="00A83DB7"/>
    <w:rsid w:val="00A8774F"/>
    <w:rsid w:val="00A87EE7"/>
    <w:rsid w:val="00A90DA9"/>
    <w:rsid w:val="00A9187C"/>
    <w:rsid w:val="00A91B20"/>
    <w:rsid w:val="00A9249E"/>
    <w:rsid w:val="00A92FB5"/>
    <w:rsid w:val="00A932B1"/>
    <w:rsid w:val="00A93FD3"/>
    <w:rsid w:val="00A95196"/>
    <w:rsid w:val="00A95C55"/>
    <w:rsid w:val="00AA4BDF"/>
    <w:rsid w:val="00AA5D99"/>
    <w:rsid w:val="00AA719B"/>
    <w:rsid w:val="00AA7446"/>
    <w:rsid w:val="00AA7D57"/>
    <w:rsid w:val="00AB14CD"/>
    <w:rsid w:val="00AB3012"/>
    <w:rsid w:val="00AB3C6D"/>
    <w:rsid w:val="00AC0EAB"/>
    <w:rsid w:val="00AC12C6"/>
    <w:rsid w:val="00AC1B2F"/>
    <w:rsid w:val="00AC3756"/>
    <w:rsid w:val="00AC65A6"/>
    <w:rsid w:val="00AC6C23"/>
    <w:rsid w:val="00AC70B1"/>
    <w:rsid w:val="00AC71E7"/>
    <w:rsid w:val="00AD23D0"/>
    <w:rsid w:val="00AD3F61"/>
    <w:rsid w:val="00AD42DF"/>
    <w:rsid w:val="00AD4AA7"/>
    <w:rsid w:val="00AD5E53"/>
    <w:rsid w:val="00AD675C"/>
    <w:rsid w:val="00AD7EFA"/>
    <w:rsid w:val="00AE0223"/>
    <w:rsid w:val="00AE02EE"/>
    <w:rsid w:val="00AE25B2"/>
    <w:rsid w:val="00AE3A2A"/>
    <w:rsid w:val="00AE7964"/>
    <w:rsid w:val="00AF08AE"/>
    <w:rsid w:val="00AF093B"/>
    <w:rsid w:val="00AF151A"/>
    <w:rsid w:val="00AF16B6"/>
    <w:rsid w:val="00AF36C8"/>
    <w:rsid w:val="00AF4811"/>
    <w:rsid w:val="00B01EEE"/>
    <w:rsid w:val="00B01F8F"/>
    <w:rsid w:val="00B0332F"/>
    <w:rsid w:val="00B046DC"/>
    <w:rsid w:val="00B05729"/>
    <w:rsid w:val="00B10938"/>
    <w:rsid w:val="00B10DBF"/>
    <w:rsid w:val="00B112B3"/>
    <w:rsid w:val="00B159A3"/>
    <w:rsid w:val="00B167F3"/>
    <w:rsid w:val="00B171AC"/>
    <w:rsid w:val="00B1767E"/>
    <w:rsid w:val="00B23D6A"/>
    <w:rsid w:val="00B249FA"/>
    <w:rsid w:val="00B34383"/>
    <w:rsid w:val="00B34471"/>
    <w:rsid w:val="00B3469B"/>
    <w:rsid w:val="00B36A18"/>
    <w:rsid w:val="00B36D4D"/>
    <w:rsid w:val="00B37243"/>
    <w:rsid w:val="00B401B9"/>
    <w:rsid w:val="00B40F21"/>
    <w:rsid w:val="00B4628A"/>
    <w:rsid w:val="00B467AB"/>
    <w:rsid w:val="00B4793F"/>
    <w:rsid w:val="00B526C9"/>
    <w:rsid w:val="00B53DB0"/>
    <w:rsid w:val="00B56026"/>
    <w:rsid w:val="00B5685A"/>
    <w:rsid w:val="00B63D41"/>
    <w:rsid w:val="00B660D5"/>
    <w:rsid w:val="00B72EB5"/>
    <w:rsid w:val="00B75AB8"/>
    <w:rsid w:val="00B75BE9"/>
    <w:rsid w:val="00B76624"/>
    <w:rsid w:val="00B77698"/>
    <w:rsid w:val="00B77BC2"/>
    <w:rsid w:val="00B77E68"/>
    <w:rsid w:val="00B80BEA"/>
    <w:rsid w:val="00B810A2"/>
    <w:rsid w:val="00B81E98"/>
    <w:rsid w:val="00B83B86"/>
    <w:rsid w:val="00B8521D"/>
    <w:rsid w:val="00B85DB4"/>
    <w:rsid w:val="00B86F6C"/>
    <w:rsid w:val="00B86FB4"/>
    <w:rsid w:val="00B87DFD"/>
    <w:rsid w:val="00B93043"/>
    <w:rsid w:val="00B95639"/>
    <w:rsid w:val="00B972D8"/>
    <w:rsid w:val="00BA0CBD"/>
    <w:rsid w:val="00BA0E45"/>
    <w:rsid w:val="00BA3371"/>
    <w:rsid w:val="00BA337E"/>
    <w:rsid w:val="00BA33B5"/>
    <w:rsid w:val="00BA4417"/>
    <w:rsid w:val="00BA5AE4"/>
    <w:rsid w:val="00BA7DB6"/>
    <w:rsid w:val="00BB1345"/>
    <w:rsid w:val="00BB1BE2"/>
    <w:rsid w:val="00BB212A"/>
    <w:rsid w:val="00BB24AB"/>
    <w:rsid w:val="00BB2597"/>
    <w:rsid w:val="00BB7B20"/>
    <w:rsid w:val="00BB7B38"/>
    <w:rsid w:val="00BB7D89"/>
    <w:rsid w:val="00BC0B04"/>
    <w:rsid w:val="00BC28C4"/>
    <w:rsid w:val="00BC4EBF"/>
    <w:rsid w:val="00BC681F"/>
    <w:rsid w:val="00BC69F0"/>
    <w:rsid w:val="00BC7836"/>
    <w:rsid w:val="00BD0DC4"/>
    <w:rsid w:val="00BD24B3"/>
    <w:rsid w:val="00BD30C9"/>
    <w:rsid w:val="00BD4E4F"/>
    <w:rsid w:val="00BE0154"/>
    <w:rsid w:val="00BE26FB"/>
    <w:rsid w:val="00BE57D8"/>
    <w:rsid w:val="00BF03E9"/>
    <w:rsid w:val="00BF2628"/>
    <w:rsid w:val="00BF294D"/>
    <w:rsid w:val="00BF2FCE"/>
    <w:rsid w:val="00BF3C71"/>
    <w:rsid w:val="00BF5FAC"/>
    <w:rsid w:val="00BF6A3E"/>
    <w:rsid w:val="00BF6E48"/>
    <w:rsid w:val="00C0195B"/>
    <w:rsid w:val="00C021B6"/>
    <w:rsid w:val="00C02803"/>
    <w:rsid w:val="00C030A2"/>
    <w:rsid w:val="00C04BB3"/>
    <w:rsid w:val="00C07D74"/>
    <w:rsid w:val="00C13E50"/>
    <w:rsid w:val="00C14CF6"/>
    <w:rsid w:val="00C1627E"/>
    <w:rsid w:val="00C16C76"/>
    <w:rsid w:val="00C20892"/>
    <w:rsid w:val="00C248FD"/>
    <w:rsid w:val="00C27B41"/>
    <w:rsid w:val="00C27D67"/>
    <w:rsid w:val="00C310D4"/>
    <w:rsid w:val="00C3293A"/>
    <w:rsid w:val="00C35D00"/>
    <w:rsid w:val="00C36663"/>
    <w:rsid w:val="00C411D8"/>
    <w:rsid w:val="00C42A4B"/>
    <w:rsid w:val="00C42CBA"/>
    <w:rsid w:val="00C42E39"/>
    <w:rsid w:val="00C448E2"/>
    <w:rsid w:val="00C51D8B"/>
    <w:rsid w:val="00C528B3"/>
    <w:rsid w:val="00C6124D"/>
    <w:rsid w:val="00C6384D"/>
    <w:rsid w:val="00C64983"/>
    <w:rsid w:val="00C6592E"/>
    <w:rsid w:val="00C67434"/>
    <w:rsid w:val="00C71901"/>
    <w:rsid w:val="00C73253"/>
    <w:rsid w:val="00C73A98"/>
    <w:rsid w:val="00C759AD"/>
    <w:rsid w:val="00C75FC8"/>
    <w:rsid w:val="00C772C2"/>
    <w:rsid w:val="00C800AF"/>
    <w:rsid w:val="00C80116"/>
    <w:rsid w:val="00C813A9"/>
    <w:rsid w:val="00C8208D"/>
    <w:rsid w:val="00C824CD"/>
    <w:rsid w:val="00C84003"/>
    <w:rsid w:val="00C8685D"/>
    <w:rsid w:val="00C91E3E"/>
    <w:rsid w:val="00C947C5"/>
    <w:rsid w:val="00C94883"/>
    <w:rsid w:val="00CA1357"/>
    <w:rsid w:val="00CA1543"/>
    <w:rsid w:val="00CA166E"/>
    <w:rsid w:val="00CA2A74"/>
    <w:rsid w:val="00CA3182"/>
    <w:rsid w:val="00CA533A"/>
    <w:rsid w:val="00CB1A9D"/>
    <w:rsid w:val="00CB2979"/>
    <w:rsid w:val="00CB4A85"/>
    <w:rsid w:val="00CB5192"/>
    <w:rsid w:val="00CB71BE"/>
    <w:rsid w:val="00CB7592"/>
    <w:rsid w:val="00CC110F"/>
    <w:rsid w:val="00CC2B80"/>
    <w:rsid w:val="00CC5EAB"/>
    <w:rsid w:val="00CC747B"/>
    <w:rsid w:val="00CC7872"/>
    <w:rsid w:val="00CD03F8"/>
    <w:rsid w:val="00CD1DA0"/>
    <w:rsid w:val="00CD2BA5"/>
    <w:rsid w:val="00CD6301"/>
    <w:rsid w:val="00CD7101"/>
    <w:rsid w:val="00CD72BC"/>
    <w:rsid w:val="00CE0032"/>
    <w:rsid w:val="00CE0342"/>
    <w:rsid w:val="00CE2E49"/>
    <w:rsid w:val="00CE6578"/>
    <w:rsid w:val="00CE79F0"/>
    <w:rsid w:val="00CF4D04"/>
    <w:rsid w:val="00CF5C05"/>
    <w:rsid w:val="00CF60E5"/>
    <w:rsid w:val="00CF6451"/>
    <w:rsid w:val="00D0010C"/>
    <w:rsid w:val="00D00A02"/>
    <w:rsid w:val="00D0336E"/>
    <w:rsid w:val="00D06AD3"/>
    <w:rsid w:val="00D104AA"/>
    <w:rsid w:val="00D10CA9"/>
    <w:rsid w:val="00D15AFE"/>
    <w:rsid w:val="00D15E61"/>
    <w:rsid w:val="00D168E0"/>
    <w:rsid w:val="00D176D1"/>
    <w:rsid w:val="00D1788D"/>
    <w:rsid w:val="00D2307E"/>
    <w:rsid w:val="00D234C9"/>
    <w:rsid w:val="00D245DB"/>
    <w:rsid w:val="00D24685"/>
    <w:rsid w:val="00D24690"/>
    <w:rsid w:val="00D26A78"/>
    <w:rsid w:val="00D3030F"/>
    <w:rsid w:val="00D318D5"/>
    <w:rsid w:val="00D32EF4"/>
    <w:rsid w:val="00D354E8"/>
    <w:rsid w:val="00D378B5"/>
    <w:rsid w:val="00D45078"/>
    <w:rsid w:val="00D453AE"/>
    <w:rsid w:val="00D46180"/>
    <w:rsid w:val="00D470D1"/>
    <w:rsid w:val="00D4721A"/>
    <w:rsid w:val="00D509BB"/>
    <w:rsid w:val="00D53CBB"/>
    <w:rsid w:val="00D54712"/>
    <w:rsid w:val="00D5592C"/>
    <w:rsid w:val="00D60273"/>
    <w:rsid w:val="00D620B3"/>
    <w:rsid w:val="00D64E14"/>
    <w:rsid w:val="00D70069"/>
    <w:rsid w:val="00D70512"/>
    <w:rsid w:val="00D70840"/>
    <w:rsid w:val="00D71C4D"/>
    <w:rsid w:val="00D72058"/>
    <w:rsid w:val="00D74502"/>
    <w:rsid w:val="00D74A54"/>
    <w:rsid w:val="00D759C9"/>
    <w:rsid w:val="00D76024"/>
    <w:rsid w:val="00D7719C"/>
    <w:rsid w:val="00D77CA5"/>
    <w:rsid w:val="00D8051C"/>
    <w:rsid w:val="00D81CD0"/>
    <w:rsid w:val="00D82151"/>
    <w:rsid w:val="00D82CCD"/>
    <w:rsid w:val="00D908D8"/>
    <w:rsid w:val="00D946EA"/>
    <w:rsid w:val="00D95C86"/>
    <w:rsid w:val="00D977B3"/>
    <w:rsid w:val="00DA16E1"/>
    <w:rsid w:val="00DA49E0"/>
    <w:rsid w:val="00DA4B0D"/>
    <w:rsid w:val="00DA70AE"/>
    <w:rsid w:val="00DB11C6"/>
    <w:rsid w:val="00DB2656"/>
    <w:rsid w:val="00DB4089"/>
    <w:rsid w:val="00DB51F0"/>
    <w:rsid w:val="00DB64A4"/>
    <w:rsid w:val="00DB6993"/>
    <w:rsid w:val="00DB6FE2"/>
    <w:rsid w:val="00DB78D6"/>
    <w:rsid w:val="00DB7DE3"/>
    <w:rsid w:val="00DC1DA2"/>
    <w:rsid w:val="00DC739F"/>
    <w:rsid w:val="00DC78FC"/>
    <w:rsid w:val="00DD1FF7"/>
    <w:rsid w:val="00DD2595"/>
    <w:rsid w:val="00DD2ABF"/>
    <w:rsid w:val="00DD56EC"/>
    <w:rsid w:val="00DD6B06"/>
    <w:rsid w:val="00DE09FC"/>
    <w:rsid w:val="00DE0CD5"/>
    <w:rsid w:val="00DE0E00"/>
    <w:rsid w:val="00DE0F21"/>
    <w:rsid w:val="00DE6A51"/>
    <w:rsid w:val="00DE76D0"/>
    <w:rsid w:val="00DE79E1"/>
    <w:rsid w:val="00DF0719"/>
    <w:rsid w:val="00DF2C2F"/>
    <w:rsid w:val="00DF5CD3"/>
    <w:rsid w:val="00DF6A3F"/>
    <w:rsid w:val="00E003FC"/>
    <w:rsid w:val="00E005B4"/>
    <w:rsid w:val="00E01B8B"/>
    <w:rsid w:val="00E030A6"/>
    <w:rsid w:val="00E030CE"/>
    <w:rsid w:val="00E05152"/>
    <w:rsid w:val="00E052AD"/>
    <w:rsid w:val="00E059E4"/>
    <w:rsid w:val="00E0604A"/>
    <w:rsid w:val="00E1037F"/>
    <w:rsid w:val="00E11D0C"/>
    <w:rsid w:val="00E1222C"/>
    <w:rsid w:val="00E1281F"/>
    <w:rsid w:val="00E13299"/>
    <w:rsid w:val="00E13FB4"/>
    <w:rsid w:val="00E2056C"/>
    <w:rsid w:val="00E21534"/>
    <w:rsid w:val="00E21FDF"/>
    <w:rsid w:val="00E227A0"/>
    <w:rsid w:val="00E22A28"/>
    <w:rsid w:val="00E251DA"/>
    <w:rsid w:val="00E2625A"/>
    <w:rsid w:val="00E26834"/>
    <w:rsid w:val="00E26A14"/>
    <w:rsid w:val="00E2717F"/>
    <w:rsid w:val="00E31399"/>
    <w:rsid w:val="00E31EA2"/>
    <w:rsid w:val="00E31F64"/>
    <w:rsid w:val="00E32848"/>
    <w:rsid w:val="00E329D0"/>
    <w:rsid w:val="00E35701"/>
    <w:rsid w:val="00E36A41"/>
    <w:rsid w:val="00E4441F"/>
    <w:rsid w:val="00E44F25"/>
    <w:rsid w:val="00E45289"/>
    <w:rsid w:val="00E47C83"/>
    <w:rsid w:val="00E51436"/>
    <w:rsid w:val="00E538ED"/>
    <w:rsid w:val="00E55D98"/>
    <w:rsid w:val="00E56C8D"/>
    <w:rsid w:val="00E57B78"/>
    <w:rsid w:val="00E57BA3"/>
    <w:rsid w:val="00E57FDA"/>
    <w:rsid w:val="00E61981"/>
    <w:rsid w:val="00E62464"/>
    <w:rsid w:val="00E67200"/>
    <w:rsid w:val="00E705E3"/>
    <w:rsid w:val="00E70AA8"/>
    <w:rsid w:val="00E74002"/>
    <w:rsid w:val="00E75F42"/>
    <w:rsid w:val="00E77497"/>
    <w:rsid w:val="00E8035A"/>
    <w:rsid w:val="00E80ED1"/>
    <w:rsid w:val="00E810D4"/>
    <w:rsid w:val="00E82456"/>
    <w:rsid w:val="00E83287"/>
    <w:rsid w:val="00E83D74"/>
    <w:rsid w:val="00E84EEA"/>
    <w:rsid w:val="00E8566E"/>
    <w:rsid w:val="00E909EF"/>
    <w:rsid w:val="00E92E9B"/>
    <w:rsid w:val="00E95F2A"/>
    <w:rsid w:val="00E97E0D"/>
    <w:rsid w:val="00EA2ADD"/>
    <w:rsid w:val="00EA2FDC"/>
    <w:rsid w:val="00EA3AAB"/>
    <w:rsid w:val="00EA3ACC"/>
    <w:rsid w:val="00EB0DDF"/>
    <w:rsid w:val="00EB24B1"/>
    <w:rsid w:val="00EB2E32"/>
    <w:rsid w:val="00EB3A30"/>
    <w:rsid w:val="00EB4068"/>
    <w:rsid w:val="00EB68DF"/>
    <w:rsid w:val="00EB7E5C"/>
    <w:rsid w:val="00EC3FA1"/>
    <w:rsid w:val="00EC412F"/>
    <w:rsid w:val="00EC531F"/>
    <w:rsid w:val="00EC6B86"/>
    <w:rsid w:val="00ED1089"/>
    <w:rsid w:val="00ED192E"/>
    <w:rsid w:val="00ED2B41"/>
    <w:rsid w:val="00ED2E19"/>
    <w:rsid w:val="00ED415D"/>
    <w:rsid w:val="00ED524D"/>
    <w:rsid w:val="00ED6C45"/>
    <w:rsid w:val="00ED6D8B"/>
    <w:rsid w:val="00ED7466"/>
    <w:rsid w:val="00ED7D79"/>
    <w:rsid w:val="00EE24C8"/>
    <w:rsid w:val="00EE24F1"/>
    <w:rsid w:val="00EE2668"/>
    <w:rsid w:val="00EE2814"/>
    <w:rsid w:val="00EE4317"/>
    <w:rsid w:val="00EE7C25"/>
    <w:rsid w:val="00EF5B05"/>
    <w:rsid w:val="00F000A5"/>
    <w:rsid w:val="00F02B04"/>
    <w:rsid w:val="00F02D25"/>
    <w:rsid w:val="00F0533C"/>
    <w:rsid w:val="00F057D6"/>
    <w:rsid w:val="00F05959"/>
    <w:rsid w:val="00F0618F"/>
    <w:rsid w:val="00F11980"/>
    <w:rsid w:val="00F11ED0"/>
    <w:rsid w:val="00F15437"/>
    <w:rsid w:val="00F16F7C"/>
    <w:rsid w:val="00F20D2E"/>
    <w:rsid w:val="00F22DD9"/>
    <w:rsid w:val="00F25CDA"/>
    <w:rsid w:val="00F31BFC"/>
    <w:rsid w:val="00F33CB9"/>
    <w:rsid w:val="00F34323"/>
    <w:rsid w:val="00F35352"/>
    <w:rsid w:val="00F35A54"/>
    <w:rsid w:val="00F35B24"/>
    <w:rsid w:val="00F40BCB"/>
    <w:rsid w:val="00F42DF1"/>
    <w:rsid w:val="00F43DA6"/>
    <w:rsid w:val="00F43E30"/>
    <w:rsid w:val="00F4586E"/>
    <w:rsid w:val="00F47CEB"/>
    <w:rsid w:val="00F521A3"/>
    <w:rsid w:val="00F541BC"/>
    <w:rsid w:val="00F5467B"/>
    <w:rsid w:val="00F54CCF"/>
    <w:rsid w:val="00F55428"/>
    <w:rsid w:val="00F5560D"/>
    <w:rsid w:val="00F601C5"/>
    <w:rsid w:val="00F60468"/>
    <w:rsid w:val="00F60B0D"/>
    <w:rsid w:val="00F62062"/>
    <w:rsid w:val="00F64A27"/>
    <w:rsid w:val="00F656C0"/>
    <w:rsid w:val="00F65AE6"/>
    <w:rsid w:val="00F65E0B"/>
    <w:rsid w:val="00F66204"/>
    <w:rsid w:val="00F70EC2"/>
    <w:rsid w:val="00F716CB"/>
    <w:rsid w:val="00F7170B"/>
    <w:rsid w:val="00F76061"/>
    <w:rsid w:val="00F76ACE"/>
    <w:rsid w:val="00F825A1"/>
    <w:rsid w:val="00F83D0C"/>
    <w:rsid w:val="00F83D3B"/>
    <w:rsid w:val="00F86389"/>
    <w:rsid w:val="00F8784A"/>
    <w:rsid w:val="00F922FD"/>
    <w:rsid w:val="00F93468"/>
    <w:rsid w:val="00F939A2"/>
    <w:rsid w:val="00F95067"/>
    <w:rsid w:val="00F97002"/>
    <w:rsid w:val="00FA2570"/>
    <w:rsid w:val="00FA3356"/>
    <w:rsid w:val="00FA4093"/>
    <w:rsid w:val="00FA428C"/>
    <w:rsid w:val="00FA5B1D"/>
    <w:rsid w:val="00FB0CF7"/>
    <w:rsid w:val="00FB1282"/>
    <w:rsid w:val="00FB21C4"/>
    <w:rsid w:val="00FB36ED"/>
    <w:rsid w:val="00FB3CAE"/>
    <w:rsid w:val="00FC355C"/>
    <w:rsid w:val="00FC5D69"/>
    <w:rsid w:val="00FC7278"/>
    <w:rsid w:val="00FC78B1"/>
    <w:rsid w:val="00FD0827"/>
    <w:rsid w:val="00FD1363"/>
    <w:rsid w:val="00FD1F88"/>
    <w:rsid w:val="00FD3856"/>
    <w:rsid w:val="00FD7929"/>
    <w:rsid w:val="00FE1B10"/>
    <w:rsid w:val="00FE28B2"/>
    <w:rsid w:val="00FE44BD"/>
    <w:rsid w:val="00FE4931"/>
    <w:rsid w:val="00FF202A"/>
    <w:rsid w:val="00FF6F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172727-97A8-41D3-9A41-FDEADFBAB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5CB2"/>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AE02EE"/>
    <w:rPr>
      <w:color w:val="0000FF" w:themeColor="hyperlink"/>
      <w:u w:val="single"/>
    </w:rPr>
  </w:style>
  <w:style w:type="paragraph" w:styleId="a4">
    <w:name w:val="No Spacing"/>
    <w:aliases w:val="Без интервала_таблицы,Times,Без интервал,для таблиц"/>
    <w:link w:val="a5"/>
    <w:uiPriority w:val="1"/>
    <w:qFormat/>
    <w:rsid w:val="003934F7"/>
    <w:pPr>
      <w:spacing w:after="0" w:line="240" w:lineRule="auto"/>
    </w:pPr>
    <w:rPr>
      <w:rFonts w:ascii="Times New Roman" w:eastAsia="Calibri" w:hAnsi="Times New Roman" w:cs="Times New Roman"/>
      <w:sz w:val="24"/>
      <w:szCs w:val="24"/>
    </w:rPr>
  </w:style>
  <w:style w:type="paragraph" w:styleId="a6">
    <w:name w:val="List Paragraph"/>
    <w:aliases w:val="Bullet List,FooterText,numbered,Paragraphe de liste1,lp1,Нумерованый список,SL_Абзац списка,List Paragraph,Абзац списка литеральный,ПС - Нумерованный,A_маркированный_список,ТЗ список,Dash,Table-Normal,RSHB_Table-Normal"/>
    <w:basedOn w:val="a"/>
    <w:link w:val="a7"/>
    <w:uiPriority w:val="34"/>
    <w:qFormat/>
    <w:rsid w:val="003934F7"/>
    <w:pPr>
      <w:ind w:left="720"/>
      <w:contextualSpacing/>
    </w:pPr>
  </w:style>
  <w:style w:type="paragraph" w:styleId="a8">
    <w:name w:val="Balloon Text"/>
    <w:basedOn w:val="a"/>
    <w:link w:val="a9"/>
    <w:uiPriority w:val="99"/>
    <w:semiHidden/>
    <w:unhideWhenUsed/>
    <w:rsid w:val="00CB7592"/>
    <w:rPr>
      <w:rFonts w:ascii="Tahoma" w:hAnsi="Tahoma" w:cs="Tahoma"/>
      <w:sz w:val="16"/>
      <w:szCs w:val="16"/>
    </w:rPr>
  </w:style>
  <w:style w:type="character" w:customStyle="1" w:styleId="a9">
    <w:name w:val="Текст выноски Знак"/>
    <w:basedOn w:val="a0"/>
    <w:link w:val="a8"/>
    <w:uiPriority w:val="99"/>
    <w:semiHidden/>
    <w:rsid w:val="00CB7592"/>
    <w:rPr>
      <w:rFonts w:ascii="Tahoma" w:eastAsia="Times New Roman" w:hAnsi="Tahoma" w:cs="Tahoma"/>
      <w:sz w:val="16"/>
      <w:szCs w:val="16"/>
      <w:lang w:eastAsia="ar-SA"/>
    </w:rPr>
  </w:style>
  <w:style w:type="character" w:customStyle="1" w:styleId="a7">
    <w:name w:val="Абзац списка Знак"/>
    <w:aliases w:val="Bullet List Знак,FooterText Знак,numbered Знак,Paragraphe de liste1 Знак,lp1 Знак,Нумерованый список Знак,SL_Абзац списка Знак,List Paragraph Знак,Абзац списка литеральный Знак,ПС - Нумерованный Знак,A_маркированный_список Знак"/>
    <w:link w:val="a6"/>
    <w:uiPriority w:val="34"/>
    <w:locked/>
    <w:rsid w:val="000E7E38"/>
    <w:rPr>
      <w:rFonts w:ascii="Times New Roman" w:eastAsia="Times New Roman" w:hAnsi="Times New Roman" w:cs="Times New Roman"/>
      <w:sz w:val="24"/>
      <w:szCs w:val="24"/>
      <w:lang w:eastAsia="ar-SA"/>
    </w:rPr>
  </w:style>
  <w:style w:type="paragraph" w:styleId="aa">
    <w:name w:val="Normal (Web)"/>
    <w:aliases w:val=" Знак"/>
    <w:basedOn w:val="a"/>
    <w:link w:val="ab"/>
    <w:uiPriority w:val="99"/>
    <w:unhideWhenUsed/>
    <w:qFormat/>
    <w:rsid w:val="009F4F8E"/>
    <w:pPr>
      <w:suppressAutoHyphens w:val="0"/>
      <w:spacing w:before="100" w:beforeAutospacing="1" w:after="100" w:afterAutospacing="1"/>
    </w:pPr>
    <w:rPr>
      <w:lang w:eastAsia="ru-RU"/>
    </w:rPr>
  </w:style>
  <w:style w:type="character" w:customStyle="1" w:styleId="ab">
    <w:name w:val="Обычный (веб) Знак"/>
    <w:aliases w:val=" Знак Знак"/>
    <w:link w:val="aa"/>
    <w:uiPriority w:val="99"/>
    <w:rsid w:val="009F4F8E"/>
    <w:rPr>
      <w:rFonts w:ascii="Times New Roman" w:eastAsia="Times New Roman" w:hAnsi="Times New Roman" w:cs="Times New Roman"/>
      <w:sz w:val="24"/>
      <w:szCs w:val="24"/>
      <w:lang w:eastAsia="ru-RU"/>
    </w:rPr>
  </w:style>
  <w:style w:type="character" w:customStyle="1" w:styleId="sectioninfo">
    <w:name w:val="section__info"/>
    <w:basedOn w:val="a0"/>
    <w:rsid w:val="001D79C3"/>
  </w:style>
  <w:style w:type="paragraph" w:styleId="ac">
    <w:name w:val="header"/>
    <w:basedOn w:val="a"/>
    <w:link w:val="ad"/>
    <w:uiPriority w:val="99"/>
    <w:unhideWhenUsed/>
    <w:rsid w:val="00601C98"/>
    <w:pPr>
      <w:tabs>
        <w:tab w:val="center" w:pos="4677"/>
        <w:tab w:val="right" w:pos="9355"/>
      </w:tabs>
    </w:pPr>
  </w:style>
  <w:style w:type="character" w:customStyle="1" w:styleId="ad">
    <w:name w:val="Верхний колонтитул Знак"/>
    <w:basedOn w:val="a0"/>
    <w:link w:val="ac"/>
    <w:uiPriority w:val="99"/>
    <w:rsid w:val="00601C98"/>
    <w:rPr>
      <w:rFonts w:ascii="Times New Roman" w:eastAsia="Times New Roman" w:hAnsi="Times New Roman" w:cs="Times New Roman"/>
      <w:sz w:val="24"/>
      <w:szCs w:val="24"/>
      <w:lang w:eastAsia="ar-SA"/>
    </w:rPr>
  </w:style>
  <w:style w:type="paragraph" w:styleId="ae">
    <w:name w:val="footer"/>
    <w:basedOn w:val="a"/>
    <w:link w:val="af"/>
    <w:uiPriority w:val="99"/>
    <w:unhideWhenUsed/>
    <w:rsid w:val="00601C98"/>
    <w:pPr>
      <w:tabs>
        <w:tab w:val="center" w:pos="4677"/>
        <w:tab w:val="right" w:pos="9355"/>
      </w:tabs>
    </w:pPr>
  </w:style>
  <w:style w:type="character" w:customStyle="1" w:styleId="af">
    <w:name w:val="Нижний колонтитул Знак"/>
    <w:basedOn w:val="a0"/>
    <w:link w:val="ae"/>
    <w:uiPriority w:val="99"/>
    <w:rsid w:val="00601C98"/>
    <w:rPr>
      <w:rFonts w:ascii="Times New Roman" w:eastAsia="Times New Roman" w:hAnsi="Times New Roman" w:cs="Times New Roman"/>
      <w:sz w:val="24"/>
      <w:szCs w:val="24"/>
      <w:lang w:eastAsia="ar-SA"/>
    </w:rPr>
  </w:style>
  <w:style w:type="table" w:styleId="af0">
    <w:name w:val="Table Grid"/>
    <w:basedOn w:val="a1"/>
    <w:uiPriority w:val="59"/>
    <w:rsid w:val="00A232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Основной текст (2) + Полужирный"/>
    <w:basedOn w:val="a0"/>
    <w:rsid w:val="0008429E"/>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20">
    <w:name w:val="Основной текст (2)_"/>
    <w:basedOn w:val="a0"/>
    <w:link w:val="21"/>
    <w:rsid w:val="00FF202A"/>
    <w:rPr>
      <w:rFonts w:ascii="Times New Roman" w:eastAsia="Times New Roman" w:hAnsi="Times New Roman" w:cs="Times New Roman"/>
      <w:sz w:val="19"/>
      <w:szCs w:val="19"/>
      <w:shd w:val="clear" w:color="auto" w:fill="FFFFFF"/>
    </w:rPr>
  </w:style>
  <w:style w:type="paragraph" w:customStyle="1" w:styleId="21">
    <w:name w:val="Основной текст (2)"/>
    <w:basedOn w:val="a"/>
    <w:link w:val="20"/>
    <w:rsid w:val="00FF202A"/>
    <w:pPr>
      <w:widowControl w:val="0"/>
      <w:shd w:val="clear" w:color="auto" w:fill="FFFFFF"/>
      <w:suppressAutoHyphens w:val="0"/>
      <w:spacing w:line="238" w:lineRule="exact"/>
      <w:ind w:hanging="2020"/>
      <w:jc w:val="center"/>
    </w:pPr>
    <w:rPr>
      <w:sz w:val="19"/>
      <w:szCs w:val="19"/>
      <w:lang w:eastAsia="en-US"/>
    </w:rPr>
  </w:style>
  <w:style w:type="paragraph" w:customStyle="1" w:styleId="ConsPlusNormal">
    <w:name w:val="ConsPlusNormal"/>
    <w:link w:val="ConsPlusNormal0"/>
    <w:qFormat/>
    <w:rsid w:val="00072F59"/>
    <w:pPr>
      <w:widowControl w:val="0"/>
      <w:autoSpaceDE w:val="0"/>
      <w:autoSpaceDN w:val="0"/>
      <w:spacing w:after="0" w:line="240" w:lineRule="auto"/>
    </w:pPr>
    <w:rPr>
      <w:rFonts w:ascii="Arial" w:eastAsiaTheme="minorEastAsia" w:hAnsi="Arial" w:cs="Arial"/>
      <w:sz w:val="20"/>
      <w:lang w:eastAsia="ru-RU"/>
    </w:rPr>
  </w:style>
  <w:style w:type="character" w:customStyle="1" w:styleId="ConsPlusNormal0">
    <w:name w:val="ConsPlusNormal Знак"/>
    <w:basedOn w:val="a0"/>
    <w:link w:val="ConsPlusNormal"/>
    <w:locked/>
    <w:rsid w:val="006952B1"/>
    <w:rPr>
      <w:rFonts w:ascii="Arial" w:eastAsiaTheme="minorEastAsia" w:hAnsi="Arial" w:cs="Arial"/>
      <w:sz w:val="20"/>
      <w:lang w:eastAsia="ru-RU"/>
    </w:rPr>
  </w:style>
  <w:style w:type="character" w:customStyle="1" w:styleId="a5">
    <w:name w:val="Без интервала Знак"/>
    <w:aliases w:val="Без интервала_таблицы Знак,Times Знак,Без интервал Знак,для таблиц Знак"/>
    <w:link w:val="a4"/>
    <w:uiPriority w:val="1"/>
    <w:rsid w:val="00F60B0D"/>
    <w:rPr>
      <w:rFonts w:ascii="Times New Roman" w:eastAsia="Calibri" w:hAnsi="Times New Roman" w:cs="Times New Roman"/>
      <w:sz w:val="24"/>
      <w:szCs w:val="24"/>
    </w:rPr>
  </w:style>
  <w:style w:type="paragraph" w:styleId="af1">
    <w:name w:val="Body Text"/>
    <w:aliases w:val="Caaieiaie aeaau,body text,Заг1,contents,Corps de texte,bt,body tesx,t,RFQ Text,RFQ,body text1,body text2,bt1,body text3,bt2,body text4,bt3,body text5,bt4,body text6,bt5,body text7,bt6,body text8,bt7,body text11,body text21,bt11"/>
    <w:basedOn w:val="a"/>
    <w:link w:val="af2"/>
    <w:unhideWhenUsed/>
    <w:rsid w:val="00D234C9"/>
    <w:pPr>
      <w:suppressAutoHyphens w:val="0"/>
      <w:jc w:val="both"/>
    </w:pPr>
    <w:rPr>
      <w:color w:val="000000"/>
      <w:szCs w:val="20"/>
      <w:lang w:eastAsia="ru-RU"/>
    </w:rPr>
  </w:style>
  <w:style w:type="character" w:customStyle="1" w:styleId="af2">
    <w:name w:val="Основной текст Знак"/>
    <w:aliases w:val="Caaieiaie aeaau Знак,body text Знак,Заг1 Знак,contents Знак,Corps de texte Знак,bt Знак,body tesx Знак,t Знак,RFQ Text Знак,RFQ Знак,body text1 Знак,body text2 Знак,bt1 Знак,body text3 Знак,bt2 Знак,body text4 Знак,bt3 Знак,bt4 Знак"/>
    <w:basedOn w:val="a0"/>
    <w:link w:val="af1"/>
    <w:rsid w:val="00D234C9"/>
    <w:rPr>
      <w:rFonts w:ascii="Times New Roman" w:eastAsia="Times New Roman" w:hAnsi="Times New Roman" w:cs="Times New Roman"/>
      <w:color w:val="000000"/>
      <w:sz w:val="24"/>
      <w:szCs w:val="20"/>
      <w:lang w:eastAsia="ru-RU"/>
    </w:rPr>
  </w:style>
  <w:style w:type="character" w:customStyle="1" w:styleId="3">
    <w:name w:val="Основной текст (3)_"/>
    <w:basedOn w:val="a0"/>
    <w:link w:val="30"/>
    <w:rsid w:val="0073258E"/>
    <w:rPr>
      <w:rFonts w:ascii="Times New Roman" w:eastAsia="Times New Roman" w:hAnsi="Times New Roman" w:cs="Times New Roman"/>
      <w:b/>
      <w:bCs/>
      <w:shd w:val="clear" w:color="auto" w:fill="FFFFFF"/>
    </w:rPr>
  </w:style>
  <w:style w:type="character" w:customStyle="1" w:styleId="31">
    <w:name w:val="Основной текст (3) + Не полужирный"/>
    <w:basedOn w:val="3"/>
    <w:rsid w:val="0073258E"/>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paragraph" w:customStyle="1" w:styleId="30">
    <w:name w:val="Основной текст (3)"/>
    <w:basedOn w:val="a"/>
    <w:link w:val="3"/>
    <w:rsid w:val="0073258E"/>
    <w:pPr>
      <w:widowControl w:val="0"/>
      <w:shd w:val="clear" w:color="auto" w:fill="FFFFFF"/>
      <w:suppressAutoHyphens w:val="0"/>
      <w:spacing w:line="0" w:lineRule="atLeast"/>
      <w:jc w:val="both"/>
    </w:pPr>
    <w:rPr>
      <w:b/>
      <w:bCs/>
      <w:sz w:val="22"/>
      <w:szCs w:val="22"/>
      <w:lang w:eastAsia="en-US"/>
    </w:rPr>
  </w:style>
  <w:style w:type="paragraph" w:customStyle="1" w:styleId="Default">
    <w:name w:val="Default"/>
    <w:rsid w:val="002906C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docuntyped-number">
    <w:name w:val="doc__untyped-number"/>
    <w:basedOn w:val="a0"/>
    <w:rsid w:val="004257BC"/>
  </w:style>
  <w:style w:type="character" w:customStyle="1" w:styleId="docuntyped-name">
    <w:name w:val="doc__untyped-name"/>
    <w:basedOn w:val="a0"/>
    <w:rsid w:val="004257BC"/>
  </w:style>
  <w:style w:type="character" w:customStyle="1" w:styleId="210pt">
    <w:name w:val="Основной текст (2) + 10 pt"/>
    <w:basedOn w:val="20"/>
    <w:rsid w:val="00076397"/>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table" w:customStyle="1" w:styleId="1">
    <w:name w:val="Сетка таблицы1"/>
    <w:basedOn w:val="a1"/>
    <w:next w:val="af0"/>
    <w:uiPriority w:val="59"/>
    <w:rsid w:val="0069673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f0"/>
    <w:uiPriority w:val="59"/>
    <w:rsid w:val="00977C2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f0"/>
    <w:uiPriority w:val="59"/>
    <w:rsid w:val="0009266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Обычный12"/>
    <w:link w:val="CharChar"/>
    <w:rsid w:val="00A95C55"/>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character" w:customStyle="1" w:styleId="CharChar">
    <w:name w:val="Обычный Char Char"/>
    <w:link w:val="12"/>
    <w:locked/>
    <w:rsid w:val="00A95C55"/>
    <w:rPr>
      <w:rFonts w:ascii="Times New Roman" w:eastAsia="Times New Roman" w:hAnsi="Times New Roman" w:cs="Times New Roman"/>
      <w:snapToGrid w:val="0"/>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792646">
      <w:bodyDiv w:val="1"/>
      <w:marLeft w:val="0"/>
      <w:marRight w:val="0"/>
      <w:marTop w:val="0"/>
      <w:marBottom w:val="0"/>
      <w:divBdr>
        <w:top w:val="none" w:sz="0" w:space="0" w:color="auto"/>
        <w:left w:val="none" w:sz="0" w:space="0" w:color="auto"/>
        <w:bottom w:val="none" w:sz="0" w:space="0" w:color="auto"/>
        <w:right w:val="none" w:sz="0" w:space="0" w:color="auto"/>
      </w:divBdr>
    </w:div>
    <w:div w:id="260768033">
      <w:bodyDiv w:val="1"/>
      <w:marLeft w:val="0"/>
      <w:marRight w:val="0"/>
      <w:marTop w:val="0"/>
      <w:marBottom w:val="0"/>
      <w:divBdr>
        <w:top w:val="none" w:sz="0" w:space="0" w:color="auto"/>
        <w:left w:val="none" w:sz="0" w:space="0" w:color="auto"/>
        <w:bottom w:val="none" w:sz="0" w:space="0" w:color="auto"/>
        <w:right w:val="none" w:sz="0" w:space="0" w:color="auto"/>
      </w:divBdr>
    </w:div>
    <w:div w:id="303193559">
      <w:bodyDiv w:val="1"/>
      <w:marLeft w:val="0"/>
      <w:marRight w:val="0"/>
      <w:marTop w:val="0"/>
      <w:marBottom w:val="0"/>
      <w:divBdr>
        <w:top w:val="none" w:sz="0" w:space="0" w:color="auto"/>
        <w:left w:val="none" w:sz="0" w:space="0" w:color="auto"/>
        <w:bottom w:val="none" w:sz="0" w:space="0" w:color="auto"/>
        <w:right w:val="none" w:sz="0" w:space="0" w:color="auto"/>
      </w:divBdr>
    </w:div>
    <w:div w:id="379323259">
      <w:bodyDiv w:val="1"/>
      <w:marLeft w:val="0"/>
      <w:marRight w:val="0"/>
      <w:marTop w:val="0"/>
      <w:marBottom w:val="0"/>
      <w:divBdr>
        <w:top w:val="none" w:sz="0" w:space="0" w:color="auto"/>
        <w:left w:val="none" w:sz="0" w:space="0" w:color="auto"/>
        <w:bottom w:val="none" w:sz="0" w:space="0" w:color="auto"/>
        <w:right w:val="none" w:sz="0" w:space="0" w:color="auto"/>
      </w:divBdr>
    </w:div>
    <w:div w:id="464737826">
      <w:bodyDiv w:val="1"/>
      <w:marLeft w:val="0"/>
      <w:marRight w:val="0"/>
      <w:marTop w:val="0"/>
      <w:marBottom w:val="0"/>
      <w:divBdr>
        <w:top w:val="none" w:sz="0" w:space="0" w:color="auto"/>
        <w:left w:val="none" w:sz="0" w:space="0" w:color="auto"/>
        <w:bottom w:val="none" w:sz="0" w:space="0" w:color="auto"/>
        <w:right w:val="none" w:sz="0" w:space="0" w:color="auto"/>
      </w:divBdr>
    </w:div>
    <w:div w:id="559630894">
      <w:bodyDiv w:val="1"/>
      <w:marLeft w:val="0"/>
      <w:marRight w:val="0"/>
      <w:marTop w:val="0"/>
      <w:marBottom w:val="0"/>
      <w:divBdr>
        <w:top w:val="none" w:sz="0" w:space="0" w:color="auto"/>
        <w:left w:val="none" w:sz="0" w:space="0" w:color="auto"/>
        <w:bottom w:val="none" w:sz="0" w:space="0" w:color="auto"/>
        <w:right w:val="none" w:sz="0" w:space="0" w:color="auto"/>
      </w:divBdr>
    </w:div>
    <w:div w:id="771362596">
      <w:bodyDiv w:val="1"/>
      <w:marLeft w:val="0"/>
      <w:marRight w:val="0"/>
      <w:marTop w:val="0"/>
      <w:marBottom w:val="0"/>
      <w:divBdr>
        <w:top w:val="none" w:sz="0" w:space="0" w:color="auto"/>
        <w:left w:val="none" w:sz="0" w:space="0" w:color="auto"/>
        <w:bottom w:val="none" w:sz="0" w:space="0" w:color="auto"/>
        <w:right w:val="none" w:sz="0" w:space="0" w:color="auto"/>
      </w:divBdr>
    </w:div>
    <w:div w:id="778525347">
      <w:bodyDiv w:val="1"/>
      <w:marLeft w:val="0"/>
      <w:marRight w:val="0"/>
      <w:marTop w:val="0"/>
      <w:marBottom w:val="0"/>
      <w:divBdr>
        <w:top w:val="none" w:sz="0" w:space="0" w:color="auto"/>
        <w:left w:val="none" w:sz="0" w:space="0" w:color="auto"/>
        <w:bottom w:val="none" w:sz="0" w:space="0" w:color="auto"/>
        <w:right w:val="none" w:sz="0" w:space="0" w:color="auto"/>
      </w:divBdr>
    </w:div>
    <w:div w:id="829634090">
      <w:bodyDiv w:val="1"/>
      <w:marLeft w:val="0"/>
      <w:marRight w:val="0"/>
      <w:marTop w:val="0"/>
      <w:marBottom w:val="0"/>
      <w:divBdr>
        <w:top w:val="none" w:sz="0" w:space="0" w:color="auto"/>
        <w:left w:val="none" w:sz="0" w:space="0" w:color="auto"/>
        <w:bottom w:val="none" w:sz="0" w:space="0" w:color="auto"/>
        <w:right w:val="none" w:sz="0" w:space="0" w:color="auto"/>
      </w:divBdr>
    </w:div>
    <w:div w:id="922107692">
      <w:bodyDiv w:val="1"/>
      <w:marLeft w:val="0"/>
      <w:marRight w:val="0"/>
      <w:marTop w:val="0"/>
      <w:marBottom w:val="0"/>
      <w:divBdr>
        <w:top w:val="none" w:sz="0" w:space="0" w:color="auto"/>
        <w:left w:val="none" w:sz="0" w:space="0" w:color="auto"/>
        <w:bottom w:val="none" w:sz="0" w:space="0" w:color="auto"/>
        <w:right w:val="none" w:sz="0" w:space="0" w:color="auto"/>
      </w:divBdr>
    </w:div>
    <w:div w:id="924415492">
      <w:bodyDiv w:val="1"/>
      <w:marLeft w:val="0"/>
      <w:marRight w:val="0"/>
      <w:marTop w:val="0"/>
      <w:marBottom w:val="0"/>
      <w:divBdr>
        <w:top w:val="none" w:sz="0" w:space="0" w:color="auto"/>
        <w:left w:val="none" w:sz="0" w:space="0" w:color="auto"/>
        <w:bottom w:val="none" w:sz="0" w:space="0" w:color="auto"/>
        <w:right w:val="none" w:sz="0" w:space="0" w:color="auto"/>
      </w:divBdr>
    </w:div>
    <w:div w:id="959532272">
      <w:bodyDiv w:val="1"/>
      <w:marLeft w:val="0"/>
      <w:marRight w:val="0"/>
      <w:marTop w:val="0"/>
      <w:marBottom w:val="0"/>
      <w:divBdr>
        <w:top w:val="none" w:sz="0" w:space="0" w:color="auto"/>
        <w:left w:val="none" w:sz="0" w:space="0" w:color="auto"/>
        <w:bottom w:val="none" w:sz="0" w:space="0" w:color="auto"/>
        <w:right w:val="none" w:sz="0" w:space="0" w:color="auto"/>
      </w:divBdr>
    </w:div>
    <w:div w:id="1086877947">
      <w:bodyDiv w:val="1"/>
      <w:marLeft w:val="0"/>
      <w:marRight w:val="0"/>
      <w:marTop w:val="0"/>
      <w:marBottom w:val="0"/>
      <w:divBdr>
        <w:top w:val="none" w:sz="0" w:space="0" w:color="auto"/>
        <w:left w:val="none" w:sz="0" w:space="0" w:color="auto"/>
        <w:bottom w:val="none" w:sz="0" w:space="0" w:color="auto"/>
        <w:right w:val="none" w:sz="0" w:space="0" w:color="auto"/>
      </w:divBdr>
    </w:div>
    <w:div w:id="1171603825">
      <w:bodyDiv w:val="1"/>
      <w:marLeft w:val="0"/>
      <w:marRight w:val="0"/>
      <w:marTop w:val="0"/>
      <w:marBottom w:val="0"/>
      <w:divBdr>
        <w:top w:val="none" w:sz="0" w:space="0" w:color="auto"/>
        <w:left w:val="none" w:sz="0" w:space="0" w:color="auto"/>
        <w:bottom w:val="none" w:sz="0" w:space="0" w:color="auto"/>
        <w:right w:val="none" w:sz="0" w:space="0" w:color="auto"/>
      </w:divBdr>
    </w:div>
    <w:div w:id="1262028661">
      <w:bodyDiv w:val="1"/>
      <w:marLeft w:val="0"/>
      <w:marRight w:val="0"/>
      <w:marTop w:val="0"/>
      <w:marBottom w:val="0"/>
      <w:divBdr>
        <w:top w:val="none" w:sz="0" w:space="0" w:color="auto"/>
        <w:left w:val="none" w:sz="0" w:space="0" w:color="auto"/>
        <w:bottom w:val="none" w:sz="0" w:space="0" w:color="auto"/>
        <w:right w:val="none" w:sz="0" w:space="0" w:color="auto"/>
      </w:divBdr>
    </w:div>
    <w:div w:id="1404987845">
      <w:bodyDiv w:val="1"/>
      <w:marLeft w:val="0"/>
      <w:marRight w:val="0"/>
      <w:marTop w:val="0"/>
      <w:marBottom w:val="0"/>
      <w:divBdr>
        <w:top w:val="none" w:sz="0" w:space="0" w:color="auto"/>
        <w:left w:val="none" w:sz="0" w:space="0" w:color="auto"/>
        <w:bottom w:val="none" w:sz="0" w:space="0" w:color="auto"/>
        <w:right w:val="none" w:sz="0" w:space="0" w:color="auto"/>
      </w:divBdr>
      <w:divsChild>
        <w:div w:id="326835129">
          <w:marLeft w:val="0"/>
          <w:marRight w:val="0"/>
          <w:marTop w:val="0"/>
          <w:marBottom w:val="0"/>
          <w:divBdr>
            <w:top w:val="none" w:sz="0" w:space="0" w:color="auto"/>
            <w:left w:val="none" w:sz="0" w:space="0" w:color="auto"/>
            <w:bottom w:val="none" w:sz="0" w:space="0" w:color="auto"/>
            <w:right w:val="none" w:sz="0" w:space="0" w:color="auto"/>
          </w:divBdr>
        </w:div>
      </w:divsChild>
    </w:div>
    <w:div w:id="1815022035">
      <w:bodyDiv w:val="1"/>
      <w:marLeft w:val="0"/>
      <w:marRight w:val="0"/>
      <w:marTop w:val="0"/>
      <w:marBottom w:val="0"/>
      <w:divBdr>
        <w:top w:val="none" w:sz="0" w:space="0" w:color="auto"/>
        <w:left w:val="none" w:sz="0" w:space="0" w:color="auto"/>
        <w:bottom w:val="none" w:sz="0" w:space="0" w:color="auto"/>
        <w:right w:val="none" w:sz="0" w:space="0" w:color="auto"/>
      </w:divBdr>
    </w:div>
    <w:div w:id="1939555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490AA8-48F0-40C3-8979-AF6CDDD9D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849</TotalTime>
  <Pages>6</Pages>
  <Words>3924</Words>
  <Characters>22371</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Тихонова Надежда Васильевна</dc:creator>
  <cp:lastModifiedBy>Прокопьева Анна Егоровна</cp:lastModifiedBy>
  <cp:revision>33</cp:revision>
  <cp:lastPrinted>2023-10-09T06:04:00Z</cp:lastPrinted>
  <dcterms:created xsi:type="dcterms:W3CDTF">2024-12-13T08:11:00Z</dcterms:created>
  <dcterms:modified xsi:type="dcterms:W3CDTF">2025-05-22T01:25:00Z</dcterms:modified>
</cp:coreProperties>
</file>