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5CB2" w:rsidRPr="0068703A" w:rsidRDefault="00255CB2" w:rsidP="00EF102F">
      <w:pPr>
        <w:ind w:left="-142" w:right="-1"/>
        <w:rPr>
          <w:b/>
        </w:rPr>
      </w:pPr>
      <w:r w:rsidRPr="0068703A">
        <w:rPr>
          <w:noProof/>
          <w:lang w:eastAsia="ru-RU"/>
        </w:rPr>
        <w:drawing>
          <wp:anchor distT="0" distB="0" distL="114935" distR="114935" simplePos="0" relativeHeight="251659264" behindDoc="0" locked="0" layoutInCell="1" allowOverlap="1" wp14:anchorId="0FA25018" wp14:editId="60E76EED">
            <wp:simplePos x="0" y="0"/>
            <wp:positionH relativeFrom="column">
              <wp:posOffset>2791460</wp:posOffset>
            </wp:positionH>
            <wp:positionV relativeFrom="paragraph">
              <wp:posOffset>0</wp:posOffset>
            </wp:positionV>
            <wp:extent cx="593090" cy="669290"/>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3090" cy="669290"/>
                    </a:xfrm>
                    <a:prstGeom prst="rect">
                      <a:avLst/>
                    </a:prstGeom>
                    <a:solidFill>
                      <a:srgbClr val="FFFFFF"/>
                    </a:solidFill>
                  </pic:spPr>
                </pic:pic>
              </a:graphicData>
            </a:graphic>
          </wp:anchor>
        </w:drawing>
      </w:r>
    </w:p>
    <w:p w:rsidR="00255CB2" w:rsidRPr="0068703A" w:rsidRDefault="00255CB2" w:rsidP="00EF102F">
      <w:pPr>
        <w:tabs>
          <w:tab w:val="left" w:pos="4530"/>
        </w:tabs>
        <w:ind w:left="-142" w:right="-1" w:firstLine="709"/>
        <w:jc w:val="center"/>
        <w:rPr>
          <w:b/>
        </w:rPr>
      </w:pPr>
      <w:r w:rsidRPr="0068703A">
        <w:rPr>
          <w:b/>
        </w:rPr>
        <w:t>ФЕДЕРАЛЬНАЯ АНТИМОНОПОЛЬНАЯ СЛУЖБА</w:t>
      </w:r>
    </w:p>
    <w:p w:rsidR="00255CB2" w:rsidRPr="0068703A" w:rsidRDefault="00255CB2" w:rsidP="00EF102F">
      <w:pPr>
        <w:ind w:left="-142" w:right="-1" w:firstLine="709"/>
        <w:jc w:val="center"/>
        <w:rPr>
          <w:b/>
        </w:rPr>
      </w:pPr>
      <w:r w:rsidRPr="0068703A">
        <w:rPr>
          <w:b/>
        </w:rPr>
        <w:t>УПРАВЛЕНИЕ ПО РЕСПУБЛИКЕ САХА (ЯКУТИЯ)</w:t>
      </w:r>
    </w:p>
    <w:p w:rsidR="00255CB2" w:rsidRPr="0068703A" w:rsidRDefault="00255CB2" w:rsidP="00EF102F">
      <w:pPr>
        <w:ind w:left="-142" w:right="-1" w:firstLine="709"/>
      </w:pPr>
    </w:p>
    <w:p w:rsidR="00255CB2" w:rsidRPr="0068703A" w:rsidRDefault="00255CB2" w:rsidP="00EF102F">
      <w:pPr>
        <w:ind w:left="-142" w:right="-1" w:firstLine="709"/>
        <w:jc w:val="center"/>
        <w:rPr>
          <w:b/>
        </w:rPr>
      </w:pPr>
      <w:r w:rsidRPr="0068703A">
        <w:rPr>
          <w:b/>
        </w:rPr>
        <w:t>Р Е Ш Е Н И Е</w:t>
      </w:r>
    </w:p>
    <w:p w:rsidR="004E5AFD" w:rsidRDefault="00FA1D5A" w:rsidP="00EF102F">
      <w:pPr>
        <w:ind w:left="-142" w:right="-1" w:firstLine="709"/>
        <w:jc w:val="center"/>
        <w:rPr>
          <w:sz w:val="23"/>
          <w:szCs w:val="23"/>
        </w:rPr>
      </w:pPr>
      <w:r w:rsidRPr="00271F5D">
        <w:rPr>
          <w:sz w:val="23"/>
          <w:szCs w:val="23"/>
        </w:rPr>
        <w:t xml:space="preserve">по делу № </w:t>
      </w:r>
      <w:r w:rsidR="00917D85" w:rsidRPr="00917D85">
        <w:rPr>
          <w:sz w:val="23"/>
          <w:szCs w:val="23"/>
        </w:rPr>
        <w:t>014/06/104-717/2024</w:t>
      </w:r>
    </w:p>
    <w:p w:rsidR="00FA1D5A" w:rsidRPr="00271F5D" w:rsidRDefault="00FA1D5A" w:rsidP="00EF102F">
      <w:pPr>
        <w:ind w:left="-142" w:right="-1" w:firstLine="709"/>
        <w:jc w:val="center"/>
        <w:rPr>
          <w:sz w:val="23"/>
          <w:szCs w:val="23"/>
        </w:rPr>
      </w:pPr>
      <w:r w:rsidRPr="00271F5D">
        <w:rPr>
          <w:sz w:val="23"/>
          <w:szCs w:val="23"/>
        </w:rPr>
        <w:t>о рассмотрении сведений об уклонении участника закупки от заключения контракта</w:t>
      </w:r>
    </w:p>
    <w:p w:rsidR="00FA1D5A" w:rsidRPr="00271F5D" w:rsidRDefault="00FA1D5A" w:rsidP="00EF102F">
      <w:pPr>
        <w:tabs>
          <w:tab w:val="left" w:pos="5387"/>
        </w:tabs>
        <w:ind w:right="-1" w:firstLine="567"/>
        <w:jc w:val="right"/>
        <w:rPr>
          <w:sz w:val="23"/>
          <w:szCs w:val="23"/>
        </w:rPr>
      </w:pPr>
    </w:p>
    <w:p w:rsidR="00FA1D5A" w:rsidRPr="00271F5D" w:rsidRDefault="00E15279" w:rsidP="00EF102F">
      <w:pPr>
        <w:tabs>
          <w:tab w:val="left" w:pos="5387"/>
        </w:tabs>
        <w:ind w:left="-142" w:right="-1"/>
        <w:jc w:val="both"/>
        <w:rPr>
          <w:sz w:val="23"/>
          <w:szCs w:val="23"/>
        </w:rPr>
      </w:pPr>
      <w:r w:rsidRPr="00271F5D">
        <w:rPr>
          <w:sz w:val="23"/>
          <w:szCs w:val="23"/>
        </w:rPr>
        <w:t xml:space="preserve">  </w:t>
      </w:r>
      <w:r w:rsidR="00FA1D5A" w:rsidRPr="00271F5D">
        <w:rPr>
          <w:sz w:val="23"/>
          <w:szCs w:val="23"/>
        </w:rPr>
        <w:t>г. Якутск</w:t>
      </w:r>
      <w:r w:rsidRPr="00271F5D">
        <w:rPr>
          <w:sz w:val="23"/>
          <w:szCs w:val="23"/>
        </w:rPr>
        <w:t xml:space="preserve"> </w:t>
      </w:r>
      <w:r w:rsidR="00FA1D5A" w:rsidRPr="00271F5D">
        <w:rPr>
          <w:sz w:val="23"/>
          <w:szCs w:val="23"/>
        </w:rPr>
        <w:t xml:space="preserve">                                                                               </w:t>
      </w:r>
      <w:r w:rsidR="00FC5723" w:rsidRPr="00271F5D">
        <w:rPr>
          <w:sz w:val="23"/>
          <w:szCs w:val="23"/>
        </w:rPr>
        <w:t xml:space="preserve">                               </w:t>
      </w:r>
      <w:r w:rsidR="00720686" w:rsidRPr="00271F5D">
        <w:rPr>
          <w:sz w:val="23"/>
          <w:szCs w:val="23"/>
        </w:rPr>
        <w:t xml:space="preserve"> </w:t>
      </w:r>
      <w:r w:rsidR="00C177AA" w:rsidRPr="00271F5D">
        <w:rPr>
          <w:sz w:val="23"/>
          <w:szCs w:val="23"/>
        </w:rPr>
        <w:t xml:space="preserve">       </w:t>
      </w:r>
      <w:r w:rsidR="00271F5D">
        <w:rPr>
          <w:sz w:val="23"/>
          <w:szCs w:val="23"/>
        </w:rPr>
        <w:t xml:space="preserve">   </w:t>
      </w:r>
      <w:r w:rsidR="00917D85">
        <w:rPr>
          <w:color w:val="000000"/>
          <w:sz w:val="23"/>
          <w:szCs w:val="23"/>
        </w:rPr>
        <w:t>14</w:t>
      </w:r>
      <w:r w:rsidR="0056279D" w:rsidRPr="00271F5D">
        <w:rPr>
          <w:color w:val="000000"/>
          <w:sz w:val="23"/>
          <w:szCs w:val="23"/>
        </w:rPr>
        <w:t xml:space="preserve"> </w:t>
      </w:r>
      <w:r w:rsidR="004E5AFD">
        <w:rPr>
          <w:color w:val="000000"/>
          <w:sz w:val="23"/>
          <w:szCs w:val="23"/>
        </w:rPr>
        <w:t>мая</w:t>
      </w:r>
      <w:r w:rsidR="0056279D" w:rsidRPr="00271F5D">
        <w:rPr>
          <w:color w:val="000000"/>
          <w:sz w:val="23"/>
          <w:szCs w:val="23"/>
        </w:rPr>
        <w:t xml:space="preserve"> 2024 </w:t>
      </w:r>
      <w:r w:rsidR="00FA1D5A" w:rsidRPr="00271F5D">
        <w:rPr>
          <w:sz w:val="23"/>
          <w:szCs w:val="23"/>
        </w:rPr>
        <w:t xml:space="preserve">года    </w:t>
      </w:r>
    </w:p>
    <w:p w:rsidR="00FA1D5A" w:rsidRPr="00271F5D" w:rsidRDefault="00FA1D5A" w:rsidP="00EF102F">
      <w:pPr>
        <w:tabs>
          <w:tab w:val="left" w:pos="5387"/>
        </w:tabs>
        <w:ind w:left="-142" w:right="-1"/>
        <w:jc w:val="both"/>
        <w:rPr>
          <w:sz w:val="23"/>
          <w:szCs w:val="23"/>
        </w:rPr>
      </w:pPr>
    </w:p>
    <w:p w:rsidR="00D57895" w:rsidRPr="00271F5D" w:rsidRDefault="00D57895" w:rsidP="00EF102F">
      <w:pPr>
        <w:ind w:right="-1" w:firstLine="567"/>
        <w:jc w:val="both"/>
        <w:rPr>
          <w:color w:val="000000"/>
          <w:sz w:val="23"/>
          <w:szCs w:val="23"/>
        </w:rPr>
      </w:pPr>
      <w:r w:rsidRPr="00271F5D">
        <w:rPr>
          <w:color w:val="000000"/>
          <w:sz w:val="23"/>
          <w:szCs w:val="23"/>
        </w:rPr>
        <w:t>Комиссия Управления Федеральной антимонопольной службы по Республике Саха (Якутия) по контролю закупок (далее – Комиссия Якутского УФАС России), в составе:</w:t>
      </w:r>
    </w:p>
    <w:p w:rsidR="0056279D" w:rsidRPr="00271F5D" w:rsidRDefault="00D067CB" w:rsidP="00EF102F">
      <w:pPr>
        <w:tabs>
          <w:tab w:val="left" w:pos="3119"/>
        </w:tabs>
        <w:ind w:right="-1" w:firstLine="568"/>
        <w:jc w:val="both"/>
        <w:rPr>
          <w:color w:val="000000" w:themeColor="text1"/>
          <w:sz w:val="23"/>
          <w:szCs w:val="23"/>
        </w:rPr>
      </w:pPr>
      <w:proofErr w:type="gramStart"/>
      <w:r>
        <w:rPr>
          <w:color w:val="000000" w:themeColor="text1"/>
          <w:sz w:val="23"/>
          <w:szCs w:val="23"/>
        </w:rPr>
        <w:t>…</w:t>
      </w:r>
      <w:r w:rsidR="004A6F29" w:rsidRPr="00271F5D">
        <w:rPr>
          <w:color w:val="000000" w:themeColor="text1"/>
          <w:sz w:val="23"/>
          <w:szCs w:val="23"/>
        </w:rPr>
        <w:t>.</w:t>
      </w:r>
      <w:proofErr w:type="gramEnd"/>
      <w:r w:rsidR="0056279D" w:rsidRPr="00271F5D">
        <w:rPr>
          <w:color w:val="000000" w:themeColor="text1"/>
          <w:sz w:val="23"/>
          <w:szCs w:val="23"/>
        </w:rPr>
        <w:t xml:space="preserve"> –</w:t>
      </w:r>
      <w:r w:rsidR="00C85813">
        <w:rPr>
          <w:color w:val="000000" w:themeColor="text1"/>
          <w:sz w:val="23"/>
          <w:szCs w:val="23"/>
        </w:rPr>
        <w:t xml:space="preserve"> </w:t>
      </w:r>
      <w:r w:rsidR="0085263D" w:rsidRPr="00271F5D">
        <w:rPr>
          <w:color w:val="000000" w:themeColor="text1"/>
          <w:sz w:val="23"/>
          <w:szCs w:val="23"/>
        </w:rPr>
        <w:t>начальник</w:t>
      </w:r>
      <w:r w:rsidR="004A6F29" w:rsidRPr="00271F5D">
        <w:rPr>
          <w:color w:val="000000" w:themeColor="text1"/>
          <w:sz w:val="23"/>
          <w:szCs w:val="23"/>
        </w:rPr>
        <w:t>а</w:t>
      </w:r>
      <w:r w:rsidR="0056279D" w:rsidRPr="00271F5D">
        <w:rPr>
          <w:color w:val="000000" w:themeColor="text1"/>
          <w:sz w:val="23"/>
          <w:szCs w:val="23"/>
        </w:rPr>
        <w:t xml:space="preserve"> отдела контроля закупок Якутского УФАС России, заместителя председателя Комиссии;</w:t>
      </w:r>
    </w:p>
    <w:p w:rsidR="00917D85" w:rsidRDefault="00D067CB" w:rsidP="00EF102F">
      <w:pPr>
        <w:tabs>
          <w:tab w:val="left" w:pos="3119"/>
        </w:tabs>
        <w:ind w:right="-1" w:firstLine="568"/>
        <w:jc w:val="both"/>
        <w:rPr>
          <w:color w:val="000000" w:themeColor="text1"/>
          <w:sz w:val="23"/>
          <w:szCs w:val="23"/>
        </w:rPr>
      </w:pPr>
      <w:proofErr w:type="gramStart"/>
      <w:r>
        <w:rPr>
          <w:color w:val="000000" w:themeColor="text1"/>
          <w:sz w:val="23"/>
          <w:szCs w:val="23"/>
        </w:rPr>
        <w:t>…</w:t>
      </w:r>
      <w:r w:rsidR="00917D85">
        <w:rPr>
          <w:color w:val="000000" w:themeColor="text1"/>
          <w:sz w:val="23"/>
          <w:szCs w:val="23"/>
        </w:rPr>
        <w:t>.</w:t>
      </w:r>
      <w:proofErr w:type="gramEnd"/>
      <w:r w:rsidR="00917D85" w:rsidRPr="00917D85">
        <w:rPr>
          <w:color w:val="000000" w:themeColor="text1"/>
          <w:sz w:val="23"/>
          <w:szCs w:val="23"/>
        </w:rPr>
        <w:t xml:space="preserve"> – </w:t>
      </w:r>
      <w:r w:rsidR="00917D85">
        <w:rPr>
          <w:color w:val="000000" w:themeColor="text1"/>
          <w:sz w:val="23"/>
          <w:szCs w:val="23"/>
        </w:rPr>
        <w:t xml:space="preserve">главного </w:t>
      </w:r>
      <w:r w:rsidR="00917D85" w:rsidRPr="00917D85">
        <w:rPr>
          <w:color w:val="000000" w:themeColor="text1"/>
          <w:sz w:val="23"/>
          <w:szCs w:val="23"/>
        </w:rPr>
        <w:t>государственного инспектора отдела контроля закупок Якутского УФАС России, члена Комиссии,</w:t>
      </w:r>
    </w:p>
    <w:p w:rsidR="0056279D" w:rsidRPr="00271F5D" w:rsidRDefault="00D067CB" w:rsidP="00EF102F">
      <w:pPr>
        <w:tabs>
          <w:tab w:val="left" w:pos="3119"/>
        </w:tabs>
        <w:ind w:right="-1" w:firstLine="568"/>
        <w:jc w:val="both"/>
        <w:rPr>
          <w:color w:val="000000" w:themeColor="text1"/>
          <w:sz w:val="23"/>
          <w:szCs w:val="23"/>
        </w:rPr>
      </w:pPr>
      <w:proofErr w:type="gramStart"/>
      <w:r>
        <w:rPr>
          <w:color w:val="000000" w:themeColor="text1"/>
          <w:sz w:val="23"/>
          <w:szCs w:val="23"/>
        </w:rPr>
        <w:t>…</w:t>
      </w:r>
      <w:r w:rsidR="004E5AFD">
        <w:rPr>
          <w:color w:val="000000" w:themeColor="text1"/>
          <w:sz w:val="23"/>
          <w:szCs w:val="23"/>
        </w:rPr>
        <w:t>.</w:t>
      </w:r>
      <w:proofErr w:type="gramEnd"/>
      <w:r w:rsidR="0056279D" w:rsidRPr="00271F5D">
        <w:rPr>
          <w:color w:val="000000" w:themeColor="text1"/>
          <w:sz w:val="23"/>
          <w:szCs w:val="23"/>
        </w:rPr>
        <w:t xml:space="preserve"> – </w:t>
      </w:r>
      <w:r w:rsidR="004E5AFD">
        <w:rPr>
          <w:color w:val="000000" w:themeColor="text1"/>
          <w:sz w:val="23"/>
          <w:szCs w:val="23"/>
        </w:rPr>
        <w:t>ведущего специалиста - эксперта</w:t>
      </w:r>
      <w:r w:rsidR="000719E0" w:rsidRPr="00271F5D">
        <w:rPr>
          <w:color w:val="000000" w:themeColor="text1"/>
          <w:sz w:val="23"/>
          <w:szCs w:val="23"/>
        </w:rPr>
        <w:t xml:space="preserve"> </w:t>
      </w:r>
      <w:r w:rsidR="0056279D" w:rsidRPr="00271F5D">
        <w:rPr>
          <w:color w:val="000000" w:themeColor="text1"/>
          <w:sz w:val="23"/>
          <w:szCs w:val="23"/>
        </w:rPr>
        <w:t>отдела контроля закупок Якутского УФАС России, члена Комиссии;</w:t>
      </w:r>
    </w:p>
    <w:p w:rsidR="0056279D" w:rsidRPr="00271F5D" w:rsidRDefault="0056279D" w:rsidP="00EF102F">
      <w:pPr>
        <w:tabs>
          <w:tab w:val="left" w:pos="3119"/>
        </w:tabs>
        <w:ind w:right="-1" w:firstLine="568"/>
        <w:jc w:val="both"/>
        <w:rPr>
          <w:color w:val="000000" w:themeColor="text1"/>
          <w:sz w:val="23"/>
          <w:szCs w:val="23"/>
        </w:rPr>
      </w:pPr>
      <w:r w:rsidRPr="00271F5D">
        <w:rPr>
          <w:color w:val="000000" w:themeColor="text1"/>
          <w:sz w:val="23"/>
          <w:szCs w:val="23"/>
        </w:rPr>
        <w:t>при участии:</w:t>
      </w:r>
    </w:p>
    <w:p w:rsidR="0056279D" w:rsidRPr="00271F5D" w:rsidRDefault="0056279D" w:rsidP="00EF102F">
      <w:pPr>
        <w:pStyle w:val="2"/>
        <w:shd w:val="clear" w:color="auto" w:fill="FFFFFF"/>
        <w:spacing w:before="0" w:beforeAutospacing="0" w:after="0" w:afterAutospacing="0"/>
        <w:ind w:right="-1" w:firstLine="567"/>
        <w:jc w:val="both"/>
        <w:rPr>
          <w:b w:val="0"/>
          <w:sz w:val="23"/>
          <w:szCs w:val="23"/>
        </w:rPr>
      </w:pPr>
      <w:r w:rsidRPr="00271F5D">
        <w:rPr>
          <w:b w:val="0"/>
          <w:color w:val="000000" w:themeColor="text1"/>
          <w:sz w:val="23"/>
          <w:szCs w:val="23"/>
        </w:rPr>
        <w:t xml:space="preserve">от </w:t>
      </w:r>
      <w:r w:rsidRPr="00271F5D">
        <w:rPr>
          <w:b w:val="0"/>
          <w:color w:val="000000"/>
          <w:sz w:val="23"/>
          <w:szCs w:val="23"/>
        </w:rPr>
        <w:t>заказчика</w:t>
      </w:r>
      <w:r w:rsidRPr="00271F5D">
        <w:rPr>
          <w:b w:val="0"/>
          <w:color w:val="000000" w:themeColor="text1"/>
          <w:sz w:val="23"/>
          <w:szCs w:val="23"/>
        </w:rPr>
        <w:t xml:space="preserve"> </w:t>
      </w:r>
      <w:r w:rsidR="00917D85">
        <w:rPr>
          <w:b w:val="0"/>
          <w:sz w:val="23"/>
          <w:szCs w:val="23"/>
          <w:shd w:val="clear" w:color="auto" w:fill="FFFFFF"/>
        </w:rPr>
        <w:t>Государственного бюджетного учреждения Республики Саха (Якутия) «</w:t>
      </w:r>
      <w:proofErr w:type="spellStart"/>
      <w:r w:rsidR="00917D85">
        <w:rPr>
          <w:b w:val="0"/>
          <w:sz w:val="23"/>
          <w:szCs w:val="23"/>
          <w:shd w:val="clear" w:color="auto" w:fill="FFFFFF"/>
        </w:rPr>
        <w:t>А</w:t>
      </w:r>
      <w:r w:rsidR="00917D85" w:rsidRPr="00917D85">
        <w:rPr>
          <w:b w:val="0"/>
          <w:sz w:val="23"/>
          <w:szCs w:val="23"/>
          <w:shd w:val="clear" w:color="auto" w:fill="FFFFFF"/>
        </w:rPr>
        <w:t>йхальская</w:t>
      </w:r>
      <w:proofErr w:type="spellEnd"/>
      <w:r w:rsidR="00917D85" w:rsidRPr="00917D85">
        <w:rPr>
          <w:b w:val="0"/>
          <w:sz w:val="23"/>
          <w:szCs w:val="23"/>
          <w:shd w:val="clear" w:color="auto" w:fill="FFFFFF"/>
        </w:rPr>
        <w:t xml:space="preserve"> городская больница</w:t>
      </w:r>
      <w:r w:rsidR="00917D85">
        <w:rPr>
          <w:b w:val="0"/>
          <w:sz w:val="23"/>
          <w:szCs w:val="23"/>
          <w:shd w:val="clear" w:color="auto" w:fill="FFFFFF"/>
        </w:rPr>
        <w:t>»</w:t>
      </w:r>
      <w:r w:rsidR="00917D85" w:rsidRPr="00917D85">
        <w:rPr>
          <w:b w:val="0"/>
          <w:sz w:val="23"/>
          <w:szCs w:val="23"/>
          <w:shd w:val="clear" w:color="auto" w:fill="FFFFFF"/>
        </w:rPr>
        <w:t xml:space="preserve"> </w:t>
      </w:r>
      <w:r w:rsidR="00434E93" w:rsidRPr="00271F5D">
        <w:rPr>
          <w:b w:val="0"/>
          <w:sz w:val="23"/>
          <w:szCs w:val="23"/>
        </w:rPr>
        <w:t xml:space="preserve">(далее – </w:t>
      </w:r>
      <w:r w:rsidR="00917D85" w:rsidRPr="00917D85">
        <w:rPr>
          <w:b w:val="0"/>
          <w:sz w:val="23"/>
          <w:szCs w:val="23"/>
        </w:rPr>
        <w:t>ГБУ РС (Я) «</w:t>
      </w:r>
      <w:proofErr w:type="spellStart"/>
      <w:r w:rsidR="00917D85" w:rsidRPr="00917D85">
        <w:rPr>
          <w:b w:val="0"/>
          <w:sz w:val="23"/>
          <w:szCs w:val="23"/>
        </w:rPr>
        <w:t>Айхальская</w:t>
      </w:r>
      <w:proofErr w:type="spellEnd"/>
      <w:r w:rsidR="00917D85" w:rsidRPr="00917D85">
        <w:rPr>
          <w:b w:val="0"/>
          <w:sz w:val="23"/>
          <w:szCs w:val="23"/>
        </w:rPr>
        <w:t xml:space="preserve"> городская больница»</w:t>
      </w:r>
      <w:r w:rsidR="00434E93" w:rsidRPr="00271F5D">
        <w:rPr>
          <w:b w:val="0"/>
          <w:sz w:val="23"/>
          <w:szCs w:val="23"/>
        </w:rPr>
        <w:t>, заказчик</w:t>
      </w:r>
      <w:proofErr w:type="gramStart"/>
      <w:r w:rsidR="00434E93" w:rsidRPr="00271F5D">
        <w:rPr>
          <w:b w:val="0"/>
          <w:sz w:val="23"/>
          <w:szCs w:val="23"/>
        </w:rPr>
        <w:t>):</w:t>
      </w:r>
      <w:r w:rsidR="00434E93" w:rsidRPr="00271F5D">
        <w:rPr>
          <w:sz w:val="23"/>
          <w:szCs w:val="23"/>
        </w:rPr>
        <w:t xml:space="preserve"> </w:t>
      </w:r>
      <w:r w:rsidR="00D067CB">
        <w:rPr>
          <w:b w:val="0"/>
          <w:sz w:val="23"/>
          <w:szCs w:val="23"/>
        </w:rPr>
        <w:t>…</w:t>
      </w:r>
      <w:r w:rsidR="00917D85">
        <w:rPr>
          <w:b w:val="0"/>
          <w:sz w:val="23"/>
          <w:szCs w:val="23"/>
        </w:rPr>
        <w:t>.</w:t>
      </w:r>
      <w:proofErr w:type="gramEnd"/>
      <w:r w:rsidR="00917D85">
        <w:rPr>
          <w:b w:val="0"/>
          <w:sz w:val="23"/>
          <w:szCs w:val="23"/>
        </w:rPr>
        <w:t xml:space="preserve">, </w:t>
      </w:r>
      <w:r w:rsidR="00D067CB">
        <w:rPr>
          <w:b w:val="0"/>
          <w:sz w:val="23"/>
          <w:szCs w:val="23"/>
        </w:rPr>
        <w:t>…</w:t>
      </w:r>
      <w:r w:rsidR="00917D85">
        <w:rPr>
          <w:b w:val="0"/>
          <w:sz w:val="23"/>
          <w:szCs w:val="23"/>
        </w:rPr>
        <w:t>.</w:t>
      </w:r>
      <w:r w:rsidR="00C85813">
        <w:rPr>
          <w:b w:val="0"/>
          <w:sz w:val="23"/>
          <w:szCs w:val="23"/>
        </w:rPr>
        <w:t xml:space="preserve"> </w:t>
      </w:r>
      <w:r w:rsidR="00C85813">
        <w:rPr>
          <w:b w:val="0"/>
          <w:color w:val="000000" w:themeColor="text1"/>
          <w:sz w:val="23"/>
          <w:szCs w:val="23"/>
        </w:rPr>
        <w:t>(представители по доверенностям</w:t>
      </w:r>
      <w:r w:rsidR="004E5AFD">
        <w:rPr>
          <w:b w:val="0"/>
          <w:color w:val="000000" w:themeColor="text1"/>
          <w:sz w:val="23"/>
          <w:szCs w:val="23"/>
        </w:rPr>
        <w:t>)</w:t>
      </w:r>
      <w:r w:rsidRPr="00271F5D">
        <w:rPr>
          <w:b w:val="0"/>
          <w:color w:val="000000" w:themeColor="text1"/>
          <w:sz w:val="23"/>
          <w:szCs w:val="23"/>
        </w:rPr>
        <w:t>;</w:t>
      </w:r>
    </w:p>
    <w:p w:rsidR="00C85813" w:rsidRPr="00271F5D" w:rsidRDefault="0056279D" w:rsidP="00917D85">
      <w:pPr>
        <w:ind w:right="-1" w:firstLine="567"/>
        <w:jc w:val="both"/>
        <w:rPr>
          <w:color w:val="000000"/>
          <w:sz w:val="23"/>
          <w:szCs w:val="23"/>
        </w:rPr>
      </w:pPr>
      <w:r w:rsidRPr="00271F5D">
        <w:rPr>
          <w:color w:val="000000"/>
          <w:sz w:val="23"/>
          <w:szCs w:val="23"/>
        </w:rPr>
        <w:t xml:space="preserve">от заинтересованного лица </w:t>
      </w:r>
      <w:r w:rsidR="00917D85">
        <w:rPr>
          <w:sz w:val="23"/>
          <w:szCs w:val="23"/>
        </w:rPr>
        <w:t>общества с ограниченной ответственностью «Северная логистика»</w:t>
      </w:r>
      <w:r w:rsidR="00BF0D24" w:rsidRPr="00271F5D">
        <w:rPr>
          <w:color w:val="000000"/>
          <w:sz w:val="23"/>
          <w:szCs w:val="23"/>
        </w:rPr>
        <w:t xml:space="preserve"> (далее – </w:t>
      </w:r>
      <w:r w:rsidR="00917D85">
        <w:rPr>
          <w:color w:val="000000"/>
          <w:sz w:val="23"/>
          <w:szCs w:val="23"/>
        </w:rPr>
        <w:t>ООО «Северная логистика»,</w:t>
      </w:r>
      <w:r w:rsidR="00BF0D24" w:rsidRPr="00271F5D">
        <w:rPr>
          <w:color w:val="000000"/>
          <w:sz w:val="23"/>
          <w:szCs w:val="23"/>
        </w:rPr>
        <w:t xml:space="preserve"> заинтересованное лицо</w:t>
      </w:r>
      <w:proofErr w:type="gramStart"/>
      <w:r w:rsidR="00BF0D24" w:rsidRPr="00271F5D">
        <w:rPr>
          <w:color w:val="000000"/>
          <w:sz w:val="23"/>
          <w:szCs w:val="23"/>
        </w:rPr>
        <w:t>):</w:t>
      </w:r>
      <w:r w:rsidR="00917D85">
        <w:rPr>
          <w:color w:val="000000"/>
          <w:sz w:val="23"/>
          <w:szCs w:val="23"/>
        </w:rPr>
        <w:t xml:space="preserve"> </w:t>
      </w:r>
      <w:r w:rsidR="00D067CB">
        <w:rPr>
          <w:color w:val="000000"/>
          <w:sz w:val="23"/>
          <w:szCs w:val="23"/>
        </w:rPr>
        <w:t>…</w:t>
      </w:r>
      <w:r w:rsidR="00917D85">
        <w:rPr>
          <w:color w:val="000000"/>
          <w:sz w:val="23"/>
          <w:szCs w:val="23"/>
        </w:rPr>
        <w:t>.</w:t>
      </w:r>
      <w:proofErr w:type="gramEnd"/>
      <w:r w:rsidR="00917D85">
        <w:rPr>
          <w:color w:val="000000"/>
          <w:sz w:val="23"/>
          <w:szCs w:val="23"/>
        </w:rPr>
        <w:t xml:space="preserve">, </w:t>
      </w:r>
      <w:r w:rsidR="00D067CB">
        <w:rPr>
          <w:color w:val="000000"/>
          <w:sz w:val="23"/>
          <w:szCs w:val="23"/>
        </w:rPr>
        <w:t>..</w:t>
      </w:r>
      <w:bookmarkStart w:id="0" w:name="_GoBack"/>
      <w:bookmarkEnd w:id="0"/>
      <w:r w:rsidR="00917D85">
        <w:rPr>
          <w:color w:val="000000"/>
          <w:sz w:val="23"/>
          <w:szCs w:val="23"/>
        </w:rPr>
        <w:t>. (представители по доверенностям);</w:t>
      </w:r>
    </w:p>
    <w:p w:rsidR="00FA1D5A" w:rsidRPr="00271F5D" w:rsidRDefault="00FA1D5A" w:rsidP="00EF102F">
      <w:pPr>
        <w:ind w:right="-1" w:firstLine="567"/>
        <w:jc w:val="both"/>
        <w:rPr>
          <w:sz w:val="23"/>
          <w:szCs w:val="23"/>
        </w:rPr>
      </w:pPr>
      <w:r w:rsidRPr="00271F5D">
        <w:rPr>
          <w:sz w:val="23"/>
          <w:szCs w:val="23"/>
        </w:rPr>
        <w:t>рассмотрев сведения, представленные заказчиком</w:t>
      </w:r>
      <w:r w:rsidR="00F245D9" w:rsidRPr="00271F5D">
        <w:rPr>
          <w:sz w:val="23"/>
          <w:szCs w:val="23"/>
        </w:rPr>
        <w:t xml:space="preserve"> </w:t>
      </w:r>
      <w:r w:rsidR="00917D85" w:rsidRPr="00917D85">
        <w:rPr>
          <w:sz w:val="23"/>
          <w:szCs w:val="23"/>
        </w:rPr>
        <w:t>ГБУ РС (Я) «</w:t>
      </w:r>
      <w:proofErr w:type="spellStart"/>
      <w:r w:rsidR="00917D85" w:rsidRPr="00917D85">
        <w:rPr>
          <w:sz w:val="23"/>
          <w:szCs w:val="23"/>
        </w:rPr>
        <w:t>Айхальская</w:t>
      </w:r>
      <w:proofErr w:type="spellEnd"/>
      <w:r w:rsidR="00917D85" w:rsidRPr="00917D85">
        <w:rPr>
          <w:sz w:val="23"/>
          <w:szCs w:val="23"/>
        </w:rPr>
        <w:t xml:space="preserve"> городская больница» для включения в реестр недобросовестных поставщиков (подрядчиков, исполнителей) участника закупки ООО «Северная логистика» в связи с уклонением от заключения контракта на поставку бумаги для офисной техники (извещение № 0816500000624006211)</w:t>
      </w:r>
      <w:r w:rsidRPr="00271F5D">
        <w:rPr>
          <w:sz w:val="23"/>
          <w:szCs w:val="23"/>
        </w:rPr>
        <w:t>, действуя на основании статьи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также – Закон о контрактной системе), Правил ведения реестра недобросовестных поставщиков (подрядчиков, исполнителей), утвержденных постановлением Правительства РФ от 30 июня 2021 г. № 1078,</w:t>
      </w:r>
      <w:r w:rsidR="002E1E83" w:rsidRPr="00271F5D">
        <w:rPr>
          <w:sz w:val="23"/>
          <w:szCs w:val="23"/>
        </w:rPr>
        <w:t xml:space="preserve"> </w:t>
      </w:r>
    </w:p>
    <w:p w:rsidR="00873351" w:rsidRPr="00271F5D" w:rsidRDefault="00873351" w:rsidP="00EF102F">
      <w:pPr>
        <w:ind w:right="-1" w:firstLine="567"/>
        <w:jc w:val="both"/>
        <w:rPr>
          <w:sz w:val="23"/>
          <w:szCs w:val="23"/>
          <w:shd w:val="clear" w:color="auto" w:fill="FFFFFF"/>
        </w:rPr>
      </w:pPr>
    </w:p>
    <w:p w:rsidR="00FA1D5A" w:rsidRPr="00271F5D" w:rsidRDefault="00FA1D5A" w:rsidP="00EF102F">
      <w:pPr>
        <w:ind w:left="-142" w:right="-1" w:firstLine="709"/>
        <w:jc w:val="center"/>
        <w:rPr>
          <w:sz w:val="23"/>
          <w:szCs w:val="23"/>
        </w:rPr>
      </w:pPr>
      <w:r w:rsidRPr="00271F5D">
        <w:rPr>
          <w:sz w:val="23"/>
          <w:szCs w:val="23"/>
        </w:rPr>
        <w:t xml:space="preserve">у с </w:t>
      </w:r>
      <w:proofErr w:type="gramStart"/>
      <w:r w:rsidRPr="00271F5D">
        <w:rPr>
          <w:sz w:val="23"/>
          <w:szCs w:val="23"/>
        </w:rPr>
        <w:t>т</w:t>
      </w:r>
      <w:proofErr w:type="gramEnd"/>
      <w:r w:rsidRPr="00271F5D">
        <w:rPr>
          <w:sz w:val="23"/>
          <w:szCs w:val="23"/>
        </w:rPr>
        <w:t xml:space="preserve"> а н о в и л а:</w:t>
      </w:r>
    </w:p>
    <w:p w:rsidR="00FA1D5A" w:rsidRPr="00271F5D" w:rsidRDefault="00FA1D5A" w:rsidP="00EF102F">
      <w:pPr>
        <w:ind w:left="-142" w:right="-1" w:firstLine="709"/>
        <w:jc w:val="both"/>
        <w:rPr>
          <w:sz w:val="23"/>
          <w:szCs w:val="23"/>
        </w:rPr>
      </w:pPr>
    </w:p>
    <w:p w:rsidR="00066E41" w:rsidRPr="00271F5D" w:rsidRDefault="00066E41" w:rsidP="00EF102F">
      <w:pPr>
        <w:pStyle w:val="a9"/>
        <w:spacing w:before="0" w:beforeAutospacing="0" w:after="0" w:afterAutospacing="0"/>
        <w:ind w:right="-1" w:firstLine="567"/>
        <w:jc w:val="both"/>
        <w:rPr>
          <w:sz w:val="23"/>
          <w:szCs w:val="23"/>
          <w:lang w:eastAsia="ar-SA"/>
        </w:rPr>
      </w:pPr>
      <w:r w:rsidRPr="00271F5D">
        <w:rPr>
          <w:sz w:val="23"/>
          <w:szCs w:val="23"/>
          <w:lang w:eastAsia="ar-SA"/>
        </w:rPr>
        <w:t xml:space="preserve">В Управление Федеральной антимонопольной службы по Республике Саха (Якутия) поступили сведения, представленные заказчиком </w:t>
      </w:r>
      <w:r w:rsidR="00917D85" w:rsidRPr="00917D85">
        <w:rPr>
          <w:sz w:val="23"/>
          <w:szCs w:val="23"/>
        </w:rPr>
        <w:t>ГБУ РС (Я) «</w:t>
      </w:r>
      <w:proofErr w:type="spellStart"/>
      <w:r w:rsidR="00917D85" w:rsidRPr="00917D85">
        <w:rPr>
          <w:sz w:val="23"/>
          <w:szCs w:val="23"/>
        </w:rPr>
        <w:t>Айхальская</w:t>
      </w:r>
      <w:proofErr w:type="spellEnd"/>
      <w:r w:rsidR="00917D85" w:rsidRPr="00917D85">
        <w:rPr>
          <w:sz w:val="23"/>
          <w:szCs w:val="23"/>
        </w:rPr>
        <w:t xml:space="preserve"> городская больница» для включения в реестр недобросовестных поставщиков (подрядчиков, исполнителей) участника закупки ООО «Северная логистика» в связи с уклонением от заключения контракта на поставку бумаги для офисной техники (извещение № 0816500000624006211)</w:t>
      </w:r>
      <w:r w:rsidRPr="00271F5D">
        <w:rPr>
          <w:sz w:val="23"/>
          <w:szCs w:val="23"/>
        </w:rPr>
        <w:t>.</w:t>
      </w:r>
      <w:r w:rsidRPr="00271F5D">
        <w:rPr>
          <w:sz w:val="23"/>
          <w:szCs w:val="23"/>
          <w:lang w:eastAsia="ar-SA"/>
        </w:rPr>
        <w:t xml:space="preserve"> </w:t>
      </w:r>
    </w:p>
    <w:p w:rsidR="00F86181" w:rsidRPr="00F86181" w:rsidRDefault="00F86181" w:rsidP="00F86181">
      <w:pPr>
        <w:suppressAutoHyphens w:val="0"/>
        <w:ind w:firstLine="567"/>
        <w:jc w:val="both"/>
      </w:pPr>
      <w:r w:rsidRPr="00F86181">
        <w:rPr>
          <w:b/>
        </w:rPr>
        <w:t xml:space="preserve">Из обращения заказчика следует, что </w:t>
      </w:r>
      <w:r w:rsidRPr="00F86181">
        <w:t xml:space="preserve">заинтересованное лицо было признано уклонившимся от заключения контракта. </w:t>
      </w:r>
    </w:p>
    <w:p w:rsidR="00F86181" w:rsidRPr="00F86181" w:rsidRDefault="00F86181" w:rsidP="00F86181">
      <w:pPr>
        <w:suppressAutoHyphens w:val="0"/>
        <w:ind w:firstLine="567"/>
        <w:jc w:val="both"/>
      </w:pPr>
      <w:r w:rsidRPr="00F86181">
        <w:rPr>
          <w:b/>
        </w:rPr>
        <w:t>Из пояснения представителя заинтересованного лица следует,</w:t>
      </w:r>
      <w:r w:rsidRPr="00F86181">
        <w:t xml:space="preserve"> что у общества не было намерения уклоняться от заключения контракта.</w:t>
      </w:r>
    </w:p>
    <w:p w:rsidR="00066E41" w:rsidRPr="00271F5D" w:rsidRDefault="00066E41" w:rsidP="00EF102F">
      <w:pPr>
        <w:pStyle w:val="a9"/>
        <w:spacing w:before="0" w:beforeAutospacing="0" w:after="0" w:afterAutospacing="0"/>
        <w:ind w:right="-1" w:firstLine="567"/>
        <w:jc w:val="both"/>
        <w:rPr>
          <w:b/>
          <w:sz w:val="23"/>
          <w:szCs w:val="23"/>
          <w:lang w:eastAsia="ar-SA"/>
        </w:rPr>
      </w:pPr>
      <w:r w:rsidRPr="00271F5D">
        <w:rPr>
          <w:b/>
          <w:sz w:val="23"/>
          <w:szCs w:val="23"/>
          <w:lang w:eastAsia="ar-SA"/>
        </w:rPr>
        <w:t xml:space="preserve">Комиссия Управления Федеральной антимонопольной службы по Республике Саха (Якутия), </w:t>
      </w:r>
      <w:r w:rsidR="0064353C" w:rsidRPr="00271F5D">
        <w:rPr>
          <w:b/>
          <w:sz w:val="23"/>
          <w:szCs w:val="23"/>
          <w:lang w:eastAsia="ar-SA"/>
        </w:rPr>
        <w:t>заслушав лиц, участву</w:t>
      </w:r>
      <w:r w:rsidR="00467AD7" w:rsidRPr="00271F5D">
        <w:rPr>
          <w:b/>
          <w:sz w:val="23"/>
          <w:szCs w:val="23"/>
          <w:lang w:eastAsia="ar-SA"/>
        </w:rPr>
        <w:t>ющ</w:t>
      </w:r>
      <w:r w:rsidR="000D024B" w:rsidRPr="00271F5D">
        <w:rPr>
          <w:b/>
          <w:sz w:val="23"/>
          <w:szCs w:val="23"/>
          <w:lang w:eastAsia="ar-SA"/>
        </w:rPr>
        <w:t>ее</w:t>
      </w:r>
      <w:r w:rsidR="0064353C" w:rsidRPr="00271F5D">
        <w:rPr>
          <w:b/>
          <w:sz w:val="23"/>
          <w:szCs w:val="23"/>
          <w:lang w:eastAsia="ar-SA"/>
        </w:rPr>
        <w:t xml:space="preserve"> в деле, </w:t>
      </w:r>
      <w:r w:rsidRPr="00271F5D">
        <w:rPr>
          <w:b/>
          <w:sz w:val="23"/>
          <w:szCs w:val="23"/>
          <w:lang w:eastAsia="ar-SA"/>
        </w:rPr>
        <w:t>изучив имеющиеся в деле документы, установила следующее:</w:t>
      </w:r>
    </w:p>
    <w:p w:rsidR="00467AD7" w:rsidRPr="00271F5D" w:rsidRDefault="00467AD7" w:rsidP="00EF102F">
      <w:pPr>
        <w:suppressAutoHyphens w:val="0"/>
        <w:ind w:right="-1" w:firstLine="567"/>
        <w:jc w:val="both"/>
        <w:rPr>
          <w:sz w:val="23"/>
          <w:szCs w:val="23"/>
          <w:lang w:eastAsia="ru-RU"/>
        </w:rPr>
      </w:pPr>
      <w:r w:rsidRPr="00271F5D">
        <w:rPr>
          <w:sz w:val="23"/>
          <w:szCs w:val="23"/>
          <w:lang w:eastAsia="ru-RU"/>
        </w:rPr>
        <w:t xml:space="preserve">1. Извещение № </w:t>
      </w:r>
      <w:r w:rsidR="00917D85" w:rsidRPr="00917D85">
        <w:rPr>
          <w:sz w:val="23"/>
          <w:szCs w:val="23"/>
        </w:rPr>
        <w:t>0816500000624006211</w:t>
      </w:r>
      <w:r w:rsidR="00917D85">
        <w:rPr>
          <w:sz w:val="23"/>
          <w:szCs w:val="23"/>
        </w:rPr>
        <w:t xml:space="preserve"> </w:t>
      </w:r>
      <w:r w:rsidRPr="00271F5D">
        <w:rPr>
          <w:sz w:val="23"/>
          <w:szCs w:val="23"/>
          <w:lang w:eastAsia="ru-RU"/>
        </w:rPr>
        <w:t>о проведении закупки размещено на официальном сайте единой информационной системы www.zakupki.gov.ru и на сайте оператора электронной площадки</w:t>
      </w:r>
      <w:r w:rsidR="000D024B" w:rsidRPr="00271F5D">
        <w:rPr>
          <w:sz w:val="23"/>
          <w:szCs w:val="23"/>
          <w:lang w:eastAsia="ru-RU"/>
        </w:rPr>
        <w:t xml:space="preserve"> </w:t>
      </w:r>
      <w:r w:rsidR="00917D85">
        <w:rPr>
          <w:sz w:val="23"/>
          <w:szCs w:val="23"/>
          <w:shd w:val="clear" w:color="auto" w:fill="FFFFFF"/>
        </w:rPr>
        <w:t>ООО «РТС-Тендер»</w:t>
      </w:r>
      <w:r w:rsidR="00C85813">
        <w:rPr>
          <w:sz w:val="23"/>
          <w:szCs w:val="23"/>
          <w:shd w:val="clear" w:color="auto" w:fill="FFFFFF"/>
        </w:rPr>
        <w:t xml:space="preserve"> </w:t>
      </w:r>
      <w:r w:rsidR="00C85813">
        <w:rPr>
          <w:sz w:val="23"/>
          <w:szCs w:val="23"/>
          <w:lang w:eastAsia="ru-RU"/>
        </w:rPr>
        <w:t>–</w:t>
      </w:r>
      <w:r w:rsidRPr="00271F5D">
        <w:rPr>
          <w:sz w:val="23"/>
          <w:szCs w:val="23"/>
          <w:lang w:eastAsia="ru-RU"/>
        </w:rPr>
        <w:t xml:space="preserve"> </w:t>
      </w:r>
      <w:r w:rsidR="00917D85">
        <w:rPr>
          <w:sz w:val="23"/>
          <w:szCs w:val="23"/>
          <w:shd w:val="clear" w:color="auto" w:fill="FFFFFF"/>
        </w:rPr>
        <w:t>10</w:t>
      </w:r>
      <w:r w:rsidR="00C85813">
        <w:rPr>
          <w:sz w:val="23"/>
          <w:szCs w:val="23"/>
          <w:shd w:val="clear" w:color="auto" w:fill="FFFFFF"/>
        </w:rPr>
        <w:t>.04</w:t>
      </w:r>
      <w:r w:rsidR="004E5AFD">
        <w:rPr>
          <w:sz w:val="23"/>
          <w:szCs w:val="23"/>
          <w:shd w:val="clear" w:color="auto" w:fill="FFFFFF"/>
        </w:rPr>
        <w:t>.2024</w:t>
      </w:r>
      <w:r w:rsidR="00023760" w:rsidRPr="00271F5D">
        <w:rPr>
          <w:sz w:val="23"/>
          <w:szCs w:val="23"/>
          <w:shd w:val="clear" w:color="auto" w:fill="FFFFFF"/>
        </w:rPr>
        <w:t> </w:t>
      </w:r>
      <w:r w:rsidRPr="00271F5D">
        <w:rPr>
          <w:sz w:val="23"/>
          <w:szCs w:val="23"/>
          <w:lang w:eastAsia="ru-RU"/>
        </w:rPr>
        <w:t>года;</w:t>
      </w:r>
    </w:p>
    <w:p w:rsidR="00467AD7" w:rsidRPr="00271F5D" w:rsidRDefault="00467AD7" w:rsidP="00EF102F">
      <w:pPr>
        <w:suppressAutoHyphens w:val="0"/>
        <w:ind w:right="-1" w:firstLine="567"/>
        <w:jc w:val="both"/>
        <w:rPr>
          <w:sz w:val="23"/>
          <w:szCs w:val="23"/>
          <w:lang w:eastAsia="ru-RU"/>
        </w:rPr>
      </w:pPr>
      <w:r w:rsidRPr="00271F5D">
        <w:rPr>
          <w:sz w:val="23"/>
          <w:szCs w:val="23"/>
          <w:lang w:eastAsia="ru-RU"/>
        </w:rPr>
        <w:t>2. Способ определения поставщика (подрядчика, исполнителя) –</w:t>
      </w:r>
      <w:r w:rsidRPr="00271F5D">
        <w:rPr>
          <w:sz w:val="23"/>
          <w:szCs w:val="23"/>
          <w:shd w:val="clear" w:color="auto" w:fill="FFFFFF"/>
        </w:rPr>
        <w:t xml:space="preserve"> </w:t>
      </w:r>
      <w:r w:rsidR="00917D85">
        <w:rPr>
          <w:sz w:val="23"/>
          <w:szCs w:val="23"/>
          <w:lang w:eastAsia="ru-RU"/>
        </w:rPr>
        <w:t>электронный аукцион</w:t>
      </w:r>
      <w:r w:rsidRPr="00271F5D">
        <w:rPr>
          <w:sz w:val="23"/>
          <w:szCs w:val="23"/>
          <w:lang w:eastAsia="ru-RU"/>
        </w:rPr>
        <w:t>;</w:t>
      </w:r>
    </w:p>
    <w:p w:rsidR="00467AD7" w:rsidRPr="00271F5D" w:rsidRDefault="00467AD7" w:rsidP="00EF102F">
      <w:pPr>
        <w:suppressAutoHyphens w:val="0"/>
        <w:ind w:right="-1" w:firstLine="567"/>
        <w:jc w:val="both"/>
        <w:rPr>
          <w:sz w:val="23"/>
          <w:szCs w:val="23"/>
          <w:lang w:eastAsia="ru-RU"/>
        </w:rPr>
      </w:pPr>
      <w:r w:rsidRPr="00271F5D">
        <w:rPr>
          <w:sz w:val="23"/>
          <w:szCs w:val="23"/>
          <w:lang w:eastAsia="ru-RU"/>
        </w:rPr>
        <w:lastRenderedPageBreak/>
        <w:t xml:space="preserve">3. Начальная (максимальная) цена контракта - </w:t>
      </w:r>
      <w:r w:rsidR="00917D85" w:rsidRPr="00917D85">
        <w:rPr>
          <w:sz w:val="23"/>
          <w:szCs w:val="23"/>
          <w:shd w:val="clear" w:color="auto" w:fill="FFFFFF"/>
        </w:rPr>
        <w:t>2 348 883,21</w:t>
      </w:r>
      <w:r w:rsidR="00917D85">
        <w:rPr>
          <w:sz w:val="23"/>
          <w:szCs w:val="23"/>
          <w:shd w:val="clear" w:color="auto" w:fill="FFFFFF"/>
        </w:rPr>
        <w:t xml:space="preserve"> </w:t>
      </w:r>
      <w:r w:rsidR="0056279D" w:rsidRPr="00271F5D">
        <w:rPr>
          <w:sz w:val="23"/>
          <w:szCs w:val="23"/>
          <w:shd w:val="clear" w:color="auto" w:fill="FFFFFF"/>
          <w:lang w:eastAsia="ru-RU"/>
        </w:rPr>
        <w:t>рублей</w:t>
      </w:r>
      <w:r w:rsidRPr="00271F5D">
        <w:rPr>
          <w:sz w:val="23"/>
          <w:szCs w:val="23"/>
          <w:lang w:eastAsia="ru-RU"/>
        </w:rPr>
        <w:t>.</w:t>
      </w:r>
    </w:p>
    <w:p w:rsidR="00C0092F" w:rsidRPr="00271F5D" w:rsidRDefault="00467AD7" w:rsidP="00C0092F">
      <w:pPr>
        <w:pStyle w:val="a9"/>
        <w:spacing w:before="0" w:beforeAutospacing="0" w:after="0" w:afterAutospacing="0"/>
        <w:ind w:firstLine="567"/>
        <w:jc w:val="both"/>
        <w:rPr>
          <w:sz w:val="23"/>
          <w:szCs w:val="23"/>
          <w:lang w:eastAsia="ar-SA"/>
        </w:rPr>
      </w:pPr>
      <w:r w:rsidRPr="00271F5D">
        <w:rPr>
          <w:sz w:val="23"/>
          <w:szCs w:val="23"/>
          <w:lang w:eastAsia="ar-SA"/>
        </w:rPr>
        <w:t>4.</w:t>
      </w:r>
      <w:r w:rsidR="00066E41" w:rsidRPr="00271F5D">
        <w:rPr>
          <w:sz w:val="23"/>
          <w:szCs w:val="23"/>
          <w:lang w:eastAsia="ar-SA"/>
        </w:rPr>
        <w:t xml:space="preserve"> </w:t>
      </w:r>
      <w:r w:rsidR="00917D85">
        <w:rPr>
          <w:sz w:val="23"/>
          <w:szCs w:val="23"/>
        </w:rPr>
        <w:t>22</w:t>
      </w:r>
      <w:r w:rsidR="00F87408">
        <w:rPr>
          <w:sz w:val="23"/>
          <w:szCs w:val="23"/>
        </w:rPr>
        <w:t>.04</w:t>
      </w:r>
      <w:r w:rsidR="00D144E2" w:rsidRPr="00271F5D">
        <w:rPr>
          <w:sz w:val="23"/>
          <w:szCs w:val="23"/>
        </w:rPr>
        <w:t>.2024</w:t>
      </w:r>
      <w:r w:rsidR="0056279D" w:rsidRPr="00271F5D">
        <w:rPr>
          <w:sz w:val="23"/>
          <w:szCs w:val="23"/>
        </w:rPr>
        <w:t xml:space="preserve"> </w:t>
      </w:r>
      <w:r w:rsidR="00066E41" w:rsidRPr="00271F5D">
        <w:rPr>
          <w:sz w:val="23"/>
          <w:szCs w:val="23"/>
          <w:lang w:eastAsia="ar-SA"/>
        </w:rPr>
        <w:t xml:space="preserve">года подведены итоги </w:t>
      </w:r>
      <w:r w:rsidR="00443279" w:rsidRPr="00271F5D">
        <w:rPr>
          <w:sz w:val="23"/>
          <w:szCs w:val="23"/>
          <w:lang w:eastAsia="ar-SA"/>
        </w:rPr>
        <w:t>закупки</w:t>
      </w:r>
      <w:r w:rsidR="0056279D" w:rsidRPr="00271F5D">
        <w:rPr>
          <w:sz w:val="23"/>
          <w:szCs w:val="23"/>
          <w:lang w:eastAsia="ar-SA"/>
        </w:rPr>
        <w:t xml:space="preserve"> по извещению </w:t>
      </w:r>
      <w:r w:rsidR="00917D85" w:rsidRPr="00917D85">
        <w:rPr>
          <w:sz w:val="23"/>
          <w:szCs w:val="23"/>
        </w:rPr>
        <w:t>0816500000624006211</w:t>
      </w:r>
      <w:r w:rsidR="003A77C6" w:rsidRPr="00271F5D">
        <w:rPr>
          <w:sz w:val="23"/>
          <w:szCs w:val="23"/>
          <w:lang w:eastAsia="ar-SA"/>
        </w:rPr>
        <w:t>, по результатам которых</w:t>
      </w:r>
      <w:r w:rsidR="00066E41" w:rsidRPr="00271F5D">
        <w:rPr>
          <w:sz w:val="23"/>
          <w:szCs w:val="23"/>
          <w:lang w:eastAsia="ar-SA"/>
        </w:rPr>
        <w:t xml:space="preserve"> </w:t>
      </w:r>
      <w:r w:rsidR="00CF051E" w:rsidRPr="00271F5D">
        <w:rPr>
          <w:sz w:val="23"/>
          <w:szCs w:val="23"/>
          <w:lang w:eastAsia="ar-SA"/>
        </w:rPr>
        <w:t xml:space="preserve">заявка </w:t>
      </w:r>
      <w:r w:rsidR="00D463F9" w:rsidRPr="00271F5D">
        <w:rPr>
          <w:sz w:val="23"/>
          <w:szCs w:val="23"/>
          <w:lang w:eastAsia="ar-SA"/>
        </w:rPr>
        <w:t>на участие поданная</w:t>
      </w:r>
      <w:r w:rsidR="00917D85">
        <w:rPr>
          <w:sz w:val="23"/>
          <w:szCs w:val="23"/>
        </w:rPr>
        <w:t xml:space="preserve"> ООО </w:t>
      </w:r>
      <w:r w:rsidR="007E6B22">
        <w:rPr>
          <w:sz w:val="23"/>
          <w:szCs w:val="23"/>
        </w:rPr>
        <w:t>«</w:t>
      </w:r>
      <w:r w:rsidR="00917D85">
        <w:rPr>
          <w:sz w:val="23"/>
          <w:szCs w:val="23"/>
        </w:rPr>
        <w:t>Северная логистика»</w:t>
      </w:r>
      <w:r w:rsidR="00C85813">
        <w:rPr>
          <w:sz w:val="23"/>
          <w:szCs w:val="23"/>
        </w:rPr>
        <w:t xml:space="preserve"> </w:t>
      </w:r>
      <w:r w:rsidR="00443279" w:rsidRPr="00271F5D">
        <w:rPr>
          <w:sz w:val="23"/>
          <w:szCs w:val="23"/>
          <w:lang w:eastAsia="ar-SA"/>
        </w:rPr>
        <w:t>признана</w:t>
      </w:r>
      <w:r w:rsidR="00E948D8" w:rsidRPr="00271F5D">
        <w:rPr>
          <w:sz w:val="23"/>
          <w:szCs w:val="23"/>
          <w:lang w:eastAsia="ar-SA"/>
        </w:rPr>
        <w:t xml:space="preserve"> </w:t>
      </w:r>
      <w:r w:rsidR="0056279D" w:rsidRPr="00271F5D">
        <w:rPr>
          <w:sz w:val="23"/>
          <w:szCs w:val="23"/>
          <w:shd w:val="clear" w:color="auto" w:fill="FFFFFF"/>
        </w:rPr>
        <w:t>победителем</w:t>
      </w:r>
      <w:r w:rsidR="00CE55C4" w:rsidRPr="00271F5D">
        <w:rPr>
          <w:sz w:val="23"/>
          <w:szCs w:val="23"/>
          <w:shd w:val="clear" w:color="auto" w:fill="FFFFFF"/>
        </w:rPr>
        <w:t xml:space="preserve"> закупки</w:t>
      </w:r>
      <w:r w:rsidR="0018043E" w:rsidRPr="00271F5D">
        <w:rPr>
          <w:sz w:val="23"/>
          <w:szCs w:val="23"/>
          <w:lang w:eastAsia="ar-SA"/>
        </w:rPr>
        <w:t>.</w:t>
      </w:r>
      <w:r w:rsidR="002E1E83" w:rsidRPr="00271F5D">
        <w:rPr>
          <w:sz w:val="23"/>
          <w:szCs w:val="23"/>
          <w:lang w:eastAsia="ar-SA"/>
        </w:rPr>
        <w:t xml:space="preserve">  </w:t>
      </w:r>
    </w:p>
    <w:p w:rsidR="001E203E" w:rsidRPr="00271F5D" w:rsidRDefault="00467AD7" w:rsidP="00062E18">
      <w:pPr>
        <w:pStyle w:val="a9"/>
        <w:spacing w:before="0" w:beforeAutospacing="0" w:after="0" w:afterAutospacing="0"/>
        <w:ind w:firstLine="567"/>
        <w:jc w:val="both"/>
        <w:rPr>
          <w:sz w:val="23"/>
          <w:szCs w:val="23"/>
        </w:rPr>
      </w:pPr>
      <w:r w:rsidRPr="00271F5D">
        <w:rPr>
          <w:sz w:val="23"/>
          <w:szCs w:val="23"/>
          <w:lang w:eastAsia="ar-SA"/>
        </w:rPr>
        <w:t>5.</w:t>
      </w:r>
      <w:r w:rsidR="00187EC0" w:rsidRPr="00271F5D">
        <w:rPr>
          <w:sz w:val="23"/>
          <w:szCs w:val="23"/>
          <w:lang w:eastAsia="ar-SA"/>
        </w:rPr>
        <w:t xml:space="preserve"> </w:t>
      </w:r>
      <w:r w:rsidR="00917D85">
        <w:rPr>
          <w:sz w:val="23"/>
          <w:szCs w:val="23"/>
        </w:rPr>
        <w:t>03.05</w:t>
      </w:r>
      <w:r w:rsidR="002E1E83" w:rsidRPr="00271F5D">
        <w:rPr>
          <w:sz w:val="23"/>
          <w:szCs w:val="23"/>
        </w:rPr>
        <w:t xml:space="preserve">.2024 </w:t>
      </w:r>
      <w:r w:rsidR="0056279D" w:rsidRPr="00271F5D">
        <w:rPr>
          <w:sz w:val="23"/>
          <w:szCs w:val="23"/>
        </w:rPr>
        <w:t>года размещен протокол признания участника уклонившимся от заключения контракта</w:t>
      </w:r>
      <w:r w:rsidR="001E203E" w:rsidRPr="00271F5D">
        <w:rPr>
          <w:sz w:val="23"/>
          <w:szCs w:val="23"/>
        </w:rPr>
        <w:t>.</w:t>
      </w:r>
      <w:r w:rsidR="002E1E83" w:rsidRPr="00271F5D">
        <w:rPr>
          <w:sz w:val="23"/>
          <w:szCs w:val="23"/>
        </w:rPr>
        <w:t xml:space="preserve">  </w:t>
      </w:r>
    </w:p>
    <w:p w:rsidR="00F86181" w:rsidRPr="00F86181" w:rsidRDefault="00F86181" w:rsidP="00F86181">
      <w:pPr>
        <w:suppressAutoHyphens w:val="0"/>
        <w:ind w:firstLine="567"/>
        <w:jc w:val="both"/>
        <w:rPr>
          <w:lang w:eastAsia="ru-RU"/>
        </w:rPr>
      </w:pPr>
      <w:r w:rsidRPr="00F86181">
        <w:rPr>
          <w:b/>
          <w:lang w:eastAsia="ru-RU"/>
        </w:rPr>
        <w:t xml:space="preserve">Комиссия Управления Федеральной антимонопольной службы по Республике Саха (Якутия) приняла решение не включать в реестр недобросовестных поставщиков (подрядчиков, исполнителей) сведения об участнике закупки </w:t>
      </w:r>
      <w:r w:rsidR="007E6B22">
        <w:rPr>
          <w:b/>
          <w:lang w:eastAsia="ru-RU"/>
        </w:rPr>
        <w:t xml:space="preserve">ООО </w:t>
      </w:r>
      <w:r w:rsidR="007E6B22" w:rsidRPr="007E6B22">
        <w:rPr>
          <w:b/>
          <w:sz w:val="23"/>
          <w:szCs w:val="23"/>
        </w:rPr>
        <w:t>«Северная логистика»</w:t>
      </w:r>
      <w:r w:rsidRPr="00F86181">
        <w:rPr>
          <w:b/>
          <w:lang w:eastAsia="ru-RU"/>
        </w:rPr>
        <w:t xml:space="preserve"> по следующим основаниям: </w:t>
      </w:r>
    </w:p>
    <w:p w:rsidR="007E6B22" w:rsidRPr="007E6B22" w:rsidRDefault="007E6B22" w:rsidP="007E6B22">
      <w:pPr>
        <w:ind w:right="-143" w:firstLine="567"/>
        <w:contextualSpacing/>
        <w:jc w:val="both"/>
      </w:pPr>
      <w:r w:rsidRPr="007E6B22">
        <w:t xml:space="preserve">В соответствии с частью 7 статьи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рассмотрение данного материала назначено на 20.03.2024 года. Стороны уведомлены по адресам электронной почты. </w:t>
      </w:r>
    </w:p>
    <w:p w:rsidR="007E6B22" w:rsidRPr="007E6B22" w:rsidRDefault="007E6B22" w:rsidP="007E6B22">
      <w:pPr>
        <w:ind w:right="-143" w:firstLine="567"/>
        <w:contextualSpacing/>
        <w:jc w:val="both"/>
      </w:pPr>
      <w:r w:rsidRPr="007E6B22">
        <w:t>Согласно части 1 статьи 104 Закона о контрактной системе ведение реестра недобросовестных поставщиков (подрядчиков, исполнителей) осуществляется федеральным органом исполнительной власти, уполномоченным на осуществление контроля в сфере закупок.</w:t>
      </w:r>
    </w:p>
    <w:p w:rsidR="007E6B22" w:rsidRPr="007E6B22" w:rsidRDefault="007E6B22" w:rsidP="007E6B22">
      <w:pPr>
        <w:ind w:right="-143" w:firstLine="567"/>
        <w:contextualSpacing/>
        <w:jc w:val="both"/>
      </w:pPr>
      <w:r w:rsidRPr="007E6B22">
        <w:t>В соответствии с пунктом 2 Постановления Правительства РФ от 26.08.2013 № 728 «Об определении полномочий федеральных органов исполнительной власти в сфере закупок товаров, работ, услуг для обеспечения государственных и муниципальных нужд и о внесении изменений в некоторые акты Правительства Российской Федерации» Федеральная антимонопольная служба определена федеральным органом исполнительной власти, уполномоченным на осуществление контроля в сфере закупок товаров, работ, услуг для обеспечения государственных и муниципальных нужд и согласования применения закрытых способов определения поставщиков (подрядчиков, исполнителей).</w:t>
      </w:r>
    </w:p>
    <w:p w:rsidR="007E6B22" w:rsidRPr="007E6B22" w:rsidRDefault="007E6B22" w:rsidP="007E6B22">
      <w:pPr>
        <w:ind w:right="-143" w:firstLine="567"/>
        <w:contextualSpacing/>
        <w:jc w:val="both"/>
      </w:pPr>
      <w:r w:rsidRPr="007E6B22">
        <w:t>Согласно пункту 7.10. Приказа ФАС России от 23.07.2015 № 649/15 «Об утверждении Положения о территориальном органе Федеральной антимонопольной службы», территориальный орган в пределах компетенции территориального органа принимает решения о включении сведений о недобросовестных поставщиках в реестр недобросовестных поставщиков (исключении из реестра недобросовестных поставщиков).</w:t>
      </w:r>
    </w:p>
    <w:p w:rsidR="007E6B22" w:rsidRPr="007E6B22" w:rsidRDefault="007E6B22" w:rsidP="007E6B22">
      <w:pPr>
        <w:ind w:right="-143" w:firstLine="567"/>
        <w:contextualSpacing/>
        <w:jc w:val="both"/>
      </w:pPr>
      <w:r w:rsidRPr="007E6B22">
        <w:t>Порядок ведения Реестра недобросовестных поставщиков (подрядчиков, исполнителей) определен Постановлением Правительства РФ от 30.06.2021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 (вместе с «Правилами ведения реестра недобросовестных поставщиков (подрядчиков, исполнителей)») (далее - Правила).</w:t>
      </w:r>
    </w:p>
    <w:p w:rsidR="007E6B22" w:rsidRPr="007E6B22" w:rsidRDefault="007E6B22" w:rsidP="007E6B22">
      <w:pPr>
        <w:ind w:right="-143" w:firstLine="567"/>
        <w:contextualSpacing/>
        <w:jc w:val="both"/>
      </w:pPr>
      <w:r w:rsidRPr="007E6B22">
        <w:t>В результате осуществления проверки факта уклонения ООО «</w:t>
      </w:r>
      <w:r>
        <w:t>Северная логистика</w:t>
      </w:r>
      <w:r w:rsidRPr="007E6B22">
        <w:t xml:space="preserve">» от заключения контракта установлено следующее.  </w:t>
      </w:r>
    </w:p>
    <w:p w:rsidR="007E6B22" w:rsidRPr="007E6B22" w:rsidRDefault="007E6B22" w:rsidP="007E6B22">
      <w:pPr>
        <w:ind w:right="-143" w:firstLine="567"/>
        <w:contextualSpacing/>
        <w:jc w:val="both"/>
      </w:pPr>
      <w:r w:rsidRPr="007E6B22">
        <w:t>Исходя из части 3 статьи 51 Закона о контрактной системе,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w:t>
      </w:r>
    </w:p>
    <w:p w:rsidR="007E6B22" w:rsidRPr="007E6B22" w:rsidRDefault="007E6B22" w:rsidP="007E6B22">
      <w:pPr>
        <w:ind w:right="-143" w:firstLine="567"/>
        <w:contextualSpacing/>
        <w:jc w:val="both"/>
      </w:pPr>
      <w:r w:rsidRPr="007E6B22">
        <w:t>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и в единой информационной системе (с использованием электронной площадки, без размещения на официальном сайте)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 При этом такой участник закупки:</w:t>
      </w:r>
    </w:p>
    <w:p w:rsidR="007E6B22" w:rsidRPr="007E6B22" w:rsidRDefault="007E6B22" w:rsidP="007E6B22">
      <w:pPr>
        <w:ind w:right="-143" w:firstLine="567"/>
        <w:contextualSpacing/>
        <w:jc w:val="both"/>
      </w:pPr>
      <w:r w:rsidRPr="007E6B22">
        <w:t>а) в случаях, предусмотренных статьи 37 настоящего Федерального закона, одновременно представляет заказчику информацию и документы, предусмотренные указанной статьей;</w:t>
      </w:r>
    </w:p>
    <w:p w:rsidR="007E6B22" w:rsidRPr="007E6B22" w:rsidRDefault="007E6B22" w:rsidP="007E6B22">
      <w:pPr>
        <w:ind w:right="-143" w:firstLine="567"/>
        <w:contextualSpacing/>
        <w:jc w:val="both"/>
      </w:pPr>
      <w:r w:rsidRPr="007E6B22">
        <w:t xml:space="preserve">б)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w:t>
      </w:r>
      <w:r w:rsidRPr="007E6B22">
        <w:lastRenderedPageBreak/>
        <w:t>(если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w:t>
      </w:r>
    </w:p>
    <w:p w:rsidR="007E6B22" w:rsidRPr="007E6B22" w:rsidRDefault="007E6B22" w:rsidP="007E6B22">
      <w:pPr>
        <w:ind w:right="-143" w:firstLine="567"/>
        <w:contextualSpacing/>
        <w:jc w:val="both"/>
      </w:pPr>
      <w:r w:rsidRPr="007E6B22">
        <w:t>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случаев:</w:t>
      </w:r>
    </w:p>
    <w:p w:rsidR="007E6B22" w:rsidRPr="007E6B22" w:rsidRDefault="007E6B22" w:rsidP="007E6B22">
      <w:pPr>
        <w:ind w:right="-143" w:firstLine="567"/>
        <w:contextualSpacing/>
        <w:jc w:val="both"/>
      </w:pPr>
      <w:r w:rsidRPr="007E6B22">
        <w:t>а) наличие разногласий в отношении информации, включенной в проект контракта в соответствии с пунктом 1 часть 2 настоящей статьи, с указанием информации, не соответствующей требованиям, установленным в извещении об осуществлении закупки, и положениям заявки такого участника закупки;</w:t>
      </w:r>
    </w:p>
    <w:p w:rsidR="007E6B22" w:rsidRPr="007E6B22" w:rsidRDefault="007E6B22" w:rsidP="007E6B22">
      <w:pPr>
        <w:ind w:right="-143" w:firstLine="567"/>
        <w:contextualSpacing/>
        <w:jc w:val="both"/>
      </w:pPr>
      <w:r w:rsidRPr="007E6B22">
        <w:t>б) несогласие заключить контракт, содержащий условия, предусмотренные пункт 2 часть 2 настоящей статьи;</w:t>
      </w:r>
    </w:p>
    <w:p w:rsidR="007E6B22" w:rsidRPr="007E6B22" w:rsidRDefault="007E6B22" w:rsidP="007E6B22">
      <w:pPr>
        <w:ind w:right="-143" w:firstLine="567"/>
        <w:contextualSpacing/>
        <w:jc w:val="both"/>
      </w:pPr>
      <w:r w:rsidRPr="007E6B22">
        <w:t>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пункт 1 часть 17.2 статьи 95 настоящего Федерального закона.</w:t>
      </w:r>
    </w:p>
    <w:p w:rsidR="007E6B22" w:rsidRPr="007E6B22" w:rsidRDefault="007E6B22" w:rsidP="007E6B22">
      <w:pPr>
        <w:ind w:right="-143" w:firstLine="567"/>
        <w:contextualSpacing/>
        <w:jc w:val="both"/>
      </w:pPr>
      <w:r w:rsidRPr="007E6B22">
        <w:t>В соответствии с частью 4 статьи 51 Закона о контрактной системе, не позднее двух рабочих дней, следующих за днем размещения участником закупки, с которым заключается контракт, информации и документов в соответствии с частью 3 настоящей статьи, заказчик осуществляет одно из следующих действий:</w:t>
      </w:r>
    </w:p>
    <w:p w:rsidR="007E6B22" w:rsidRPr="007E6B22" w:rsidRDefault="007E6B22" w:rsidP="007E6B22">
      <w:pPr>
        <w:ind w:right="-143" w:firstLine="567"/>
        <w:contextualSpacing/>
        <w:jc w:val="both"/>
      </w:pPr>
      <w:r w:rsidRPr="007E6B22">
        <w:t>1)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контракт (за исключением случаев, установленных настоящим Федеральным законом, и не ранее срока, предусмотренного частью 1 настоящей статьи) в случае, если участник закупки, с которым заключается контракт, разместил информацию и документы в соответствии с пунктом 1 части 3 настоящей статьи.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 действия, предусмотренные настоящим пунктом, осуществляются заказчиком при условии поступления на счет, на котором в соответствии с законодательством Российской Федерации учитываются операции со средствами, поступающими заказчику, денежных средств в размере платы, подлежащей внесению за заключение контракта, предложенной участником закупки, с которым заключается контракт;</w:t>
      </w:r>
    </w:p>
    <w:p w:rsidR="007E6B22" w:rsidRPr="007E6B22" w:rsidRDefault="007E6B22" w:rsidP="007E6B22">
      <w:pPr>
        <w:ind w:right="-143" w:firstLine="567"/>
        <w:contextualSpacing/>
        <w:jc w:val="both"/>
      </w:pPr>
      <w:r w:rsidRPr="007E6B22">
        <w:t>2)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с учетом информации, содержащейся в протоколе разногласий, размещенном участником закупки, с которым заключается контракт, в соответствии с пунктом 2 части 3 настоящей статьи;</w:t>
      </w:r>
    </w:p>
    <w:p w:rsidR="007E6B22" w:rsidRPr="007E6B22" w:rsidRDefault="007E6B22" w:rsidP="007E6B22">
      <w:pPr>
        <w:ind w:right="-143" w:firstLine="567"/>
        <w:contextualSpacing/>
        <w:jc w:val="both"/>
      </w:pPr>
      <w:r w:rsidRPr="007E6B22">
        <w:t>3)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без учета либо с частичным учетом информации, содержащейся в протоколе разногласий, размещенном участником закупки, с которым заключается контракт, в соответствии с пунктом 2 часть 3 настоящей статьи. При таком размещении заказчик также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(без размещения на официальном сайте) информацию о причинах отказа учесть полностью или частично информацию, содержащуюся в протоколе разногласий. При этом информация, предусмотренная подпункт «б» пункт 2 часть 3 настоящей статьи, подлежит обязательному учету.</w:t>
      </w:r>
    </w:p>
    <w:p w:rsidR="007E6B22" w:rsidRPr="007E6B22" w:rsidRDefault="007E6B22" w:rsidP="007E6B22">
      <w:pPr>
        <w:ind w:right="-143" w:firstLine="567"/>
        <w:contextualSpacing/>
        <w:jc w:val="both"/>
        <w:rPr>
          <w:b/>
          <w:u w:val="single"/>
        </w:rPr>
      </w:pPr>
      <w:r w:rsidRPr="007E6B22">
        <w:rPr>
          <w:b/>
          <w:u w:val="single"/>
        </w:rPr>
        <w:t>Материалами дела установлено следующее:</w:t>
      </w:r>
    </w:p>
    <w:p w:rsidR="007E6B22" w:rsidRPr="007E6B22" w:rsidRDefault="007E6B22" w:rsidP="007E6B22">
      <w:pPr>
        <w:ind w:right="-143" w:firstLine="567"/>
        <w:contextualSpacing/>
        <w:jc w:val="both"/>
      </w:pPr>
      <w:r w:rsidRPr="007E6B22">
        <w:t xml:space="preserve">22.04.2024 года подведены итоги закупки по извещению 0816500000624006211, по результатам которых заявка на участие поданная ООО «Северная логистика» признана победителем закупки.  </w:t>
      </w:r>
    </w:p>
    <w:p w:rsidR="007E6B22" w:rsidRPr="007E6B22" w:rsidRDefault="007E6B22" w:rsidP="007E6B22">
      <w:pPr>
        <w:ind w:right="-143" w:firstLine="567"/>
        <w:contextualSpacing/>
        <w:jc w:val="both"/>
        <w:rPr>
          <w:b/>
        </w:rPr>
      </w:pPr>
    </w:p>
    <w:p w:rsidR="007E6B22" w:rsidRPr="007E6B22" w:rsidRDefault="007E6B22" w:rsidP="007E6B22">
      <w:pPr>
        <w:suppressAutoHyphens w:val="0"/>
        <w:spacing w:line="288" w:lineRule="atLeast"/>
        <w:ind w:firstLine="540"/>
        <w:jc w:val="both"/>
        <w:rPr>
          <w:b/>
        </w:rPr>
      </w:pPr>
    </w:p>
    <w:p w:rsidR="007E6B22" w:rsidRPr="007E6B22" w:rsidRDefault="007E6B22" w:rsidP="007E6B22">
      <w:pPr>
        <w:suppressAutoHyphens w:val="0"/>
        <w:spacing w:line="288" w:lineRule="atLeast"/>
        <w:ind w:firstLine="540"/>
        <w:jc w:val="both"/>
      </w:pPr>
      <w:r w:rsidRPr="007E6B22">
        <w:t xml:space="preserve"> </w:t>
      </w:r>
      <w:r w:rsidRPr="007E6B22">
        <w:rPr>
          <w:bCs/>
        </w:rPr>
        <w:t>23.04.2024</w:t>
      </w:r>
      <w:r>
        <w:rPr>
          <w:bCs/>
        </w:rPr>
        <w:t xml:space="preserve"> г. </w:t>
      </w:r>
      <w:r w:rsidRPr="007E6B22">
        <w:rPr>
          <w:bCs/>
        </w:rPr>
        <w:t xml:space="preserve"> </w:t>
      </w:r>
      <w:r w:rsidRPr="007E6B22">
        <w:t xml:space="preserve">направление проекта Контракта Участнику. </w:t>
      </w:r>
    </w:p>
    <w:p w:rsidR="007E6B22" w:rsidRPr="007E6B22" w:rsidRDefault="007E6B22" w:rsidP="007E6B22">
      <w:pPr>
        <w:suppressAutoHyphens w:val="0"/>
        <w:spacing w:line="288" w:lineRule="atLeast"/>
        <w:ind w:firstLine="540"/>
        <w:jc w:val="both"/>
      </w:pPr>
      <w:r w:rsidRPr="007E6B22">
        <w:rPr>
          <w:bCs/>
        </w:rPr>
        <w:t xml:space="preserve">30.04.2024 </w:t>
      </w:r>
      <w:r>
        <w:rPr>
          <w:bCs/>
        </w:rPr>
        <w:t xml:space="preserve">г. </w:t>
      </w:r>
      <w:r w:rsidRPr="007E6B22">
        <w:t xml:space="preserve">подписание проекта Контракта Участником. </w:t>
      </w:r>
    </w:p>
    <w:p w:rsidR="007E6B22" w:rsidRPr="007E6B22" w:rsidRDefault="007E6B22" w:rsidP="007E6B22">
      <w:pPr>
        <w:suppressAutoHyphens w:val="0"/>
        <w:spacing w:line="288" w:lineRule="atLeast"/>
        <w:ind w:firstLine="540"/>
        <w:jc w:val="both"/>
      </w:pPr>
      <w:r w:rsidRPr="007E6B22">
        <w:rPr>
          <w:bCs/>
        </w:rPr>
        <w:t xml:space="preserve">03.05.2024 </w:t>
      </w:r>
      <w:r>
        <w:rPr>
          <w:bCs/>
        </w:rPr>
        <w:t xml:space="preserve">г. </w:t>
      </w:r>
      <w:r w:rsidRPr="007E6B22">
        <w:t xml:space="preserve">размещен «Протокол признания участника уклонившимся от заключения контракта от 03.05.2024 №ППУ20_1» для закупки №0816500000624006211 </w:t>
      </w:r>
    </w:p>
    <w:p w:rsidR="0000672B" w:rsidRPr="0000672B" w:rsidRDefault="0000672B" w:rsidP="0000672B">
      <w:pPr>
        <w:ind w:right="-143" w:firstLine="567"/>
        <w:contextualSpacing/>
        <w:jc w:val="both"/>
        <w:rPr>
          <w:b/>
          <w:lang w:eastAsia="ru-RU"/>
        </w:rPr>
      </w:pPr>
      <w:r w:rsidRPr="0000672B">
        <w:rPr>
          <w:b/>
          <w:lang w:eastAsia="ru-RU"/>
        </w:rPr>
        <w:t xml:space="preserve">Из устных и письменных пояснений представителя заинтересованного лица установлено следующее: </w:t>
      </w:r>
    </w:p>
    <w:p w:rsidR="0000672B" w:rsidRDefault="0000672B" w:rsidP="0000672B">
      <w:pPr>
        <w:ind w:right="-143" w:firstLine="567"/>
        <w:contextualSpacing/>
        <w:jc w:val="both"/>
        <w:rPr>
          <w:lang w:eastAsia="ru-RU"/>
        </w:rPr>
      </w:pPr>
      <w:r w:rsidRPr="0000672B">
        <w:rPr>
          <w:lang w:eastAsia="ru-RU"/>
        </w:rPr>
        <w:t>Участником была допущена ошибка при предоставлении реестровой записи №0816500000623006718, по которой в рамках исполнения Контракта были начислены незначительные штрафы.</w:t>
      </w:r>
    </w:p>
    <w:p w:rsidR="007E6B22" w:rsidRDefault="007E6B22" w:rsidP="0000672B">
      <w:pPr>
        <w:ind w:right="-143" w:firstLine="567"/>
        <w:contextualSpacing/>
        <w:jc w:val="both"/>
        <w:rPr>
          <w:lang w:eastAsia="ru-RU"/>
        </w:rPr>
      </w:pPr>
      <w:r w:rsidRPr="007E6B22">
        <w:rPr>
          <w:lang w:eastAsia="ru-RU"/>
        </w:rPr>
        <w:t>Вместе с тем, ответственное лицо не проявило должной осмотрительности и не перепроверило информацию, предоставленную Заказчику в части сведений об обеспечении исполнения Контракта.</w:t>
      </w:r>
    </w:p>
    <w:p w:rsidR="007E6B22" w:rsidRDefault="007E6B22" w:rsidP="007E6B22">
      <w:pPr>
        <w:ind w:right="-143" w:firstLine="567"/>
        <w:contextualSpacing/>
        <w:jc w:val="both"/>
      </w:pPr>
      <w:r w:rsidRPr="0000672B">
        <w:rPr>
          <w:b/>
        </w:rPr>
        <w:t>Из устных пояснений представителей заказчика</w:t>
      </w:r>
      <w:r>
        <w:t xml:space="preserve"> установлено, что на включении в реестр недобросовестных поставщиков не настаивают. </w:t>
      </w:r>
    </w:p>
    <w:p w:rsidR="007E6B22" w:rsidRPr="007E6B22" w:rsidRDefault="007E6B22" w:rsidP="007E6B22">
      <w:pPr>
        <w:ind w:right="-143" w:firstLine="567"/>
        <w:contextualSpacing/>
        <w:jc w:val="both"/>
      </w:pPr>
      <w:r w:rsidRPr="007E6B22">
        <w:t xml:space="preserve">На основании вышеизложенном, Комиссия Якутского УФАС России считает, что включение заинтересованного лица в реестр недобросовестных поставщиков в данном конкретном случае </w:t>
      </w:r>
      <w:r w:rsidRPr="007E6B22">
        <w:rPr>
          <w:b/>
        </w:rPr>
        <w:t>не может рассматриваться в качестве необходимой меры ответственности,</w:t>
      </w:r>
      <w:r w:rsidRPr="007E6B22">
        <w:t xml:space="preserve"> поскольку не обеспечивает реализацию целей как ведения такого реестра, так и Закона о контрактной системе.</w:t>
      </w:r>
    </w:p>
    <w:p w:rsidR="007E6B22" w:rsidRPr="007E6B22" w:rsidRDefault="007E6B22" w:rsidP="007E6B22">
      <w:pPr>
        <w:ind w:right="-143" w:firstLine="567"/>
        <w:contextualSpacing/>
        <w:jc w:val="both"/>
      </w:pPr>
      <w:r w:rsidRPr="007E6B22">
        <w:t>Часть 4 статьи 104 Закона о контрактной системе Заказчик либо уполномоченный орган или уполномоченное учреждение, наделенные полномочиями в соответствии со статьей 26 настоящего Федерального закона, направляет в федеральный орган исполнительной власти, уполномоченный на осуществление контроля в сфере закупок, обращение о включении информации об участнике закупки или о поставщике (подрядчике, исполнителе) в реестр недобросовестных поставщиков не позднее чем через три рабочих дня с даты признания в соответствии с настоящим Федеральным законом участника закупки уклонившимся от заключения контракта, расторжения контракта по основаниям, указанным в части 2 настоящей статьи.</w:t>
      </w:r>
    </w:p>
    <w:p w:rsidR="007E6B22" w:rsidRPr="007E6B22" w:rsidRDefault="007E6B22" w:rsidP="007E6B22">
      <w:pPr>
        <w:ind w:right="-143" w:firstLine="567"/>
        <w:contextualSpacing/>
        <w:jc w:val="both"/>
      </w:pPr>
      <w:r w:rsidRPr="007E6B22">
        <w:t>В соответствии с пунктами 8, 9 статьи 104 Закона о контрактной системе информация, содержащаяся в реестре недобросовестных поставщиков (подрядчиков, исполнителей), размещается в единой информационной системе и должна быть доступна для ознакомления без взимания платы. Информация, предусмотренная частью 3 настоящей статьи, исключается из указанного реестра по истечении двух лет с даты ее включения в реестр недобросовестных поставщиков.</w:t>
      </w:r>
    </w:p>
    <w:p w:rsidR="007E6B22" w:rsidRPr="007E6B22" w:rsidRDefault="007E6B22" w:rsidP="007E6B22">
      <w:pPr>
        <w:ind w:right="-143" w:firstLine="567"/>
        <w:contextualSpacing/>
        <w:jc w:val="both"/>
      </w:pPr>
      <w:r w:rsidRPr="007E6B22">
        <w:t>Включение в реестр недобросовестных поставщиков представляет собой один из видов юридической ответственности, поскольку такое включение является санкцией за недобросовестное поведение поставщика в регулируемой сфере правоотношений и влечет за собой негативные последствия в виде лишения возможности в течение двух лет участвовать в государственных (муниципальных) торгах. Как мера публичной ответственности такое включение общества в реестр недобросовестных поставщиков должно отвечать принципам справедливости, соразмерности, пропорциональности государственного принуждения характеру совершенного правонарушения. Иное понимание не приведет к достижению целей правового регулирования, повлечет необоснованное, формальное ограничение прав и интересов субъектов хозяйственной деятельности.</w:t>
      </w:r>
    </w:p>
    <w:p w:rsidR="007E6B22" w:rsidRPr="007E6B22" w:rsidRDefault="007E6B22" w:rsidP="007E6B22">
      <w:pPr>
        <w:ind w:right="-143" w:firstLine="567"/>
        <w:contextualSpacing/>
        <w:jc w:val="both"/>
      </w:pPr>
      <w:r w:rsidRPr="007E6B22">
        <w:t>По смыслу названных норм права включение хозяйствующего субъекта в реестр недобросовестных поставщиков (подрядчиков, исполнителей) является мерой государственного принуждения, применяемой к лицу, совершившему правонарушение, влекущей возложение на него неблагоприятных последствий (невозможность участвовать в закупках).</w:t>
      </w:r>
    </w:p>
    <w:p w:rsidR="007E6B22" w:rsidRPr="007E6B22" w:rsidRDefault="007E6B22" w:rsidP="007E6B22">
      <w:pPr>
        <w:ind w:right="-143" w:firstLine="567"/>
        <w:contextualSpacing/>
        <w:jc w:val="both"/>
      </w:pPr>
      <w:r w:rsidRPr="007E6B22">
        <w:t>Иное понимание не приведет к достижению целей правового регулирования, повлечет необоснованное, формальное ограничение прав и интересов субъектов хозяйственной деятельности.</w:t>
      </w:r>
    </w:p>
    <w:p w:rsidR="007E6B22" w:rsidRPr="007E6B22" w:rsidRDefault="007E6B22" w:rsidP="007E6B22">
      <w:pPr>
        <w:ind w:right="-143" w:firstLine="567"/>
        <w:contextualSpacing/>
        <w:jc w:val="both"/>
      </w:pPr>
      <w:r w:rsidRPr="007E6B22">
        <w:t>Согласно части 1 статьи 401 Гражданского кодекса Российской Федерации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w:t>
      </w:r>
    </w:p>
    <w:p w:rsidR="007E6B22" w:rsidRPr="007E6B22" w:rsidRDefault="007E6B22" w:rsidP="007E6B22">
      <w:pPr>
        <w:ind w:right="-143" w:firstLine="567"/>
        <w:contextualSpacing/>
        <w:jc w:val="both"/>
      </w:pPr>
      <w:r w:rsidRPr="007E6B22">
        <w:lastRenderedPageBreak/>
        <w:t>Лицо признается невиновным, если при той степени заботливости и осмотрительности, какая от него требовалась по характеру обязательства и условиям оборота, оно приняло все меры для надлежащего исполнения обязательства.</w:t>
      </w:r>
    </w:p>
    <w:p w:rsidR="007E6B22" w:rsidRPr="007E6B22" w:rsidRDefault="007E6B22" w:rsidP="007E6B22">
      <w:pPr>
        <w:ind w:right="-143" w:firstLine="567"/>
        <w:contextualSpacing/>
        <w:jc w:val="both"/>
      </w:pPr>
      <w:r w:rsidRPr="007E6B22">
        <w:t xml:space="preserve">Термин «уклонение от заключения контракта» предполагает не только формальное нарушение требований законодательства, </w:t>
      </w:r>
      <w:r w:rsidRPr="007E6B22">
        <w:rPr>
          <w:b/>
        </w:rPr>
        <w:t>но и отсутствие реального намерения заключить и исполнить контракт,</w:t>
      </w:r>
      <w:r w:rsidRPr="007E6B22">
        <w:t xml:space="preserve"> в связи с чем, для включения в реестр недобросовестных поставщиков по данному основанию, помимо факта нарушения, необходимо установить направленность воли и недобросовестный характер поведения победителя запроса котировок в электронной форме.</w:t>
      </w:r>
    </w:p>
    <w:p w:rsidR="007E6B22" w:rsidRPr="007E6B22" w:rsidRDefault="007E6B22" w:rsidP="007E6B22">
      <w:pPr>
        <w:ind w:right="-143" w:firstLine="567"/>
        <w:contextualSpacing/>
        <w:jc w:val="both"/>
        <w:rPr>
          <w:b/>
        </w:rPr>
      </w:pPr>
      <w:r w:rsidRPr="007E6B22">
        <w:rPr>
          <w:b/>
        </w:rPr>
        <w:t>Следовательно, основанием для включения в реестр недобросовестных поставщиков является только такое уклонение лица от заключения контракта или от исполнения условий контракта, которое предполагает его недобросовестное поведение, совершение им умышленных действий (бездействия) в противоречие требованиям Закона о контрактной системе.</w:t>
      </w:r>
    </w:p>
    <w:p w:rsidR="007E6B22" w:rsidRPr="007E6B22" w:rsidRDefault="007E6B22" w:rsidP="007E6B22">
      <w:pPr>
        <w:ind w:right="-143" w:firstLine="567"/>
        <w:contextualSpacing/>
        <w:jc w:val="both"/>
      </w:pPr>
      <w:r w:rsidRPr="007E6B22">
        <w:t>Согласно подпунктом «б» пункта 14 Правил, утвержденных Постановлением Правительства РФ от 30.06.2021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 орган контроля принимает решение об отказе во включении информации об участнике закупки (если основанием для направления обращения является уклонение участника закупки от заключения контракта) в реестр, если в результате проведения проверок, предусмотренных подпунктом «а» пункта 13 настоящих Правил участником закупки в срок до признания его в соответствии с Федеральным законом уклонившимся от заключения контракта осуществлены действия, свидетельствующие об отсутствии намерения уклониться от заключения контракта.</w:t>
      </w:r>
    </w:p>
    <w:p w:rsidR="007E6B22" w:rsidRPr="007E6B22" w:rsidRDefault="007E6B22" w:rsidP="007E6B22">
      <w:pPr>
        <w:ind w:right="-143" w:firstLine="567"/>
        <w:contextualSpacing/>
        <w:jc w:val="both"/>
        <w:rPr>
          <w:b/>
        </w:rPr>
      </w:pPr>
      <w:r w:rsidRPr="007E6B22">
        <w:t>Представленные в материалах дела пояснения и документы</w:t>
      </w:r>
      <w:r>
        <w:t xml:space="preserve"> заказчиком</w:t>
      </w:r>
      <w:r w:rsidRPr="007E6B22">
        <w:t xml:space="preserve"> ГБУ РС (Я) «</w:t>
      </w:r>
      <w:proofErr w:type="spellStart"/>
      <w:r w:rsidRPr="007E6B22">
        <w:t>Айхальская</w:t>
      </w:r>
      <w:proofErr w:type="spellEnd"/>
      <w:r w:rsidRPr="007E6B22">
        <w:t xml:space="preserve"> городская больница» свидетельствуют </w:t>
      </w:r>
      <w:r w:rsidRPr="007E6B22">
        <w:rPr>
          <w:b/>
        </w:rPr>
        <w:t xml:space="preserve">об отсутствии у него намерения уклониться от заключения контракта.   </w:t>
      </w:r>
    </w:p>
    <w:p w:rsidR="007E6B22" w:rsidRPr="007E6B22" w:rsidRDefault="007E6B22" w:rsidP="007E6B22">
      <w:pPr>
        <w:ind w:right="-143" w:firstLine="567"/>
        <w:contextualSpacing/>
        <w:jc w:val="both"/>
        <w:rPr>
          <w:b/>
          <w:u w:val="single"/>
        </w:rPr>
      </w:pPr>
      <w:r w:rsidRPr="007E6B22">
        <w:rPr>
          <w:b/>
          <w:u w:val="single"/>
        </w:rPr>
        <w:t xml:space="preserve">Комиссия Якутского УФАС России отмечает, что согласно информации, размещенной в ЕИС, </w:t>
      </w:r>
      <w:r>
        <w:rPr>
          <w:b/>
          <w:u w:val="single"/>
        </w:rPr>
        <w:t>06.05</w:t>
      </w:r>
      <w:r w:rsidRPr="007E6B22">
        <w:rPr>
          <w:b/>
          <w:u w:val="single"/>
        </w:rPr>
        <w:t xml:space="preserve">.2024 г. проект контракта для подписания направлен второму участником закупки, </w:t>
      </w:r>
      <w:r>
        <w:rPr>
          <w:b/>
          <w:u w:val="single"/>
        </w:rPr>
        <w:t>14.05</w:t>
      </w:r>
      <w:r w:rsidRPr="007E6B22">
        <w:rPr>
          <w:b/>
          <w:u w:val="single"/>
        </w:rPr>
        <w:t>.2024 г. от элек</w:t>
      </w:r>
      <w:r>
        <w:rPr>
          <w:b/>
          <w:u w:val="single"/>
        </w:rPr>
        <w:t xml:space="preserve">тронной площадки получен проект контракта, </w:t>
      </w:r>
      <w:r w:rsidRPr="007E6B22">
        <w:rPr>
          <w:b/>
          <w:u w:val="single"/>
        </w:rPr>
        <w:t>подписанный вторым участником закупки, таким образом цель закупки достигнута.</w:t>
      </w:r>
    </w:p>
    <w:p w:rsidR="007E6B22" w:rsidRPr="007E6B22" w:rsidRDefault="007E6B22" w:rsidP="007E6B22">
      <w:pPr>
        <w:ind w:right="-143" w:firstLine="567"/>
        <w:contextualSpacing/>
        <w:jc w:val="both"/>
      </w:pPr>
      <w:r w:rsidRPr="007E6B22">
        <w:t>На основании вышеизложенного, руководствуясь статьями 99, 104 Федерального закона от 05.04.2013 № 44-ФЗ «О контрактной системе в сфере закупок товаров, работ, услуг для обеспечения государственных и муниципальных нужд», пунктом «б» пункта 14 Правил ведения реестра недобросовестных поставщиков (подрядчиков, исполнителей), утвержденных постановлением Правительства РФ от 30 июня 2021 г. № 1078, Комиссия по результатам проверки факта уклонения участника закупки от заключения государственного контракта,</w:t>
      </w:r>
    </w:p>
    <w:p w:rsidR="007E6B22" w:rsidRPr="007E6B22" w:rsidRDefault="007E6B22" w:rsidP="007E6B22">
      <w:pPr>
        <w:ind w:right="-143" w:firstLine="567"/>
        <w:contextualSpacing/>
        <w:jc w:val="center"/>
      </w:pPr>
      <w:r w:rsidRPr="007E6B22">
        <w:t xml:space="preserve"> </w:t>
      </w:r>
    </w:p>
    <w:p w:rsidR="007E6B22" w:rsidRPr="007E6B22" w:rsidRDefault="007E6B22" w:rsidP="007E6B22">
      <w:pPr>
        <w:ind w:right="-143" w:firstLine="567"/>
        <w:contextualSpacing/>
        <w:jc w:val="center"/>
      </w:pPr>
      <w:r w:rsidRPr="007E6B22">
        <w:t xml:space="preserve">р е ш и </w:t>
      </w:r>
      <w:proofErr w:type="gramStart"/>
      <w:r w:rsidRPr="007E6B22">
        <w:t>л</w:t>
      </w:r>
      <w:proofErr w:type="gramEnd"/>
      <w:r w:rsidRPr="007E6B22">
        <w:t xml:space="preserve"> а:</w:t>
      </w:r>
    </w:p>
    <w:p w:rsidR="007E6B22" w:rsidRPr="007E6B22" w:rsidRDefault="007E6B22" w:rsidP="007E6B22">
      <w:pPr>
        <w:ind w:right="-143" w:firstLine="567"/>
        <w:contextualSpacing/>
        <w:jc w:val="center"/>
      </w:pPr>
    </w:p>
    <w:p w:rsidR="007E6B22" w:rsidRPr="007E6B22" w:rsidRDefault="007E6B22" w:rsidP="007E6B22">
      <w:pPr>
        <w:ind w:firstLine="567"/>
        <w:contextualSpacing/>
        <w:jc w:val="both"/>
        <w:rPr>
          <w:rFonts w:eastAsia="Calibri"/>
          <w:b/>
          <w:lang w:eastAsia="ru-RU"/>
        </w:rPr>
      </w:pPr>
      <w:r w:rsidRPr="007E6B22">
        <w:rPr>
          <w:rFonts w:eastAsia="Calibri"/>
          <w:lang w:eastAsia="ru-RU"/>
        </w:rPr>
        <w:t xml:space="preserve">сведения, представленные заказчиком </w:t>
      </w:r>
      <w:r w:rsidRPr="007E6B22">
        <w:t>ГБУ РС (Я) «</w:t>
      </w:r>
      <w:proofErr w:type="spellStart"/>
      <w:r w:rsidRPr="007E6B22">
        <w:t>Айхальская</w:t>
      </w:r>
      <w:proofErr w:type="spellEnd"/>
      <w:r w:rsidRPr="007E6B22">
        <w:t xml:space="preserve"> городская больница» для включения в реестр недобросовестных поставщиков (подрядчиков, исполнителей) участника закупки ООО «Северная логистика» в связи с уклонением от заключения контракта на поставку бумаги для офисной техники (из</w:t>
      </w:r>
      <w:r>
        <w:t>вещение № 0816500000624006211)</w:t>
      </w:r>
      <w:r w:rsidRPr="007E6B22">
        <w:t xml:space="preserve"> </w:t>
      </w:r>
      <w:r w:rsidRPr="007E6B22">
        <w:rPr>
          <w:rFonts w:eastAsia="Calibri"/>
          <w:b/>
          <w:lang w:eastAsia="ru-RU"/>
        </w:rPr>
        <w:t>не включать.</w:t>
      </w:r>
    </w:p>
    <w:p w:rsidR="007E6B22" w:rsidRPr="007E6B22" w:rsidRDefault="007E6B22" w:rsidP="007E6B22">
      <w:pPr>
        <w:ind w:firstLine="567"/>
        <w:contextualSpacing/>
        <w:jc w:val="both"/>
        <w:rPr>
          <w:rFonts w:eastAsia="Calibri"/>
          <w:lang w:eastAsia="ru-RU"/>
        </w:rPr>
      </w:pPr>
    </w:p>
    <w:p w:rsidR="006F2110" w:rsidRPr="007E6B22" w:rsidRDefault="007E6B22" w:rsidP="007E6B22">
      <w:pPr>
        <w:ind w:right="-143" w:firstLine="567"/>
        <w:contextualSpacing/>
        <w:rPr>
          <w:rFonts w:eastAsia="Calibri"/>
          <w:lang w:eastAsia="ru-RU"/>
        </w:rPr>
      </w:pPr>
      <w:r w:rsidRPr="007E6B22">
        <w:t>Настоящее решение может быть обжаловано в судебном порядке в течение</w:t>
      </w:r>
      <w:r>
        <w:t xml:space="preserve"> трех месяцев со дня вынесения</w:t>
      </w:r>
    </w:p>
    <w:p w:rsidR="006F2110" w:rsidRPr="00271F5D" w:rsidRDefault="007E6B22" w:rsidP="007E6B22">
      <w:pPr>
        <w:pStyle w:val="a9"/>
        <w:tabs>
          <w:tab w:val="left" w:pos="8824"/>
        </w:tabs>
        <w:spacing w:before="0" w:beforeAutospacing="0" w:after="0" w:afterAutospacing="0"/>
        <w:jc w:val="both"/>
        <w:rPr>
          <w:color w:val="000000"/>
          <w:sz w:val="23"/>
          <w:szCs w:val="23"/>
        </w:rPr>
      </w:pPr>
      <w:r>
        <w:rPr>
          <w:color w:val="000000"/>
          <w:sz w:val="23"/>
          <w:szCs w:val="23"/>
        </w:rPr>
        <w:tab/>
        <w:t>…</w:t>
      </w:r>
    </w:p>
    <w:p w:rsidR="006F2110" w:rsidRPr="00271F5D" w:rsidRDefault="006F2110" w:rsidP="006F2110">
      <w:pPr>
        <w:pStyle w:val="a9"/>
        <w:spacing w:before="0" w:beforeAutospacing="0" w:after="0" w:afterAutospacing="0"/>
        <w:jc w:val="both"/>
        <w:rPr>
          <w:color w:val="000000"/>
          <w:sz w:val="23"/>
          <w:szCs w:val="23"/>
        </w:rPr>
      </w:pPr>
      <w:r w:rsidRPr="00271F5D">
        <w:rPr>
          <w:color w:val="000000"/>
          <w:sz w:val="23"/>
          <w:szCs w:val="23"/>
        </w:rPr>
        <w:tab/>
      </w:r>
      <w:r w:rsidRPr="00271F5D">
        <w:rPr>
          <w:color w:val="000000"/>
          <w:sz w:val="23"/>
          <w:szCs w:val="23"/>
        </w:rPr>
        <w:tab/>
      </w:r>
      <w:r w:rsidRPr="00271F5D">
        <w:rPr>
          <w:color w:val="000000"/>
          <w:sz w:val="23"/>
          <w:szCs w:val="23"/>
        </w:rPr>
        <w:tab/>
      </w:r>
      <w:r w:rsidRPr="00271F5D">
        <w:rPr>
          <w:color w:val="000000"/>
          <w:sz w:val="23"/>
          <w:szCs w:val="23"/>
        </w:rPr>
        <w:tab/>
      </w:r>
      <w:r w:rsidRPr="00271F5D">
        <w:rPr>
          <w:color w:val="000000"/>
          <w:sz w:val="23"/>
          <w:szCs w:val="23"/>
        </w:rPr>
        <w:tab/>
      </w:r>
      <w:r w:rsidRPr="00271F5D">
        <w:rPr>
          <w:color w:val="000000"/>
          <w:sz w:val="23"/>
          <w:szCs w:val="23"/>
        </w:rPr>
        <w:tab/>
      </w:r>
      <w:r w:rsidRPr="00271F5D">
        <w:rPr>
          <w:color w:val="000000"/>
          <w:sz w:val="23"/>
          <w:szCs w:val="23"/>
        </w:rPr>
        <w:tab/>
      </w:r>
      <w:r w:rsidRPr="00271F5D">
        <w:rPr>
          <w:color w:val="000000"/>
          <w:sz w:val="23"/>
          <w:szCs w:val="23"/>
        </w:rPr>
        <w:tab/>
        <w:t xml:space="preserve">           </w:t>
      </w:r>
      <w:r w:rsidRPr="00271F5D">
        <w:rPr>
          <w:color w:val="000000"/>
          <w:sz w:val="23"/>
          <w:szCs w:val="23"/>
        </w:rPr>
        <w:tab/>
      </w:r>
      <w:r w:rsidRPr="00271F5D">
        <w:rPr>
          <w:color w:val="000000"/>
          <w:sz w:val="23"/>
          <w:szCs w:val="23"/>
        </w:rPr>
        <w:tab/>
      </w:r>
      <w:r w:rsidRPr="00271F5D">
        <w:rPr>
          <w:color w:val="000000"/>
          <w:sz w:val="23"/>
          <w:szCs w:val="23"/>
        </w:rPr>
        <w:tab/>
        <w:t xml:space="preserve">     </w:t>
      </w:r>
    </w:p>
    <w:p w:rsidR="006F2110" w:rsidRPr="00271F5D" w:rsidRDefault="006F2110" w:rsidP="006F2110">
      <w:pPr>
        <w:pStyle w:val="a9"/>
        <w:spacing w:before="0" w:beforeAutospacing="0" w:after="0" w:afterAutospacing="0"/>
        <w:jc w:val="both"/>
        <w:rPr>
          <w:color w:val="000000"/>
          <w:sz w:val="23"/>
          <w:szCs w:val="23"/>
        </w:rPr>
      </w:pPr>
      <w:r w:rsidRPr="00271F5D">
        <w:rPr>
          <w:color w:val="000000"/>
          <w:sz w:val="23"/>
          <w:szCs w:val="23"/>
        </w:rPr>
        <w:t>Члены Коми</w:t>
      </w:r>
      <w:r w:rsidR="001D26DB" w:rsidRPr="00271F5D">
        <w:rPr>
          <w:color w:val="000000"/>
          <w:sz w:val="23"/>
          <w:szCs w:val="23"/>
        </w:rPr>
        <w:t>ссии</w:t>
      </w:r>
      <w:r w:rsidR="001D26DB" w:rsidRPr="00271F5D">
        <w:rPr>
          <w:color w:val="000000"/>
          <w:sz w:val="23"/>
          <w:szCs w:val="23"/>
        </w:rPr>
        <w:tab/>
      </w:r>
      <w:r w:rsidR="001D26DB" w:rsidRPr="00271F5D">
        <w:rPr>
          <w:color w:val="000000"/>
          <w:sz w:val="23"/>
          <w:szCs w:val="23"/>
        </w:rPr>
        <w:tab/>
      </w:r>
      <w:r w:rsidR="001D26DB" w:rsidRPr="00271F5D">
        <w:rPr>
          <w:color w:val="000000"/>
          <w:sz w:val="23"/>
          <w:szCs w:val="23"/>
        </w:rPr>
        <w:tab/>
      </w:r>
      <w:r w:rsidR="001D26DB" w:rsidRPr="00271F5D">
        <w:rPr>
          <w:color w:val="000000"/>
          <w:sz w:val="23"/>
          <w:szCs w:val="23"/>
        </w:rPr>
        <w:tab/>
      </w:r>
      <w:r w:rsidR="001D26DB" w:rsidRPr="00271F5D">
        <w:rPr>
          <w:color w:val="000000"/>
          <w:sz w:val="23"/>
          <w:szCs w:val="23"/>
        </w:rPr>
        <w:tab/>
      </w:r>
      <w:r w:rsidR="001D26DB" w:rsidRPr="00271F5D">
        <w:rPr>
          <w:color w:val="000000"/>
          <w:sz w:val="23"/>
          <w:szCs w:val="23"/>
        </w:rPr>
        <w:tab/>
      </w:r>
      <w:r w:rsidR="001D26DB" w:rsidRPr="00271F5D">
        <w:rPr>
          <w:color w:val="000000"/>
          <w:sz w:val="23"/>
          <w:szCs w:val="23"/>
        </w:rPr>
        <w:tab/>
      </w:r>
      <w:r w:rsidR="001D26DB" w:rsidRPr="00271F5D">
        <w:rPr>
          <w:color w:val="000000"/>
          <w:sz w:val="23"/>
          <w:szCs w:val="23"/>
        </w:rPr>
        <w:tab/>
        <w:t xml:space="preserve">                  </w:t>
      </w:r>
      <w:r w:rsidRPr="00271F5D">
        <w:rPr>
          <w:color w:val="000000"/>
          <w:sz w:val="23"/>
          <w:szCs w:val="23"/>
        </w:rPr>
        <w:t xml:space="preserve"> </w:t>
      </w:r>
      <w:r w:rsidR="00C43F79">
        <w:rPr>
          <w:color w:val="000000"/>
          <w:sz w:val="23"/>
          <w:szCs w:val="23"/>
        </w:rPr>
        <w:t>…</w:t>
      </w:r>
    </w:p>
    <w:p w:rsidR="006F2110" w:rsidRPr="00271F5D" w:rsidRDefault="006F2110" w:rsidP="006F2110">
      <w:pPr>
        <w:pStyle w:val="a9"/>
        <w:spacing w:before="0" w:beforeAutospacing="0" w:after="0" w:afterAutospacing="0"/>
        <w:jc w:val="both"/>
        <w:rPr>
          <w:color w:val="000000"/>
          <w:sz w:val="23"/>
          <w:szCs w:val="23"/>
        </w:rPr>
      </w:pPr>
    </w:p>
    <w:p w:rsidR="006F2110" w:rsidRPr="00271F5D" w:rsidRDefault="006F2110" w:rsidP="006F2110">
      <w:pPr>
        <w:pStyle w:val="a9"/>
        <w:spacing w:before="0" w:beforeAutospacing="0" w:after="0" w:afterAutospacing="0"/>
        <w:jc w:val="both"/>
        <w:rPr>
          <w:color w:val="000000"/>
          <w:sz w:val="23"/>
          <w:szCs w:val="23"/>
        </w:rPr>
      </w:pPr>
    </w:p>
    <w:p w:rsidR="006F2110" w:rsidRPr="00271F5D" w:rsidRDefault="006F2110" w:rsidP="006F2110">
      <w:pPr>
        <w:pStyle w:val="a9"/>
        <w:spacing w:before="0" w:beforeAutospacing="0" w:after="0" w:afterAutospacing="0"/>
        <w:jc w:val="both"/>
        <w:rPr>
          <w:color w:val="000000"/>
          <w:sz w:val="23"/>
          <w:szCs w:val="23"/>
        </w:rPr>
      </w:pPr>
      <w:r w:rsidRPr="00271F5D">
        <w:rPr>
          <w:color w:val="000000"/>
          <w:sz w:val="23"/>
          <w:szCs w:val="23"/>
        </w:rPr>
        <w:tab/>
      </w:r>
      <w:r w:rsidRPr="00271F5D">
        <w:rPr>
          <w:color w:val="000000"/>
          <w:sz w:val="23"/>
          <w:szCs w:val="23"/>
        </w:rPr>
        <w:tab/>
      </w:r>
      <w:r w:rsidRPr="00271F5D">
        <w:rPr>
          <w:color w:val="000000"/>
          <w:sz w:val="23"/>
          <w:szCs w:val="23"/>
        </w:rPr>
        <w:tab/>
      </w:r>
      <w:r w:rsidRPr="00271F5D">
        <w:rPr>
          <w:color w:val="000000"/>
          <w:sz w:val="23"/>
          <w:szCs w:val="23"/>
        </w:rPr>
        <w:tab/>
      </w:r>
      <w:r w:rsidRPr="00271F5D">
        <w:rPr>
          <w:color w:val="000000"/>
          <w:sz w:val="23"/>
          <w:szCs w:val="23"/>
        </w:rPr>
        <w:tab/>
      </w:r>
      <w:r w:rsidRPr="00271F5D">
        <w:rPr>
          <w:color w:val="000000"/>
          <w:sz w:val="23"/>
          <w:szCs w:val="23"/>
        </w:rPr>
        <w:tab/>
      </w:r>
      <w:r w:rsidRPr="00271F5D">
        <w:rPr>
          <w:color w:val="000000"/>
          <w:sz w:val="23"/>
          <w:szCs w:val="23"/>
        </w:rPr>
        <w:tab/>
      </w:r>
      <w:r w:rsidRPr="00271F5D">
        <w:rPr>
          <w:color w:val="000000"/>
          <w:sz w:val="23"/>
          <w:szCs w:val="23"/>
        </w:rPr>
        <w:tab/>
      </w:r>
      <w:r w:rsidRPr="00271F5D">
        <w:rPr>
          <w:color w:val="000000"/>
          <w:sz w:val="23"/>
          <w:szCs w:val="23"/>
        </w:rPr>
        <w:tab/>
      </w:r>
      <w:r w:rsidRPr="00271F5D">
        <w:rPr>
          <w:color w:val="000000"/>
          <w:sz w:val="23"/>
          <w:szCs w:val="23"/>
        </w:rPr>
        <w:tab/>
        <w:t xml:space="preserve">                 </w:t>
      </w:r>
      <w:r w:rsidR="0047757E" w:rsidRPr="00271F5D">
        <w:rPr>
          <w:color w:val="000000"/>
          <w:sz w:val="23"/>
          <w:szCs w:val="23"/>
        </w:rPr>
        <w:t xml:space="preserve">    </w:t>
      </w:r>
      <w:r w:rsidRPr="00271F5D">
        <w:rPr>
          <w:color w:val="000000"/>
          <w:sz w:val="23"/>
          <w:szCs w:val="23"/>
        </w:rPr>
        <w:t xml:space="preserve"> </w:t>
      </w:r>
      <w:r w:rsidR="00C43F79">
        <w:rPr>
          <w:color w:val="000000"/>
          <w:sz w:val="23"/>
          <w:szCs w:val="23"/>
        </w:rPr>
        <w:t>…</w:t>
      </w:r>
    </w:p>
    <w:p w:rsidR="006B1843" w:rsidRPr="00271F5D" w:rsidRDefault="006B1843" w:rsidP="0047757E">
      <w:pPr>
        <w:pStyle w:val="a9"/>
        <w:spacing w:before="0" w:beforeAutospacing="0" w:after="0" w:afterAutospacing="0"/>
        <w:jc w:val="both"/>
        <w:rPr>
          <w:rFonts w:eastAsia="Calibri"/>
          <w:color w:val="000000" w:themeColor="text1"/>
          <w:sz w:val="23"/>
          <w:szCs w:val="23"/>
          <w:lang w:eastAsia="en-US"/>
        </w:rPr>
      </w:pPr>
    </w:p>
    <w:sectPr w:rsidR="006B1843" w:rsidRPr="00271F5D" w:rsidSect="0029566A">
      <w:footerReference w:type="default" r:id="rId9"/>
      <w:pgSz w:w="11906" w:h="16838"/>
      <w:pgMar w:top="709" w:right="850" w:bottom="851" w:left="1134" w:header="708" w:footer="13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04AC" w:rsidRDefault="006404AC" w:rsidP="00601C98">
      <w:r>
        <w:separator/>
      </w:r>
    </w:p>
  </w:endnote>
  <w:endnote w:type="continuationSeparator" w:id="0">
    <w:p w:rsidR="006404AC" w:rsidRDefault="006404AC" w:rsidP="00601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894224"/>
      <w:docPartObj>
        <w:docPartGallery w:val="Page Numbers (Bottom of Page)"/>
        <w:docPartUnique/>
      </w:docPartObj>
    </w:sdtPr>
    <w:sdtEndPr/>
    <w:sdtContent>
      <w:p w:rsidR="006404AC" w:rsidRDefault="006404AC">
        <w:pPr>
          <w:pStyle w:val="ad"/>
          <w:jc w:val="center"/>
        </w:pPr>
        <w:r>
          <w:fldChar w:fldCharType="begin"/>
        </w:r>
        <w:r>
          <w:instrText>PAGE   \* MERGEFORMAT</w:instrText>
        </w:r>
        <w:r>
          <w:fldChar w:fldCharType="separate"/>
        </w:r>
        <w:r w:rsidR="00D067CB">
          <w:rPr>
            <w:noProof/>
          </w:rPr>
          <w:t>4</w:t>
        </w:r>
        <w:r>
          <w:fldChar w:fldCharType="end"/>
        </w:r>
      </w:p>
    </w:sdtContent>
  </w:sdt>
  <w:p w:rsidR="006404AC" w:rsidRDefault="006404AC">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04AC" w:rsidRDefault="006404AC" w:rsidP="00601C98">
      <w:r>
        <w:separator/>
      </w:r>
    </w:p>
  </w:footnote>
  <w:footnote w:type="continuationSeparator" w:id="0">
    <w:p w:rsidR="006404AC" w:rsidRDefault="006404AC" w:rsidP="00601C9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A2359B"/>
    <w:multiLevelType w:val="hybridMultilevel"/>
    <w:tmpl w:val="EAE038E0"/>
    <w:lvl w:ilvl="0" w:tplc="EC9800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BD85A12"/>
    <w:multiLevelType w:val="hybridMultilevel"/>
    <w:tmpl w:val="10BA0106"/>
    <w:lvl w:ilvl="0" w:tplc="C9322F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23D42260"/>
    <w:multiLevelType w:val="hybridMultilevel"/>
    <w:tmpl w:val="5338F3BA"/>
    <w:lvl w:ilvl="0" w:tplc="64EE5F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4D9F0265"/>
    <w:multiLevelType w:val="hybridMultilevel"/>
    <w:tmpl w:val="084CB5FE"/>
    <w:lvl w:ilvl="0" w:tplc="35E895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61111C76"/>
    <w:multiLevelType w:val="hybridMultilevel"/>
    <w:tmpl w:val="C1DC9BDE"/>
    <w:lvl w:ilvl="0" w:tplc="3072FB0A">
      <w:start w:val="1"/>
      <w:numFmt w:val="decimal"/>
      <w:lvlText w:val="%1."/>
      <w:lvlJc w:val="left"/>
      <w:pPr>
        <w:ind w:left="0" w:firstLine="283"/>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characterSpacingControl w:val="doNotCompress"/>
  <w:hdrShapeDefaults>
    <o:shapedefaults v:ext="edit" spidmax="137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CB2"/>
    <w:rsid w:val="00001626"/>
    <w:rsid w:val="00004205"/>
    <w:rsid w:val="00005A5B"/>
    <w:rsid w:val="0000672B"/>
    <w:rsid w:val="0001102F"/>
    <w:rsid w:val="0001403C"/>
    <w:rsid w:val="00014C96"/>
    <w:rsid w:val="00015AEE"/>
    <w:rsid w:val="00022C7F"/>
    <w:rsid w:val="00023760"/>
    <w:rsid w:val="000272D7"/>
    <w:rsid w:val="00027F8A"/>
    <w:rsid w:val="00030169"/>
    <w:rsid w:val="0003280A"/>
    <w:rsid w:val="00040ACA"/>
    <w:rsid w:val="000423BA"/>
    <w:rsid w:val="0004274A"/>
    <w:rsid w:val="00042936"/>
    <w:rsid w:val="00043587"/>
    <w:rsid w:val="000453BA"/>
    <w:rsid w:val="0004543B"/>
    <w:rsid w:val="000456B3"/>
    <w:rsid w:val="000458CF"/>
    <w:rsid w:val="00046D6B"/>
    <w:rsid w:val="00046F52"/>
    <w:rsid w:val="00050793"/>
    <w:rsid w:val="00050EAD"/>
    <w:rsid w:val="00051238"/>
    <w:rsid w:val="000532AB"/>
    <w:rsid w:val="00053525"/>
    <w:rsid w:val="0005363A"/>
    <w:rsid w:val="00053CCA"/>
    <w:rsid w:val="00055E89"/>
    <w:rsid w:val="00061073"/>
    <w:rsid w:val="00061F24"/>
    <w:rsid w:val="00062111"/>
    <w:rsid w:val="00062E18"/>
    <w:rsid w:val="000642C8"/>
    <w:rsid w:val="00066352"/>
    <w:rsid w:val="00066590"/>
    <w:rsid w:val="00066E41"/>
    <w:rsid w:val="00067B79"/>
    <w:rsid w:val="000719E0"/>
    <w:rsid w:val="000719E3"/>
    <w:rsid w:val="000720A8"/>
    <w:rsid w:val="00072B3B"/>
    <w:rsid w:val="00072DF1"/>
    <w:rsid w:val="00073725"/>
    <w:rsid w:val="00073EB4"/>
    <w:rsid w:val="0007531F"/>
    <w:rsid w:val="000754F7"/>
    <w:rsid w:val="00076EA6"/>
    <w:rsid w:val="00081443"/>
    <w:rsid w:val="00083717"/>
    <w:rsid w:val="00084B7E"/>
    <w:rsid w:val="0008784A"/>
    <w:rsid w:val="0009386D"/>
    <w:rsid w:val="00096DF5"/>
    <w:rsid w:val="000974F4"/>
    <w:rsid w:val="000A01EA"/>
    <w:rsid w:val="000A0B85"/>
    <w:rsid w:val="000A106A"/>
    <w:rsid w:val="000A1B15"/>
    <w:rsid w:val="000A40A3"/>
    <w:rsid w:val="000A7FEF"/>
    <w:rsid w:val="000B0FA3"/>
    <w:rsid w:val="000B1A9B"/>
    <w:rsid w:val="000B3B60"/>
    <w:rsid w:val="000B6F44"/>
    <w:rsid w:val="000B7E3E"/>
    <w:rsid w:val="000C2DC0"/>
    <w:rsid w:val="000C582A"/>
    <w:rsid w:val="000C65AC"/>
    <w:rsid w:val="000C767B"/>
    <w:rsid w:val="000D024B"/>
    <w:rsid w:val="000D031A"/>
    <w:rsid w:val="000D0C6B"/>
    <w:rsid w:val="000D5EB2"/>
    <w:rsid w:val="000E1066"/>
    <w:rsid w:val="000E188E"/>
    <w:rsid w:val="000E18E8"/>
    <w:rsid w:val="000E2278"/>
    <w:rsid w:val="000E2330"/>
    <w:rsid w:val="000E52F0"/>
    <w:rsid w:val="000E5984"/>
    <w:rsid w:val="000E7E38"/>
    <w:rsid w:val="000F251A"/>
    <w:rsid w:val="000F2B0A"/>
    <w:rsid w:val="000F2F82"/>
    <w:rsid w:val="000F3CE3"/>
    <w:rsid w:val="000F4745"/>
    <w:rsid w:val="0010250D"/>
    <w:rsid w:val="00103C1B"/>
    <w:rsid w:val="00104762"/>
    <w:rsid w:val="0010604B"/>
    <w:rsid w:val="001071EF"/>
    <w:rsid w:val="00110941"/>
    <w:rsid w:val="001133F4"/>
    <w:rsid w:val="0011378B"/>
    <w:rsid w:val="001138BE"/>
    <w:rsid w:val="001205DB"/>
    <w:rsid w:val="00120BC6"/>
    <w:rsid w:val="00122E16"/>
    <w:rsid w:val="001232FE"/>
    <w:rsid w:val="00123A83"/>
    <w:rsid w:val="00130194"/>
    <w:rsid w:val="00131D11"/>
    <w:rsid w:val="001334BE"/>
    <w:rsid w:val="001345B6"/>
    <w:rsid w:val="00135A78"/>
    <w:rsid w:val="00135E22"/>
    <w:rsid w:val="00136250"/>
    <w:rsid w:val="001366EF"/>
    <w:rsid w:val="00136E19"/>
    <w:rsid w:val="00141CEF"/>
    <w:rsid w:val="00145E45"/>
    <w:rsid w:val="00147926"/>
    <w:rsid w:val="0017390A"/>
    <w:rsid w:val="00174B7B"/>
    <w:rsid w:val="00177307"/>
    <w:rsid w:val="0018043E"/>
    <w:rsid w:val="00180C0D"/>
    <w:rsid w:val="00182D00"/>
    <w:rsid w:val="00187EC0"/>
    <w:rsid w:val="00187F0F"/>
    <w:rsid w:val="00192438"/>
    <w:rsid w:val="001A3356"/>
    <w:rsid w:val="001A5BD5"/>
    <w:rsid w:val="001A6A77"/>
    <w:rsid w:val="001B4102"/>
    <w:rsid w:val="001B6E9E"/>
    <w:rsid w:val="001C19EC"/>
    <w:rsid w:val="001C2727"/>
    <w:rsid w:val="001C79FC"/>
    <w:rsid w:val="001D26DB"/>
    <w:rsid w:val="001D3719"/>
    <w:rsid w:val="001D3F25"/>
    <w:rsid w:val="001D546D"/>
    <w:rsid w:val="001D6234"/>
    <w:rsid w:val="001D79C3"/>
    <w:rsid w:val="001E0E51"/>
    <w:rsid w:val="001E203E"/>
    <w:rsid w:val="001E2996"/>
    <w:rsid w:val="001E6780"/>
    <w:rsid w:val="001E77AB"/>
    <w:rsid w:val="001F282C"/>
    <w:rsid w:val="001F55A2"/>
    <w:rsid w:val="002012C2"/>
    <w:rsid w:val="0020132A"/>
    <w:rsid w:val="00201A32"/>
    <w:rsid w:val="00202A37"/>
    <w:rsid w:val="0020635E"/>
    <w:rsid w:val="00210363"/>
    <w:rsid w:val="00211CFF"/>
    <w:rsid w:val="00213E45"/>
    <w:rsid w:val="00214C1F"/>
    <w:rsid w:val="00232D82"/>
    <w:rsid w:val="00233389"/>
    <w:rsid w:val="0023366B"/>
    <w:rsid w:val="0024322F"/>
    <w:rsid w:val="00244492"/>
    <w:rsid w:val="002451B8"/>
    <w:rsid w:val="00251B22"/>
    <w:rsid w:val="00255025"/>
    <w:rsid w:val="00255CB2"/>
    <w:rsid w:val="00256B6C"/>
    <w:rsid w:val="0026199E"/>
    <w:rsid w:val="00264274"/>
    <w:rsid w:val="00264A74"/>
    <w:rsid w:val="00271F5D"/>
    <w:rsid w:val="00272310"/>
    <w:rsid w:val="0027303F"/>
    <w:rsid w:val="002748AB"/>
    <w:rsid w:val="002748B5"/>
    <w:rsid w:val="0027798A"/>
    <w:rsid w:val="002854AF"/>
    <w:rsid w:val="00292726"/>
    <w:rsid w:val="002933A5"/>
    <w:rsid w:val="002939D6"/>
    <w:rsid w:val="0029566A"/>
    <w:rsid w:val="00297616"/>
    <w:rsid w:val="002A1C25"/>
    <w:rsid w:val="002A6606"/>
    <w:rsid w:val="002B06A3"/>
    <w:rsid w:val="002B750F"/>
    <w:rsid w:val="002C203F"/>
    <w:rsid w:val="002C2B28"/>
    <w:rsid w:val="002C2BEF"/>
    <w:rsid w:val="002C3765"/>
    <w:rsid w:val="002C3F57"/>
    <w:rsid w:val="002C4A1E"/>
    <w:rsid w:val="002C7CDA"/>
    <w:rsid w:val="002C7CE1"/>
    <w:rsid w:val="002D4E0B"/>
    <w:rsid w:val="002D5692"/>
    <w:rsid w:val="002D60F8"/>
    <w:rsid w:val="002D7094"/>
    <w:rsid w:val="002D76F6"/>
    <w:rsid w:val="002E1E83"/>
    <w:rsid w:val="002E3A2D"/>
    <w:rsid w:val="002E5025"/>
    <w:rsid w:val="002E76E0"/>
    <w:rsid w:val="002F0840"/>
    <w:rsid w:val="002F19A3"/>
    <w:rsid w:val="002F2DA9"/>
    <w:rsid w:val="002F3559"/>
    <w:rsid w:val="002F3FFE"/>
    <w:rsid w:val="003053C5"/>
    <w:rsid w:val="0030655A"/>
    <w:rsid w:val="00310D8A"/>
    <w:rsid w:val="00311E27"/>
    <w:rsid w:val="00314750"/>
    <w:rsid w:val="00314F87"/>
    <w:rsid w:val="00315298"/>
    <w:rsid w:val="00317489"/>
    <w:rsid w:val="00321668"/>
    <w:rsid w:val="00322946"/>
    <w:rsid w:val="00323C96"/>
    <w:rsid w:val="00325B98"/>
    <w:rsid w:val="003260BE"/>
    <w:rsid w:val="00326B03"/>
    <w:rsid w:val="00327822"/>
    <w:rsid w:val="003278ED"/>
    <w:rsid w:val="003331CB"/>
    <w:rsid w:val="00334B16"/>
    <w:rsid w:val="00341AE8"/>
    <w:rsid w:val="0034222A"/>
    <w:rsid w:val="00344A5E"/>
    <w:rsid w:val="003627F2"/>
    <w:rsid w:val="0036348E"/>
    <w:rsid w:val="0036675D"/>
    <w:rsid w:val="0037067F"/>
    <w:rsid w:val="003708C8"/>
    <w:rsid w:val="003715F8"/>
    <w:rsid w:val="00372BEE"/>
    <w:rsid w:val="00375A27"/>
    <w:rsid w:val="003801F6"/>
    <w:rsid w:val="003848E7"/>
    <w:rsid w:val="00384A33"/>
    <w:rsid w:val="00385FD1"/>
    <w:rsid w:val="0038658B"/>
    <w:rsid w:val="00386D85"/>
    <w:rsid w:val="003934F7"/>
    <w:rsid w:val="00395637"/>
    <w:rsid w:val="003971A4"/>
    <w:rsid w:val="00397F19"/>
    <w:rsid w:val="003A00A0"/>
    <w:rsid w:val="003A0AAF"/>
    <w:rsid w:val="003A1A34"/>
    <w:rsid w:val="003A2EDA"/>
    <w:rsid w:val="003A31D0"/>
    <w:rsid w:val="003A77C6"/>
    <w:rsid w:val="003B0259"/>
    <w:rsid w:val="003B5DDB"/>
    <w:rsid w:val="003B62B7"/>
    <w:rsid w:val="003C0FFB"/>
    <w:rsid w:val="003C10AC"/>
    <w:rsid w:val="003C1A60"/>
    <w:rsid w:val="003C238E"/>
    <w:rsid w:val="003C56BC"/>
    <w:rsid w:val="003C7E4A"/>
    <w:rsid w:val="003D1ADF"/>
    <w:rsid w:val="003D2376"/>
    <w:rsid w:val="003D2DC1"/>
    <w:rsid w:val="003D48DD"/>
    <w:rsid w:val="003D755D"/>
    <w:rsid w:val="003D75CC"/>
    <w:rsid w:val="003D7B47"/>
    <w:rsid w:val="003E32FB"/>
    <w:rsid w:val="003E336D"/>
    <w:rsid w:val="003E6173"/>
    <w:rsid w:val="003F173A"/>
    <w:rsid w:val="003F25D3"/>
    <w:rsid w:val="003F411C"/>
    <w:rsid w:val="003F6A97"/>
    <w:rsid w:val="003F7AF7"/>
    <w:rsid w:val="004003D9"/>
    <w:rsid w:val="004020F5"/>
    <w:rsid w:val="00403654"/>
    <w:rsid w:val="00412559"/>
    <w:rsid w:val="00412896"/>
    <w:rsid w:val="00417E64"/>
    <w:rsid w:val="00422035"/>
    <w:rsid w:val="00425701"/>
    <w:rsid w:val="00425F58"/>
    <w:rsid w:val="00426734"/>
    <w:rsid w:val="0042676C"/>
    <w:rsid w:val="004272AA"/>
    <w:rsid w:val="0043189F"/>
    <w:rsid w:val="004323A7"/>
    <w:rsid w:val="0043328F"/>
    <w:rsid w:val="00434179"/>
    <w:rsid w:val="00434422"/>
    <w:rsid w:val="00434E93"/>
    <w:rsid w:val="00435762"/>
    <w:rsid w:val="00435802"/>
    <w:rsid w:val="0043760C"/>
    <w:rsid w:val="00440B61"/>
    <w:rsid w:val="00441930"/>
    <w:rsid w:val="00441DC4"/>
    <w:rsid w:val="00443279"/>
    <w:rsid w:val="00451031"/>
    <w:rsid w:val="00452548"/>
    <w:rsid w:val="00453B41"/>
    <w:rsid w:val="00455B88"/>
    <w:rsid w:val="00457EBE"/>
    <w:rsid w:val="00462696"/>
    <w:rsid w:val="00464A32"/>
    <w:rsid w:val="00467AD7"/>
    <w:rsid w:val="00467DFD"/>
    <w:rsid w:val="004705BF"/>
    <w:rsid w:val="004722A5"/>
    <w:rsid w:val="004741FF"/>
    <w:rsid w:val="004761AD"/>
    <w:rsid w:val="00477408"/>
    <w:rsid w:val="0047757E"/>
    <w:rsid w:val="00483C10"/>
    <w:rsid w:val="004848C7"/>
    <w:rsid w:val="0048685D"/>
    <w:rsid w:val="00493339"/>
    <w:rsid w:val="00494073"/>
    <w:rsid w:val="004A2347"/>
    <w:rsid w:val="004A2351"/>
    <w:rsid w:val="004A43A1"/>
    <w:rsid w:val="004A532E"/>
    <w:rsid w:val="004A6F29"/>
    <w:rsid w:val="004B1CDE"/>
    <w:rsid w:val="004B4DCE"/>
    <w:rsid w:val="004B6028"/>
    <w:rsid w:val="004B700F"/>
    <w:rsid w:val="004B7971"/>
    <w:rsid w:val="004C499F"/>
    <w:rsid w:val="004C7D31"/>
    <w:rsid w:val="004E0399"/>
    <w:rsid w:val="004E5AFD"/>
    <w:rsid w:val="004E6697"/>
    <w:rsid w:val="004E6A39"/>
    <w:rsid w:val="004F0A1F"/>
    <w:rsid w:val="004F4755"/>
    <w:rsid w:val="004F4FD8"/>
    <w:rsid w:val="004F533E"/>
    <w:rsid w:val="004F5414"/>
    <w:rsid w:val="0050052F"/>
    <w:rsid w:val="00502CFA"/>
    <w:rsid w:val="005044AB"/>
    <w:rsid w:val="005069B2"/>
    <w:rsid w:val="005075C3"/>
    <w:rsid w:val="0051002D"/>
    <w:rsid w:val="00512D1A"/>
    <w:rsid w:val="00514967"/>
    <w:rsid w:val="00516501"/>
    <w:rsid w:val="005204D6"/>
    <w:rsid w:val="005209C4"/>
    <w:rsid w:val="00520F60"/>
    <w:rsid w:val="00521EAA"/>
    <w:rsid w:val="00522FF0"/>
    <w:rsid w:val="00524DAF"/>
    <w:rsid w:val="00526324"/>
    <w:rsid w:val="005264A7"/>
    <w:rsid w:val="00527769"/>
    <w:rsid w:val="00530368"/>
    <w:rsid w:val="0053101E"/>
    <w:rsid w:val="00531A91"/>
    <w:rsid w:val="00532088"/>
    <w:rsid w:val="00545D62"/>
    <w:rsid w:val="005462CD"/>
    <w:rsid w:val="00546308"/>
    <w:rsid w:val="00546369"/>
    <w:rsid w:val="0055621F"/>
    <w:rsid w:val="00557439"/>
    <w:rsid w:val="00557600"/>
    <w:rsid w:val="0056279D"/>
    <w:rsid w:val="0056298C"/>
    <w:rsid w:val="005640D3"/>
    <w:rsid w:val="005705BA"/>
    <w:rsid w:val="00572EF4"/>
    <w:rsid w:val="00581558"/>
    <w:rsid w:val="00584C80"/>
    <w:rsid w:val="00590542"/>
    <w:rsid w:val="005911F9"/>
    <w:rsid w:val="00591E63"/>
    <w:rsid w:val="00592CEC"/>
    <w:rsid w:val="00594955"/>
    <w:rsid w:val="00597941"/>
    <w:rsid w:val="005A0EE0"/>
    <w:rsid w:val="005A0FC8"/>
    <w:rsid w:val="005A2E3C"/>
    <w:rsid w:val="005A7B07"/>
    <w:rsid w:val="005B01F7"/>
    <w:rsid w:val="005B33AB"/>
    <w:rsid w:val="005B7866"/>
    <w:rsid w:val="005C1EC3"/>
    <w:rsid w:val="005C3943"/>
    <w:rsid w:val="005C7348"/>
    <w:rsid w:val="005D09B1"/>
    <w:rsid w:val="005D6CFD"/>
    <w:rsid w:val="005E21CC"/>
    <w:rsid w:val="005E25CC"/>
    <w:rsid w:val="005E546C"/>
    <w:rsid w:val="005E5FC9"/>
    <w:rsid w:val="005E7986"/>
    <w:rsid w:val="005F0438"/>
    <w:rsid w:val="005F4EF9"/>
    <w:rsid w:val="005F7A12"/>
    <w:rsid w:val="00601C98"/>
    <w:rsid w:val="006131CE"/>
    <w:rsid w:val="00613555"/>
    <w:rsid w:val="0062197F"/>
    <w:rsid w:val="00624209"/>
    <w:rsid w:val="00630AAD"/>
    <w:rsid w:val="006325C0"/>
    <w:rsid w:val="00633FA4"/>
    <w:rsid w:val="00635527"/>
    <w:rsid w:val="006404AC"/>
    <w:rsid w:val="00640D96"/>
    <w:rsid w:val="00643115"/>
    <w:rsid w:val="0064353C"/>
    <w:rsid w:val="00645393"/>
    <w:rsid w:val="0065293A"/>
    <w:rsid w:val="00653A8D"/>
    <w:rsid w:val="00654885"/>
    <w:rsid w:val="0065541E"/>
    <w:rsid w:val="006732DD"/>
    <w:rsid w:val="00676F5A"/>
    <w:rsid w:val="00677E95"/>
    <w:rsid w:val="00680E97"/>
    <w:rsid w:val="00683E31"/>
    <w:rsid w:val="00683F12"/>
    <w:rsid w:val="00686DEC"/>
    <w:rsid w:val="0068703A"/>
    <w:rsid w:val="0068770A"/>
    <w:rsid w:val="0069105A"/>
    <w:rsid w:val="00692697"/>
    <w:rsid w:val="0069274A"/>
    <w:rsid w:val="00693A91"/>
    <w:rsid w:val="00693B25"/>
    <w:rsid w:val="00694013"/>
    <w:rsid w:val="006950F4"/>
    <w:rsid w:val="006957E1"/>
    <w:rsid w:val="00696398"/>
    <w:rsid w:val="00696488"/>
    <w:rsid w:val="0069797C"/>
    <w:rsid w:val="006A1C2A"/>
    <w:rsid w:val="006A70C1"/>
    <w:rsid w:val="006B0768"/>
    <w:rsid w:val="006B1843"/>
    <w:rsid w:val="006B28BE"/>
    <w:rsid w:val="006B5AD0"/>
    <w:rsid w:val="006C48AB"/>
    <w:rsid w:val="006C5911"/>
    <w:rsid w:val="006C7955"/>
    <w:rsid w:val="006D3A2A"/>
    <w:rsid w:val="006E1F70"/>
    <w:rsid w:val="006E4645"/>
    <w:rsid w:val="006E627E"/>
    <w:rsid w:val="006F2110"/>
    <w:rsid w:val="006F2990"/>
    <w:rsid w:val="006F421B"/>
    <w:rsid w:val="006F6791"/>
    <w:rsid w:val="00700A2B"/>
    <w:rsid w:val="00702345"/>
    <w:rsid w:val="0070250B"/>
    <w:rsid w:val="00703B40"/>
    <w:rsid w:val="00704536"/>
    <w:rsid w:val="00704A6A"/>
    <w:rsid w:val="007077A5"/>
    <w:rsid w:val="00707953"/>
    <w:rsid w:val="00711230"/>
    <w:rsid w:val="00712772"/>
    <w:rsid w:val="00714CD1"/>
    <w:rsid w:val="00716521"/>
    <w:rsid w:val="007203D2"/>
    <w:rsid w:val="00720686"/>
    <w:rsid w:val="00721ED3"/>
    <w:rsid w:val="00730CBE"/>
    <w:rsid w:val="00731697"/>
    <w:rsid w:val="007330E6"/>
    <w:rsid w:val="007334AA"/>
    <w:rsid w:val="0073397D"/>
    <w:rsid w:val="0074086D"/>
    <w:rsid w:val="0074247D"/>
    <w:rsid w:val="007427F7"/>
    <w:rsid w:val="00743EAB"/>
    <w:rsid w:val="00744BCC"/>
    <w:rsid w:val="00746524"/>
    <w:rsid w:val="007469AD"/>
    <w:rsid w:val="00751FA0"/>
    <w:rsid w:val="007631C3"/>
    <w:rsid w:val="007636E3"/>
    <w:rsid w:val="007641EA"/>
    <w:rsid w:val="007707BF"/>
    <w:rsid w:val="00771E67"/>
    <w:rsid w:val="007722D9"/>
    <w:rsid w:val="0077472E"/>
    <w:rsid w:val="007747A9"/>
    <w:rsid w:val="00775006"/>
    <w:rsid w:val="00777FA3"/>
    <w:rsid w:val="007808E8"/>
    <w:rsid w:val="00780CF4"/>
    <w:rsid w:val="007815B2"/>
    <w:rsid w:val="00783129"/>
    <w:rsid w:val="00785458"/>
    <w:rsid w:val="007863AB"/>
    <w:rsid w:val="00787236"/>
    <w:rsid w:val="00790E58"/>
    <w:rsid w:val="00796034"/>
    <w:rsid w:val="007A3174"/>
    <w:rsid w:val="007A33A7"/>
    <w:rsid w:val="007B42C3"/>
    <w:rsid w:val="007B535C"/>
    <w:rsid w:val="007B67C9"/>
    <w:rsid w:val="007B6B70"/>
    <w:rsid w:val="007C0691"/>
    <w:rsid w:val="007C4721"/>
    <w:rsid w:val="007C5A19"/>
    <w:rsid w:val="007D6C8A"/>
    <w:rsid w:val="007E3E8C"/>
    <w:rsid w:val="007E46CF"/>
    <w:rsid w:val="007E6B22"/>
    <w:rsid w:val="007E6F3B"/>
    <w:rsid w:val="007F22A1"/>
    <w:rsid w:val="007F661D"/>
    <w:rsid w:val="008018A5"/>
    <w:rsid w:val="0080254C"/>
    <w:rsid w:val="00803019"/>
    <w:rsid w:val="0082135D"/>
    <w:rsid w:val="0082700E"/>
    <w:rsid w:val="008310C1"/>
    <w:rsid w:val="00833071"/>
    <w:rsid w:val="00833606"/>
    <w:rsid w:val="008355A9"/>
    <w:rsid w:val="00835894"/>
    <w:rsid w:val="00842E1D"/>
    <w:rsid w:val="00844F56"/>
    <w:rsid w:val="0085166F"/>
    <w:rsid w:val="00851806"/>
    <w:rsid w:val="00851DED"/>
    <w:rsid w:val="0085263D"/>
    <w:rsid w:val="0085535A"/>
    <w:rsid w:val="00855D25"/>
    <w:rsid w:val="00857C75"/>
    <w:rsid w:val="00865452"/>
    <w:rsid w:val="00865A1F"/>
    <w:rsid w:val="0086651A"/>
    <w:rsid w:val="00866709"/>
    <w:rsid w:val="00866B92"/>
    <w:rsid w:val="00870283"/>
    <w:rsid w:val="00873351"/>
    <w:rsid w:val="00873881"/>
    <w:rsid w:val="00874F36"/>
    <w:rsid w:val="00876236"/>
    <w:rsid w:val="008814E3"/>
    <w:rsid w:val="00891CC3"/>
    <w:rsid w:val="00891E50"/>
    <w:rsid w:val="00894857"/>
    <w:rsid w:val="00897BED"/>
    <w:rsid w:val="008A1931"/>
    <w:rsid w:val="008A1CE1"/>
    <w:rsid w:val="008A30B6"/>
    <w:rsid w:val="008A3627"/>
    <w:rsid w:val="008A6352"/>
    <w:rsid w:val="008B420A"/>
    <w:rsid w:val="008B54D6"/>
    <w:rsid w:val="008B5BCD"/>
    <w:rsid w:val="008C4CBA"/>
    <w:rsid w:val="008C4ED8"/>
    <w:rsid w:val="008D3792"/>
    <w:rsid w:val="008D7652"/>
    <w:rsid w:val="008E32A4"/>
    <w:rsid w:val="008E612F"/>
    <w:rsid w:val="008F092C"/>
    <w:rsid w:val="008F7BCC"/>
    <w:rsid w:val="009001F2"/>
    <w:rsid w:val="0090171D"/>
    <w:rsid w:val="00902818"/>
    <w:rsid w:val="009042D6"/>
    <w:rsid w:val="0090548C"/>
    <w:rsid w:val="009135FE"/>
    <w:rsid w:val="0091522F"/>
    <w:rsid w:val="00915665"/>
    <w:rsid w:val="00917543"/>
    <w:rsid w:val="00917C52"/>
    <w:rsid w:val="00917D85"/>
    <w:rsid w:val="00921BD0"/>
    <w:rsid w:val="00921FEA"/>
    <w:rsid w:val="00922BE3"/>
    <w:rsid w:val="00922E22"/>
    <w:rsid w:val="00922E37"/>
    <w:rsid w:val="009243F5"/>
    <w:rsid w:val="00924794"/>
    <w:rsid w:val="00932A56"/>
    <w:rsid w:val="009378DF"/>
    <w:rsid w:val="009401AA"/>
    <w:rsid w:val="00940201"/>
    <w:rsid w:val="00941CB0"/>
    <w:rsid w:val="00942C59"/>
    <w:rsid w:val="00943903"/>
    <w:rsid w:val="009452D6"/>
    <w:rsid w:val="00945529"/>
    <w:rsid w:val="00953688"/>
    <w:rsid w:val="0095610E"/>
    <w:rsid w:val="0095705E"/>
    <w:rsid w:val="0096508E"/>
    <w:rsid w:val="009665C4"/>
    <w:rsid w:val="00971A82"/>
    <w:rsid w:val="00973EAB"/>
    <w:rsid w:val="00975561"/>
    <w:rsid w:val="00984245"/>
    <w:rsid w:val="00987534"/>
    <w:rsid w:val="009909EB"/>
    <w:rsid w:val="009910CA"/>
    <w:rsid w:val="0099420D"/>
    <w:rsid w:val="00996EEF"/>
    <w:rsid w:val="009B14CC"/>
    <w:rsid w:val="009B44E3"/>
    <w:rsid w:val="009B778B"/>
    <w:rsid w:val="009C244F"/>
    <w:rsid w:val="009C3B0A"/>
    <w:rsid w:val="009C63B8"/>
    <w:rsid w:val="009C63DD"/>
    <w:rsid w:val="009D2607"/>
    <w:rsid w:val="009E05AB"/>
    <w:rsid w:val="009E1947"/>
    <w:rsid w:val="009E1C3B"/>
    <w:rsid w:val="009E1FFD"/>
    <w:rsid w:val="009E721B"/>
    <w:rsid w:val="009E7EEC"/>
    <w:rsid w:val="009F13D8"/>
    <w:rsid w:val="009F4F8E"/>
    <w:rsid w:val="009F5075"/>
    <w:rsid w:val="00A00265"/>
    <w:rsid w:val="00A01F46"/>
    <w:rsid w:val="00A04E3E"/>
    <w:rsid w:val="00A1037D"/>
    <w:rsid w:val="00A127F1"/>
    <w:rsid w:val="00A13ABF"/>
    <w:rsid w:val="00A17960"/>
    <w:rsid w:val="00A227EB"/>
    <w:rsid w:val="00A23288"/>
    <w:rsid w:val="00A24C02"/>
    <w:rsid w:val="00A25BEF"/>
    <w:rsid w:val="00A27590"/>
    <w:rsid w:val="00A30557"/>
    <w:rsid w:val="00A3565C"/>
    <w:rsid w:val="00A35A78"/>
    <w:rsid w:val="00A4031F"/>
    <w:rsid w:val="00A412D0"/>
    <w:rsid w:val="00A42EA0"/>
    <w:rsid w:val="00A44B54"/>
    <w:rsid w:val="00A5541B"/>
    <w:rsid w:val="00A5596C"/>
    <w:rsid w:val="00A559D8"/>
    <w:rsid w:val="00A60FEC"/>
    <w:rsid w:val="00A6311F"/>
    <w:rsid w:val="00A6366D"/>
    <w:rsid w:val="00A637FE"/>
    <w:rsid w:val="00A65A37"/>
    <w:rsid w:val="00A65ED6"/>
    <w:rsid w:val="00A66185"/>
    <w:rsid w:val="00A700E7"/>
    <w:rsid w:val="00A72134"/>
    <w:rsid w:val="00A72F93"/>
    <w:rsid w:val="00A746AE"/>
    <w:rsid w:val="00A753FC"/>
    <w:rsid w:val="00A75608"/>
    <w:rsid w:val="00A773DA"/>
    <w:rsid w:val="00A8467D"/>
    <w:rsid w:val="00A8499B"/>
    <w:rsid w:val="00A86C3A"/>
    <w:rsid w:val="00A870BB"/>
    <w:rsid w:val="00A8774F"/>
    <w:rsid w:val="00A9187C"/>
    <w:rsid w:val="00A92FB5"/>
    <w:rsid w:val="00A95196"/>
    <w:rsid w:val="00A951A7"/>
    <w:rsid w:val="00A97F6F"/>
    <w:rsid w:val="00AA5D99"/>
    <w:rsid w:val="00AA66E6"/>
    <w:rsid w:val="00AA719B"/>
    <w:rsid w:val="00AB7F96"/>
    <w:rsid w:val="00AC01F6"/>
    <w:rsid w:val="00AC12C6"/>
    <w:rsid w:val="00AC13D6"/>
    <w:rsid w:val="00AC3756"/>
    <w:rsid w:val="00AC5E02"/>
    <w:rsid w:val="00AC784A"/>
    <w:rsid w:val="00AC7EA5"/>
    <w:rsid w:val="00AD4AA7"/>
    <w:rsid w:val="00AD5E53"/>
    <w:rsid w:val="00AD785C"/>
    <w:rsid w:val="00AD7EFA"/>
    <w:rsid w:val="00AE0264"/>
    <w:rsid w:val="00AE02EE"/>
    <w:rsid w:val="00AE576F"/>
    <w:rsid w:val="00AF0102"/>
    <w:rsid w:val="00AF151A"/>
    <w:rsid w:val="00AF2D40"/>
    <w:rsid w:val="00AF4607"/>
    <w:rsid w:val="00AF4811"/>
    <w:rsid w:val="00AF4D32"/>
    <w:rsid w:val="00B01EEE"/>
    <w:rsid w:val="00B01F8F"/>
    <w:rsid w:val="00B0332F"/>
    <w:rsid w:val="00B04B8A"/>
    <w:rsid w:val="00B05729"/>
    <w:rsid w:val="00B07066"/>
    <w:rsid w:val="00B13A56"/>
    <w:rsid w:val="00B17675"/>
    <w:rsid w:val="00B23D6A"/>
    <w:rsid w:val="00B34383"/>
    <w:rsid w:val="00B3469B"/>
    <w:rsid w:val="00B349CA"/>
    <w:rsid w:val="00B401B9"/>
    <w:rsid w:val="00B4141F"/>
    <w:rsid w:val="00B445D8"/>
    <w:rsid w:val="00B467AB"/>
    <w:rsid w:val="00B53DB0"/>
    <w:rsid w:val="00B56026"/>
    <w:rsid w:val="00B61A18"/>
    <w:rsid w:val="00B63048"/>
    <w:rsid w:val="00B63B66"/>
    <w:rsid w:val="00B644D8"/>
    <w:rsid w:val="00B75AB8"/>
    <w:rsid w:val="00B77698"/>
    <w:rsid w:val="00B810A2"/>
    <w:rsid w:val="00B8169B"/>
    <w:rsid w:val="00B8521D"/>
    <w:rsid w:val="00B85838"/>
    <w:rsid w:val="00B8590F"/>
    <w:rsid w:val="00B85DB4"/>
    <w:rsid w:val="00B86F6C"/>
    <w:rsid w:val="00B9216A"/>
    <w:rsid w:val="00B97F3F"/>
    <w:rsid w:val="00BA0CBD"/>
    <w:rsid w:val="00BA3371"/>
    <w:rsid w:val="00BA36BB"/>
    <w:rsid w:val="00BA4319"/>
    <w:rsid w:val="00BB0E8C"/>
    <w:rsid w:val="00BB1345"/>
    <w:rsid w:val="00BB3062"/>
    <w:rsid w:val="00BC0B04"/>
    <w:rsid w:val="00BC16D2"/>
    <w:rsid w:val="00BC5104"/>
    <w:rsid w:val="00BC775C"/>
    <w:rsid w:val="00BC7836"/>
    <w:rsid w:val="00BD023F"/>
    <w:rsid w:val="00BD4F90"/>
    <w:rsid w:val="00BD76ED"/>
    <w:rsid w:val="00BE0154"/>
    <w:rsid w:val="00BE48B2"/>
    <w:rsid w:val="00BF0D24"/>
    <w:rsid w:val="00BF4D32"/>
    <w:rsid w:val="00C001CA"/>
    <w:rsid w:val="00C0092F"/>
    <w:rsid w:val="00C0195B"/>
    <w:rsid w:val="00C05584"/>
    <w:rsid w:val="00C05B1C"/>
    <w:rsid w:val="00C06EF3"/>
    <w:rsid w:val="00C16C76"/>
    <w:rsid w:val="00C177AA"/>
    <w:rsid w:val="00C20892"/>
    <w:rsid w:val="00C20994"/>
    <w:rsid w:val="00C20FB8"/>
    <w:rsid w:val="00C240D4"/>
    <w:rsid w:val="00C24629"/>
    <w:rsid w:val="00C27660"/>
    <w:rsid w:val="00C310D4"/>
    <w:rsid w:val="00C404DC"/>
    <w:rsid w:val="00C4238B"/>
    <w:rsid w:val="00C42A4B"/>
    <w:rsid w:val="00C42CBA"/>
    <w:rsid w:val="00C42E6F"/>
    <w:rsid w:val="00C43F79"/>
    <w:rsid w:val="00C52CFD"/>
    <w:rsid w:val="00C6124D"/>
    <w:rsid w:val="00C6384D"/>
    <w:rsid w:val="00C759AD"/>
    <w:rsid w:val="00C75FC8"/>
    <w:rsid w:val="00C7731C"/>
    <w:rsid w:val="00C800AF"/>
    <w:rsid w:val="00C80116"/>
    <w:rsid w:val="00C8140C"/>
    <w:rsid w:val="00C85813"/>
    <w:rsid w:val="00C92407"/>
    <w:rsid w:val="00C92B93"/>
    <w:rsid w:val="00C935D1"/>
    <w:rsid w:val="00C9410A"/>
    <w:rsid w:val="00C96C18"/>
    <w:rsid w:val="00C979D4"/>
    <w:rsid w:val="00CA0D2B"/>
    <w:rsid w:val="00CA2217"/>
    <w:rsid w:val="00CA2A74"/>
    <w:rsid w:val="00CA533A"/>
    <w:rsid w:val="00CA642C"/>
    <w:rsid w:val="00CA7FAC"/>
    <w:rsid w:val="00CB2096"/>
    <w:rsid w:val="00CB222F"/>
    <w:rsid w:val="00CB63C6"/>
    <w:rsid w:val="00CB71BE"/>
    <w:rsid w:val="00CB7592"/>
    <w:rsid w:val="00CC1DDB"/>
    <w:rsid w:val="00CC5EAB"/>
    <w:rsid w:val="00CC747B"/>
    <w:rsid w:val="00CD068F"/>
    <w:rsid w:val="00CD28F2"/>
    <w:rsid w:val="00CD3847"/>
    <w:rsid w:val="00CD555B"/>
    <w:rsid w:val="00CD7101"/>
    <w:rsid w:val="00CE0342"/>
    <w:rsid w:val="00CE1BA6"/>
    <w:rsid w:val="00CE1C25"/>
    <w:rsid w:val="00CE4880"/>
    <w:rsid w:val="00CE55C4"/>
    <w:rsid w:val="00CF051E"/>
    <w:rsid w:val="00CF2BC4"/>
    <w:rsid w:val="00CF464B"/>
    <w:rsid w:val="00CF4D04"/>
    <w:rsid w:val="00CF5C05"/>
    <w:rsid w:val="00D0068A"/>
    <w:rsid w:val="00D03DA1"/>
    <w:rsid w:val="00D04F96"/>
    <w:rsid w:val="00D067CB"/>
    <w:rsid w:val="00D069E5"/>
    <w:rsid w:val="00D144E2"/>
    <w:rsid w:val="00D14920"/>
    <w:rsid w:val="00D15AFE"/>
    <w:rsid w:val="00D17BFA"/>
    <w:rsid w:val="00D2307E"/>
    <w:rsid w:val="00D23151"/>
    <w:rsid w:val="00D245DB"/>
    <w:rsid w:val="00D25070"/>
    <w:rsid w:val="00D2679A"/>
    <w:rsid w:val="00D32D9C"/>
    <w:rsid w:val="00D32EF4"/>
    <w:rsid w:val="00D34D4C"/>
    <w:rsid w:val="00D354E8"/>
    <w:rsid w:val="00D4043E"/>
    <w:rsid w:val="00D445F1"/>
    <w:rsid w:val="00D463F9"/>
    <w:rsid w:val="00D472CC"/>
    <w:rsid w:val="00D509BB"/>
    <w:rsid w:val="00D5296B"/>
    <w:rsid w:val="00D57895"/>
    <w:rsid w:val="00D623BB"/>
    <w:rsid w:val="00D62ACC"/>
    <w:rsid w:val="00D63A94"/>
    <w:rsid w:val="00D64E14"/>
    <w:rsid w:val="00D70069"/>
    <w:rsid w:val="00D72058"/>
    <w:rsid w:val="00D72567"/>
    <w:rsid w:val="00D74864"/>
    <w:rsid w:val="00D75224"/>
    <w:rsid w:val="00D759C9"/>
    <w:rsid w:val="00D83A1E"/>
    <w:rsid w:val="00D83AE6"/>
    <w:rsid w:val="00D83E2F"/>
    <w:rsid w:val="00D90DAA"/>
    <w:rsid w:val="00D97984"/>
    <w:rsid w:val="00DA1560"/>
    <w:rsid w:val="00DA49E0"/>
    <w:rsid w:val="00DA70AE"/>
    <w:rsid w:val="00DB6FE2"/>
    <w:rsid w:val="00DC1171"/>
    <w:rsid w:val="00DC18C6"/>
    <w:rsid w:val="00DC1C5B"/>
    <w:rsid w:val="00DC3D4E"/>
    <w:rsid w:val="00DC5DE0"/>
    <w:rsid w:val="00DD56EC"/>
    <w:rsid w:val="00DD6B06"/>
    <w:rsid w:val="00DE0CD5"/>
    <w:rsid w:val="00DE22BA"/>
    <w:rsid w:val="00DE2DC3"/>
    <w:rsid w:val="00DE35BE"/>
    <w:rsid w:val="00DE6A51"/>
    <w:rsid w:val="00DF5CD3"/>
    <w:rsid w:val="00E005B4"/>
    <w:rsid w:val="00E0131B"/>
    <w:rsid w:val="00E01B8B"/>
    <w:rsid w:val="00E04E23"/>
    <w:rsid w:val="00E05152"/>
    <w:rsid w:val="00E052AD"/>
    <w:rsid w:val="00E05D3B"/>
    <w:rsid w:val="00E11D0C"/>
    <w:rsid w:val="00E1399F"/>
    <w:rsid w:val="00E13FB4"/>
    <w:rsid w:val="00E15279"/>
    <w:rsid w:val="00E23D60"/>
    <w:rsid w:val="00E24370"/>
    <w:rsid w:val="00E25D07"/>
    <w:rsid w:val="00E25EA7"/>
    <w:rsid w:val="00E2625A"/>
    <w:rsid w:val="00E26A14"/>
    <w:rsid w:val="00E2717F"/>
    <w:rsid w:val="00E31EA2"/>
    <w:rsid w:val="00E32848"/>
    <w:rsid w:val="00E34DF6"/>
    <w:rsid w:val="00E35307"/>
    <w:rsid w:val="00E35EBF"/>
    <w:rsid w:val="00E3607A"/>
    <w:rsid w:val="00E36A41"/>
    <w:rsid w:val="00E42284"/>
    <w:rsid w:val="00E422E2"/>
    <w:rsid w:val="00E45289"/>
    <w:rsid w:val="00E45E56"/>
    <w:rsid w:val="00E47A71"/>
    <w:rsid w:val="00E47C83"/>
    <w:rsid w:val="00E52E17"/>
    <w:rsid w:val="00E5561F"/>
    <w:rsid w:val="00E567DB"/>
    <w:rsid w:val="00E6170E"/>
    <w:rsid w:val="00E62464"/>
    <w:rsid w:val="00E62E8C"/>
    <w:rsid w:val="00E630C5"/>
    <w:rsid w:val="00E6475A"/>
    <w:rsid w:val="00E67AF8"/>
    <w:rsid w:val="00E7093B"/>
    <w:rsid w:val="00E70AA8"/>
    <w:rsid w:val="00E773E9"/>
    <w:rsid w:val="00E8035A"/>
    <w:rsid w:val="00E810D4"/>
    <w:rsid w:val="00E82456"/>
    <w:rsid w:val="00E87F9C"/>
    <w:rsid w:val="00E919CB"/>
    <w:rsid w:val="00E92E9B"/>
    <w:rsid w:val="00E948D8"/>
    <w:rsid w:val="00EA0A53"/>
    <w:rsid w:val="00EA2FDC"/>
    <w:rsid w:val="00EB0DDF"/>
    <w:rsid w:val="00EB4EBB"/>
    <w:rsid w:val="00EB68DF"/>
    <w:rsid w:val="00EC1124"/>
    <w:rsid w:val="00EC3CDE"/>
    <w:rsid w:val="00EC3FA1"/>
    <w:rsid w:val="00EC531F"/>
    <w:rsid w:val="00EC5693"/>
    <w:rsid w:val="00EC5E43"/>
    <w:rsid w:val="00ED04CD"/>
    <w:rsid w:val="00ED144C"/>
    <w:rsid w:val="00ED2E19"/>
    <w:rsid w:val="00ED3447"/>
    <w:rsid w:val="00ED5E82"/>
    <w:rsid w:val="00ED6AB4"/>
    <w:rsid w:val="00ED7D79"/>
    <w:rsid w:val="00EE24F1"/>
    <w:rsid w:val="00EE51FA"/>
    <w:rsid w:val="00EE608E"/>
    <w:rsid w:val="00EE7C25"/>
    <w:rsid w:val="00EF102F"/>
    <w:rsid w:val="00EF5B05"/>
    <w:rsid w:val="00F04746"/>
    <w:rsid w:val="00F127C7"/>
    <w:rsid w:val="00F16387"/>
    <w:rsid w:val="00F22E66"/>
    <w:rsid w:val="00F245D9"/>
    <w:rsid w:val="00F25CDA"/>
    <w:rsid w:val="00F270D9"/>
    <w:rsid w:val="00F31570"/>
    <w:rsid w:val="00F35352"/>
    <w:rsid w:val="00F35B24"/>
    <w:rsid w:val="00F365FC"/>
    <w:rsid w:val="00F3751B"/>
    <w:rsid w:val="00F40F33"/>
    <w:rsid w:val="00F42DF1"/>
    <w:rsid w:val="00F44910"/>
    <w:rsid w:val="00F45C56"/>
    <w:rsid w:val="00F521A3"/>
    <w:rsid w:val="00F541BC"/>
    <w:rsid w:val="00F56452"/>
    <w:rsid w:val="00F645B6"/>
    <w:rsid w:val="00F656C0"/>
    <w:rsid w:val="00F65AE6"/>
    <w:rsid w:val="00F65E0B"/>
    <w:rsid w:val="00F66C88"/>
    <w:rsid w:val="00F67BE4"/>
    <w:rsid w:val="00F726B8"/>
    <w:rsid w:val="00F73EB0"/>
    <w:rsid w:val="00F7685E"/>
    <w:rsid w:val="00F76ACE"/>
    <w:rsid w:val="00F834E4"/>
    <w:rsid w:val="00F86181"/>
    <w:rsid w:val="00F87408"/>
    <w:rsid w:val="00F908D9"/>
    <w:rsid w:val="00F922FD"/>
    <w:rsid w:val="00F9374E"/>
    <w:rsid w:val="00F939A2"/>
    <w:rsid w:val="00F94487"/>
    <w:rsid w:val="00F95067"/>
    <w:rsid w:val="00FA1D5A"/>
    <w:rsid w:val="00FA2570"/>
    <w:rsid w:val="00FA428C"/>
    <w:rsid w:val="00FA51CD"/>
    <w:rsid w:val="00FB11B3"/>
    <w:rsid w:val="00FB1282"/>
    <w:rsid w:val="00FB21C4"/>
    <w:rsid w:val="00FB5940"/>
    <w:rsid w:val="00FB7246"/>
    <w:rsid w:val="00FC369D"/>
    <w:rsid w:val="00FC4F4A"/>
    <w:rsid w:val="00FC5723"/>
    <w:rsid w:val="00FC5D69"/>
    <w:rsid w:val="00FD3394"/>
    <w:rsid w:val="00FD509D"/>
    <w:rsid w:val="00FE0375"/>
    <w:rsid w:val="00FE306A"/>
    <w:rsid w:val="00FE5556"/>
    <w:rsid w:val="00FE7076"/>
    <w:rsid w:val="00FF47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7217"/>
    <o:shapelayout v:ext="edit">
      <o:idmap v:ext="edit" data="1"/>
    </o:shapelayout>
  </w:shapeDefaults>
  <w:decimalSymbol w:val=","/>
  <w:listSeparator w:val=";"/>
  <w15:docId w15:val="{9F06A99B-2CEB-4A63-A6FA-313C52C69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5CB2"/>
    <w:pPr>
      <w:suppressAutoHyphens/>
      <w:spacing w:after="0" w:line="240" w:lineRule="auto"/>
    </w:pPr>
    <w:rPr>
      <w:rFonts w:ascii="Times New Roman" w:eastAsia="Times New Roman" w:hAnsi="Times New Roman" w:cs="Times New Roman"/>
      <w:sz w:val="24"/>
      <w:szCs w:val="24"/>
      <w:lang w:eastAsia="ar-SA"/>
    </w:rPr>
  </w:style>
  <w:style w:type="paragraph" w:styleId="2">
    <w:name w:val="heading 2"/>
    <w:basedOn w:val="a"/>
    <w:link w:val="20"/>
    <w:uiPriority w:val="9"/>
    <w:qFormat/>
    <w:rsid w:val="0085263D"/>
    <w:pPr>
      <w:suppressAutoHyphens w:val="0"/>
      <w:spacing w:before="100" w:beforeAutospacing="1" w:after="100" w:afterAutospacing="1"/>
      <w:outlineLvl w:val="1"/>
    </w:pPr>
    <w:rPr>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AE02EE"/>
    <w:rPr>
      <w:color w:val="0000FF" w:themeColor="hyperlink"/>
      <w:u w:val="single"/>
    </w:rPr>
  </w:style>
  <w:style w:type="paragraph" w:styleId="a4">
    <w:name w:val="No Spacing"/>
    <w:uiPriority w:val="1"/>
    <w:qFormat/>
    <w:rsid w:val="003934F7"/>
    <w:pPr>
      <w:spacing w:after="0" w:line="240" w:lineRule="auto"/>
    </w:pPr>
    <w:rPr>
      <w:rFonts w:ascii="Times New Roman" w:eastAsia="Calibri" w:hAnsi="Times New Roman" w:cs="Times New Roman"/>
      <w:sz w:val="24"/>
      <w:szCs w:val="24"/>
    </w:rPr>
  </w:style>
  <w:style w:type="paragraph" w:styleId="a5">
    <w:name w:val="List Paragraph"/>
    <w:aliases w:val="Bullet List,FooterText,numbered,Paragraphe de liste1,lp1"/>
    <w:basedOn w:val="a"/>
    <w:link w:val="a6"/>
    <w:uiPriority w:val="34"/>
    <w:qFormat/>
    <w:rsid w:val="003934F7"/>
    <w:pPr>
      <w:ind w:left="720"/>
      <w:contextualSpacing/>
    </w:pPr>
  </w:style>
  <w:style w:type="paragraph" w:styleId="a7">
    <w:name w:val="Balloon Text"/>
    <w:basedOn w:val="a"/>
    <w:link w:val="a8"/>
    <w:uiPriority w:val="99"/>
    <w:semiHidden/>
    <w:unhideWhenUsed/>
    <w:rsid w:val="00CB7592"/>
    <w:rPr>
      <w:rFonts w:ascii="Tahoma" w:hAnsi="Tahoma" w:cs="Tahoma"/>
      <w:sz w:val="16"/>
      <w:szCs w:val="16"/>
    </w:rPr>
  </w:style>
  <w:style w:type="character" w:customStyle="1" w:styleId="a8">
    <w:name w:val="Текст выноски Знак"/>
    <w:basedOn w:val="a0"/>
    <w:link w:val="a7"/>
    <w:uiPriority w:val="99"/>
    <w:semiHidden/>
    <w:rsid w:val="00CB7592"/>
    <w:rPr>
      <w:rFonts w:ascii="Tahoma" w:eastAsia="Times New Roman" w:hAnsi="Tahoma" w:cs="Tahoma"/>
      <w:sz w:val="16"/>
      <w:szCs w:val="16"/>
      <w:lang w:eastAsia="ar-SA"/>
    </w:rPr>
  </w:style>
  <w:style w:type="character" w:customStyle="1" w:styleId="a6">
    <w:name w:val="Абзац списка Знак"/>
    <w:aliases w:val="Bullet List Знак,FooterText Знак,numbered Знак,Paragraphe de liste1 Знак,lp1 Знак"/>
    <w:link w:val="a5"/>
    <w:uiPriority w:val="34"/>
    <w:locked/>
    <w:rsid w:val="000E7E38"/>
    <w:rPr>
      <w:rFonts w:ascii="Times New Roman" w:eastAsia="Times New Roman" w:hAnsi="Times New Roman" w:cs="Times New Roman"/>
      <w:sz w:val="24"/>
      <w:szCs w:val="24"/>
      <w:lang w:eastAsia="ar-SA"/>
    </w:rPr>
  </w:style>
  <w:style w:type="paragraph" w:styleId="a9">
    <w:name w:val="Normal (Web)"/>
    <w:aliases w:val=" Знак,Знак,Обычный (веб) Знак Знак Знак,Обычный (Web) Знак Знак Знак Знак,Обычный (Web) Знак Знак Знак,Обычный (веб) Знак Знак,Обычный (Web) Знак,Знак2,Текст сноски1,Знак Знак2,Обычный (веб) Знак Знак Знак1,Знак Знак Знак Знак Знак"/>
    <w:basedOn w:val="a"/>
    <w:link w:val="aa"/>
    <w:uiPriority w:val="99"/>
    <w:unhideWhenUsed/>
    <w:qFormat/>
    <w:rsid w:val="009F4F8E"/>
    <w:pPr>
      <w:suppressAutoHyphens w:val="0"/>
      <w:spacing w:before="100" w:beforeAutospacing="1" w:after="100" w:afterAutospacing="1"/>
    </w:pPr>
    <w:rPr>
      <w:lang w:eastAsia="ru-RU"/>
    </w:rPr>
  </w:style>
  <w:style w:type="character" w:customStyle="1" w:styleId="aa">
    <w:name w:val="Обычный (веб) Знак"/>
    <w:aliases w:val=" Знак Знак,Знак Знак,Обычный (веб) Знак Знак Знак Знак,Обычный (Web) Знак Знак Знак Знак Знак,Обычный (Web) Знак Знак Знак Знак1,Обычный (веб) Знак Знак Знак2,Обычный (Web) Знак Знак,Знак2 Знак,Текст сноски1 Знак,Знак Знак2 Знак"/>
    <w:link w:val="a9"/>
    <w:uiPriority w:val="99"/>
    <w:rsid w:val="009F4F8E"/>
    <w:rPr>
      <w:rFonts w:ascii="Times New Roman" w:eastAsia="Times New Roman" w:hAnsi="Times New Roman" w:cs="Times New Roman"/>
      <w:sz w:val="24"/>
      <w:szCs w:val="24"/>
      <w:lang w:eastAsia="ru-RU"/>
    </w:rPr>
  </w:style>
  <w:style w:type="character" w:customStyle="1" w:styleId="sectioninfo">
    <w:name w:val="section__info"/>
    <w:basedOn w:val="a0"/>
    <w:rsid w:val="001D79C3"/>
  </w:style>
  <w:style w:type="paragraph" w:styleId="ab">
    <w:name w:val="header"/>
    <w:basedOn w:val="a"/>
    <w:link w:val="ac"/>
    <w:uiPriority w:val="99"/>
    <w:unhideWhenUsed/>
    <w:rsid w:val="00601C98"/>
    <w:pPr>
      <w:tabs>
        <w:tab w:val="center" w:pos="4677"/>
        <w:tab w:val="right" w:pos="9355"/>
      </w:tabs>
    </w:pPr>
  </w:style>
  <w:style w:type="character" w:customStyle="1" w:styleId="ac">
    <w:name w:val="Верхний колонтитул Знак"/>
    <w:basedOn w:val="a0"/>
    <w:link w:val="ab"/>
    <w:uiPriority w:val="99"/>
    <w:rsid w:val="00601C98"/>
    <w:rPr>
      <w:rFonts w:ascii="Times New Roman" w:eastAsia="Times New Roman" w:hAnsi="Times New Roman" w:cs="Times New Roman"/>
      <w:sz w:val="24"/>
      <w:szCs w:val="24"/>
      <w:lang w:eastAsia="ar-SA"/>
    </w:rPr>
  </w:style>
  <w:style w:type="paragraph" w:styleId="ad">
    <w:name w:val="footer"/>
    <w:basedOn w:val="a"/>
    <w:link w:val="ae"/>
    <w:uiPriority w:val="99"/>
    <w:unhideWhenUsed/>
    <w:rsid w:val="00601C98"/>
    <w:pPr>
      <w:tabs>
        <w:tab w:val="center" w:pos="4677"/>
        <w:tab w:val="right" w:pos="9355"/>
      </w:tabs>
    </w:pPr>
  </w:style>
  <w:style w:type="character" w:customStyle="1" w:styleId="ae">
    <w:name w:val="Нижний колонтитул Знак"/>
    <w:basedOn w:val="a0"/>
    <w:link w:val="ad"/>
    <w:uiPriority w:val="99"/>
    <w:rsid w:val="00601C98"/>
    <w:rPr>
      <w:rFonts w:ascii="Times New Roman" w:eastAsia="Times New Roman" w:hAnsi="Times New Roman" w:cs="Times New Roman"/>
      <w:sz w:val="24"/>
      <w:szCs w:val="24"/>
      <w:lang w:eastAsia="ar-SA"/>
    </w:rPr>
  </w:style>
  <w:style w:type="table" w:styleId="af">
    <w:name w:val="Table Grid"/>
    <w:basedOn w:val="a1"/>
    <w:uiPriority w:val="59"/>
    <w:rsid w:val="00A232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014C96"/>
    <w:pPr>
      <w:widowControl w:val="0"/>
      <w:suppressAutoHyphens/>
      <w:autoSpaceDN w:val="0"/>
      <w:spacing w:after="160" w:line="256" w:lineRule="auto"/>
    </w:pPr>
    <w:rPr>
      <w:rFonts w:ascii="Calibri" w:eastAsia="Times New Roman" w:hAnsi="Calibri" w:cs="Calibri"/>
      <w:kern w:val="3"/>
      <w:lang w:eastAsia="ru-RU"/>
    </w:rPr>
  </w:style>
  <w:style w:type="paragraph" w:styleId="af0">
    <w:name w:val="footnote text"/>
    <w:basedOn w:val="a"/>
    <w:link w:val="af1"/>
    <w:uiPriority w:val="99"/>
    <w:semiHidden/>
    <w:unhideWhenUsed/>
    <w:rsid w:val="00443279"/>
    <w:rPr>
      <w:sz w:val="20"/>
      <w:szCs w:val="20"/>
    </w:rPr>
  </w:style>
  <w:style w:type="character" w:customStyle="1" w:styleId="af1">
    <w:name w:val="Текст сноски Знак"/>
    <w:basedOn w:val="a0"/>
    <w:link w:val="af0"/>
    <w:uiPriority w:val="99"/>
    <w:semiHidden/>
    <w:rsid w:val="00443279"/>
    <w:rPr>
      <w:rFonts w:ascii="Times New Roman" w:eastAsia="Times New Roman" w:hAnsi="Times New Roman" w:cs="Times New Roman"/>
      <w:sz w:val="20"/>
      <w:szCs w:val="20"/>
      <w:lang w:eastAsia="ar-SA"/>
    </w:rPr>
  </w:style>
  <w:style w:type="character" w:styleId="af2">
    <w:name w:val="footnote reference"/>
    <w:basedOn w:val="a0"/>
    <w:uiPriority w:val="99"/>
    <w:semiHidden/>
    <w:unhideWhenUsed/>
    <w:rsid w:val="00443279"/>
    <w:rPr>
      <w:vertAlign w:val="superscript"/>
    </w:rPr>
  </w:style>
  <w:style w:type="character" w:customStyle="1" w:styleId="20">
    <w:name w:val="Заголовок 2 Знак"/>
    <w:basedOn w:val="a0"/>
    <w:link w:val="2"/>
    <w:uiPriority w:val="9"/>
    <w:rsid w:val="0085263D"/>
    <w:rPr>
      <w:rFonts w:ascii="Times New Roman" w:eastAsia="Times New Roman" w:hAnsi="Times New Roman" w:cs="Times New Roman"/>
      <w:b/>
      <w:bCs/>
      <w:sz w:val="36"/>
      <w:szCs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244413">
      <w:bodyDiv w:val="1"/>
      <w:marLeft w:val="0"/>
      <w:marRight w:val="0"/>
      <w:marTop w:val="0"/>
      <w:marBottom w:val="0"/>
      <w:divBdr>
        <w:top w:val="none" w:sz="0" w:space="0" w:color="auto"/>
        <w:left w:val="none" w:sz="0" w:space="0" w:color="auto"/>
        <w:bottom w:val="none" w:sz="0" w:space="0" w:color="auto"/>
        <w:right w:val="none" w:sz="0" w:space="0" w:color="auto"/>
      </w:divBdr>
    </w:div>
    <w:div w:id="93792646">
      <w:bodyDiv w:val="1"/>
      <w:marLeft w:val="0"/>
      <w:marRight w:val="0"/>
      <w:marTop w:val="0"/>
      <w:marBottom w:val="0"/>
      <w:divBdr>
        <w:top w:val="none" w:sz="0" w:space="0" w:color="auto"/>
        <w:left w:val="none" w:sz="0" w:space="0" w:color="auto"/>
        <w:bottom w:val="none" w:sz="0" w:space="0" w:color="auto"/>
        <w:right w:val="none" w:sz="0" w:space="0" w:color="auto"/>
      </w:divBdr>
    </w:div>
    <w:div w:id="147480488">
      <w:bodyDiv w:val="1"/>
      <w:marLeft w:val="0"/>
      <w:marRight w:val="0"/>
      <w:marTop w:val="0"/>
      <w:marBottom w:val="0"/>
      <w:divBdr>
        <w:top w:val="none" w:sz="0" w:space="0" w:color="auto"/>
        <w:left w:val="none" w:sz="0" w:space="0" w:color="auto"/>
        <w:bottom w:val="none" w:sz="0" w:space="0" w:color="auto"/>
        <w:right w:val="none" w:sz="0" w:space="0" w:color="auto"/>
      </w:divBdr>
    </w:div>
    <w:div w:id="303193559">
      <w:bodyDiv w:val="1"/>
      <w:marLeft w:val="0"/>
      <w:marRight w:val="0"/>
      <w:marTop w:val="0"/>
      <w:marBottom w:val="0"/>
      <w:divBdr>
        <w:top w:val="none" w:sz="0" w:space="0" w:color="auto"/>
        <w:left w:val="none" w:sz="0" w:space="0" w:color="auto"/>
        <w:bottom w:val="none" w:sz="0" w:space="0" w:color="auto"/>
        <w:right w:val="none" w:sz="0" w:space="0" w:color="auto"/>
      </w:divBdr>
    </w:div>
    <w:div w:id="379323259">
      <w:bodyDiv w:val="1"/>
      <w:marLeft w:val="0"/>
      <w:marRight w:val="0"/>
      <w:marTop w:val="0"/>
      <w:marBottom w:val="0"/>
      <w:divBdr>
        <w:top w:val="none" w:sz="0" w:space="0" w:color="auto"/>
        <w:left w:val="none" w:sz="0" w:space="0" w:color="auto"/>
        <w:bottom w:val="none" w:sz="0" w:space="0" w:color="auto"/>
        <w:right w:val="none" w:sz="0" w:space="0" w:color="auto"/>
      </w:divBdr>
    </w:div>
    <w:div w:id="464737826">
      <w:bodyDiv w:val="1"/>
      <w:marLeft w:val="0"/>
      <w:marRight w:val="0"/>
      <w:marTop w:val="0"/>
      <w:marBottom w:val="0"/>
      <w:divBdr>
        <w:top w:val="none" w:sz="0" w:space="0" w:color="auto"/>
        <w:left w:val="none" w:sz="0" w:space="0" w:color="auto"/>
        <w:bottom w:val="none" w:sz="0" w:space="0" w:color="auto"/>
        <w:right w:val="none" w:sz="0" w:space="0" w:color="auto"/>
      </w:divBdr>
    </w:div>
    <w:div w:id="537931728">
      <w:bodyDiv w:val="1"/>
      <w:marLeft w:val="0"/>
      <w:marRight w:val="0"/>
      <w:marTop w:val="0"/>
      <w:marBottom w:val="0"/>
      <w:divBdr>
        <w:top w:val="none" w:sz="0" w:space="0" w:color="auto"/>
        <w:left w:val="none" w:sz="0" w:space="0" w:color="auto"/>
        <w:bottom w:val="none" w:sz="0" w:space="0" w:color="auto"/>
        <w:right w:val="none" w:sz="0" w:space="0" w:color="auto"/>
      </w:divBdr>
    </w:div>
    <w:div w:id="559630894">
      <w:bodyDiv w:val="1"/>
      <w:marLeft w:val="0"/>
      <w:marRight w:val="0"/>
      <w:marTop w:val="0"/>
      <w:marBottom w:val="0"/>
      <w:divBdr>
        <w:top w:val="none" w:sz="0" w:space="0" w:color="auto"/>
        <w:left w:val="none" w:sz="0" w:space="0" w:color="auto"/>
        <w:bottom w:val="none" w:sz="0" w:space="0" w:color="auto"/>
        <w:right w:val="none" w:sz="0" w:space="0" w:color="auto"/>
      </w:divBdr>
    </w:div>
    <w:div w:id="924415492">
      <w:bodyDiv w:val="1"/>
      <w:marLeft w:val="0"/>
      <w:marRight w:val="0"/>
      <w:marTop w:val="0"/>
      <w:marBottom w:val="0"/>
      <w:divBdr>
        <w:top w:val="none" w:sz="0" w:space="0" w:color="auto"/>
        <w:left w:val="none" w:sz="0" w:space="0" w:color="auto"/>
        <w:bottom w:val="none" w:sz="0" w:space="0" w:color="auto"/>
        <w:right w:val="none" w:sz="0" w:space="0" w:color="auto"/>
      </w:divBdr>
    </w:div>
    <w:div w:id="959532272">
      <w:bodyDiv w:val="1"/>
      <w:marLeft w:val="0"/>
      <w:marRight w:val="0"/>
      <w:marTop w:val="0"/>
      <w:marBottom w:val="0"/>
      <w:divBdr>
        <w:top w:val="none" w:sz="0" w:space="0" w:color="auto"/>
        <w:left w:val="none" w:sz="0" w:space="0" w:color="auto"/>
        <w:bottom w:val="none" w:sz="0" w:space="0" w:color="auto"/>
        <w:right w:val="none" w:sz="0" w:space="0" w:color="auto"/>
      </w:divBdr>
    </w:div>
    <w:div w:id="1113400612">
      <w:bodyDiv w:val="1"/>
      <w:marLeft w:val="0"/>
      <w:marRight w:val="0"/>
      <w:marTop w:val="0"/>
      <w:marBottom w:val="0"/>
      <w:divBdr>
        <w:top w:val="none" w:sz="0" w:space="0" w:color="auto"/>
        <w:left w:val="none" w:sz="0" w:space="0" w:color="auto"/>
        <w:bottom w:val="none" w:sz="0" w:space="0" w:color="auto"/>
        <w:right w:val="none" w:sz="0" w:space="0" w:color="auto"/>
      </w:divBdr>
    </w:div>
    <w:div w:id="1249657246">
      <w:bodyDiv w:val="1"/>
      <w:marLeft w:val="0"/>
      <w:marRight w:val="0"/>
      <w:marTop w:val="0"/>
      <w:marBottom w:val="0"/>
      <w:divBdr>
        <w:top w:val="none" w:sz="0" w:space="0" w:color="auto"/>
        <w:left w:val="none" w:sz="0" w:space="0" w:color="auto"/>
        <w:bottom w:val="none" w:sz="0" w:space="0" w:color="auto"/>
        <w:right w:val="none" w:sz="0" w:space="0" w:color="auto"/>
      </w:divBdr>
    </w:div>
    <w:div w:id="1262028661">
      <w:bodyDiv w:val="1"/>
      <w:marLeft w:val="0"/>
      <w:marRight w:val="0"/>
      <w:marTop w:val="0"/>
      <w:marBottom w:val="0"/>
      <w:divBdr>
        <w:top w:val="none" w:sz="0" w:space="0" w:color="auto"/>
        <w:left w:val="none" w:sz="0" w:space="0" w:color="auto"/>
        <w:bottom w:val="none" w:sz="0" w:space="0" w:color="auto"/>
        <w:right w:val="none" w:sz="0" w:space="0" w:color="auto"/>
      </w:divBdr>
    </w:div>
    <w:div w:id="1404987845">
      <w:bodyDiv w:val="1"/>
      <w:marLeft w:val="0"/>
      <w:marRight w:val="0"/>
      <w:marTop w:val="0"/>
      <w:marBottom w:val="0"/>
      <w:divBdr>
        <w:top w:val="none" w:sz="0" w:space="0" w:color="auto"/>
        <w:left w:val="none" w:sz="0" w:space="0" w:color="auto"/>
        <w:bottom w:val="none" w:sz="0" w:space="0" w:color="auto"/>
        <w:right w:val="none" w:sz="0" w:space="0" w:color="auto"/>
      </w:divBdr>
      <w:divsChild>
        <w:div w:id="326835129">
          <w:marLeft w:val="0"/>
          <w:marRight w:val="0"/>
          <w:marTop w:val="0"/>
          <w:marBottom w:val="0"/>
          <w:divBdr>
            <w:top w:val="none" w:sz="0" w:space="0" w:color="auto"/>
            <w:left w:val="none" w:sz="0" w:space="0" w:color="auto"/>
            <w:bottom w:val="none" w:sz="0" w:space="0" w:color="auto"/>
            <w:right w:val="none" w:sz="0" w:space="0" w:color="auto"/>
          </w:divBdr>
        </w:div>
      </w:divsChild>
    </w:div>
    <w:div w:id="1532644034">
      <w:bodyDiv w:val="1"/>
      <w:marLeft w:val="0"/>
      <w:marRight w:val="0"/>
      <w:marTop w:val="0"/>
      <w:marBottom w:val="0"/>
      <w:divBdr>
        <w:top w:val="none" w:sz="0" w:space="0" w:color="auto"/>
        <w:left w:val="none" w:sz="0" w:space="0" w:color="auto"/>
        <w:bottom w:val="none" w:sz="0" w:space="0" w:color="auto"/>
        <w:right w:val="none" w:sz="0" w:space="0" w:color="auto"/>
      </w:divBdr>
      <w:divsChild>
        <w:div w:id="1886334316">
          <w:marLeft w:val="0"/>
          <w:marRight w:val="0"/>
          <w:marTop w:val="240"/>
          <w:marBottom w:val="0"/>
          <w:divBdr>
            <w:top w:val="none" w:sz="0" w:space="0" w:color="auto"/>
            <w:left w:val="none" w:sz="0" w:space="0" w:color="auto"/>
            <w:bottom w:val="none" w:sz="0" w:space="0" w:color="auto"/>
            <w:right w:val="none" w:sz="0" w:space="0" w:color="auto"/>
          </w:divBdr>
        </w:div>
      </w:divsChild>
    </w:div>
    <w:div w:id="1715303695">
      <w:bodyDiv w:val="1"/>
      <w:marLeft w:val="0"/>
      <w:marRight w:val="0"/>
      <w:marTop w:val="0"/>
      <w:marBottom w:val="0"/>
      <w:divBdr>
        <w:top w:val="none" w:sz="0" w:space="0" w:color="auto"/>
        <w:left w:val="none" w:sz="0" w:space="0" w:color="auto"/>
        <w:bottom w:val="none" w:sz="0" w:space="0" w:color="auto"/>
        <w:right w:val="none" w:sz="0" w:space="0" w:color="auto"/>
      </w:divBdr>
      <w:divsChild>
        <w:div w:id="1174418842">
          <w:marLeft w:val="0"/>
          <w:marRight w:val="0"/>
          <w:marTop w:val="240"/>
          <w:marBottom w:val="0"/>
          <w:divBdr>
            <w:top w:val="none" w:sz="0" w:space="0" w:color="auto"/>
            <w:left w:val="none" w:sz="0" w:space="0" w:color="auto"/>
            <w:bottom w:val="none" w:sz="0" w:space="0" w:color="auto"/>
            <w:right w:val="none" w:sz="0" w:space="0" w:color="auto"/>
          </w:divBdr>
        </w:div>
      </w:divsChild>
    </w:div>
    <w:div w:id="1815022035">
      <w:bodyDiv w:val="1"/>
      <w:marLeft w:val="0"/>
      <w:marRight w:val="0"/>
      <w:marTop w:val="0"/>
      <w:marBottom w:val="0"/>
      <w:divBdr>
        <w:top w:val="none" w:sz="0" w:space="0" w:color="auto"/>
        <w:left w:val="none" w:sz="0" w:space="0" w:color="auto"/>
        <w:bottom w:val="none" w:sz="0" w:space="0" w:color="auto"/>
        <w:right w:val="none" w:sz="0" w:space="0" w:color="auto"/>
      </w:divBdr>
    </w:div>
    <w:div w:id="1939555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7D932F-01C7-4EAA-B37C-7EAC7F679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5</Pages>
  <Words>2797</Words>
  <Characters>15947</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Тихонова Надежда Васильевна</dc:creator>
  <cp:lastModifiedBy>Кудаисова Ольга Николаевна</cp:lastModifiedBy>
  <cp:revision>67</cp:revision>
  <cp:lastPrinted>2023-05-10T06:24:00Z</cp:lastPrinted>
  <dcterms:created xsi:type="dcterms:W3CDTF">2024-02-13T05:39:00Z</dcterms:created>
  <dcterms:modified xsi:type="dcterms:W3CDTF">2024-05-17T05:26:00Z</dcterms:modified>
</cp:coreProperties>
</file>