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BCA" w:rsidRPr="00BB32DD" w:rsidRDefault="009D4BCA" w:rsidP="009D4BCA">
      <w:pPr>
        <w:pStyle w:val="Standard"/>
        <w:widowControl w:val="0"/>
        <w:tabs>
          <w:tab w:val="left" w:pos="0"/>
        </w:tabs>
        <w:spacing w:after="0"/>
        <w:outlineLvl w:val="0"/>
        <w:rPr>
          <w:rFonts w:ascii="Times New Roman" w:eastAsia="Times New Roman" w:hAnsi="Times New Roman" w:cs="Times New Roman"/>
          <w:color w:val="000000" w:themeColor="text1"/>
          <w:sz w:val="24"/>
          <w:szCs w:val="24"/>
          <w:lang w:eastAsia="zh-CN"/>
        </w:rPr>
      </w:pPr>
    </w:p>
    <w:p w:rsidR="009D4BCA" w:rsidRPr="00BB32DD" w:rsidRDefault="009D4BCA" w:rsidP="009D4BCA">
      <w:pPr>
        <w:pStyle w:val="Standard"/>
        <w:widowControl w:val="0"/>
        <w:tabs>
          <w:tab w:val="left" w:pos="0"/>
        </w:tabs>
        <w:spacing w:after="0"/>
        <w:jc w:val="center"/>
        <w:outlineLvl w:val="0"/>
        <w:rPr>
          <w:rFonts w:ascii="Times New Roman" w:eastAsia="Times New Roman" w:hAnsi="Times New Roman" w:cs="Times New Roman"/>
          <w:color w:val="000000" w:themeColor="text1"/>
          <w:sz w:val="24"/>
          <w:szCs w:val="24"/>
          <w:lang w:eastAsia="zh-CN"/>
        </w:rPr>
      </w:pPr>
      <w:r w:rsidRPr="00BB32DD">
        <w:rPr>
          <w:rFonts w:ascii="Times New Roman" w:eastAsia="Times New Roman" w:hAnsi="Times New Roman" w:cs="Times New Roman"/>
          <w:color w:val="000000" w:themeColor="text1"/>
          <w:sz w:val="24"/>
          <w:szCs w:val="24"/>
          <w:lang w:eastAsia="zh-CN"/>
        </w:rPr>
        <w:t>РЕШЕНИЕ</w:t>
      </w:r>
    </w:p>
    <w:p w:rsidR="009D4BCA" w:rsidRPr="00BB32DD" w:rsidRDefault="009D4BCA" w:rsidP="009D4BCA">
      <w:pPr>
        <w:pStyle w:val="Standard"/>
        <w:widowControl w:val="0"/>
        <w:tabs>
          <w:tab w:val="left" w:pos="0"/>
        </w:tabs>
        <w:spacing w:after="0"/>
        <w:jc w:val="center"/>
        <w:outlineLvl w:val="0"/>
        <w:rPr>
          <w:rFonts w:ascii="Times New Roman" w:eastAsia="Times New Roman" w:hAnsi="Times New Roman" w:cs="Times New Roman"/>
          <w:color w:val="000000" w:themeColor="text1"/>
          <w:sz w:val="24"/>
          <w:szCs w:val="24"/>
          <w:lang w:eastAsia="zh-CN"/>
        </w:rPr>
      </w:pPr>
      <w:r w:rsidRPr="00BB32DD">
        <w:rPr>
          <w:rFonts w:ascii="Times New Roman" w:eastAsia="Times New Roman" w:hAnsi="Times New Roman" w:cs="Times New Roman"/>
          <w:bCs/>
          <w:color w:val="000000" w:themeColor="text1"/>
          <w:sz w:val="24"/>
          <w:szCs w:val="24"/>
          <w:lang w:eastAsia="zh-CN"/>
        </w:rPr>
        <w:t>по делу № 076/06/104-1465/2025</w:t>
      </w:r>
    </w:p>
    <w:p w:rsidR="009D4BCA" w:rsidRPr="00BB32DD" w:rsidRDefault="009D4BCA" w:rsidP="009D4BCA">
      <w:pPr>
        <w:pStyle w:val="Standard"/>
        <w:widowControl w:val="0"/>
        <w:spacing w:after="0"/>
        <w:jc w:val="both"/>
        <w:rPr>
          <w:rFonts w:ascii="Times New Roman" w:eastAsia="Times New Roman" w:hAnsi="Times New Roman" w:cs="Times New Roman"/>
          <w:bCs/>
          <w:color w:val="000000" w:themeColor="text1"/>
          <w:sz w:val="24"/>
          <w:szCs w:val="24"/>
          <w:shd w:val="clear" w:color="auto" w:fill="FFFF00"/>
          <w:lang w:eastAsia="zh-CN"/>
        </w:rPr>
      </w:pPr>
    </w:p>
    <w:p w:rsidR="009D4BCA" w:rsidRPr="00BB32DD" w:rsidRDefault="009D4BCA" w:rsidP="009D4BCA">
      <w:pPr>
        <w:pStyle w:val="Standard"/>
        <w:widowControl w:val="0"/>
        <w:spacing w:after="0"/>
        <w:ind w:firstLine="709"/>
        <w:jc w:val="both"/>
        <w:rPr>
          <w:rFonts w:ascii="Times New Roman" w:eastAsia="Times New Roman" w:hAnsi="Times New Roman" w:cs="Times New Roman"/>
          <w:color w:val="000000" w:themeColor="text1"/>
          <w:sz w:val="24"/>
          <w:szCs w:val="24"/>
          <w:lang w:eastAsia="zh-CN"/>
        </w:rPr>
      </w:pPr>
      <w:r w:rsidRPr="00BB32DD">
        <w:rPr>
          <w:rFonts w:ascii="Times New Roman" w:eastAsia="Times New Roman" w:hAnsi="Times New Roman" w:cs="Times New Roman"/>
          <w:color w:val="000000" w:themeColor="text1"/>
          <w:sz w:val="24"/>
          <w:szCs w:val="24"/>
          <w:lang w:eastAsia="zh-CN"/>
        </w:rPr>
        <w:t>Резолютивная часть решения объявлена 29 октября 2025 года</w:t>
      </w:r>
    </w:p>
    <w:p w:rsidR="009D4BCA" w:rsidRPr="00BB32DD" w:rsidRDefault="009D4BCA" w:rsidP="009D4BCA">
      <w:pPr>
        <w:pStyle w:val="Standard"/>
        <w:widowControl w:val="0"/>
        <w:spacing w:after="0"/>
        <w:ind w:firstLine="709"/>
        <w:jc w:val="both"/>
        <w:rPr>
          <w:rFonts w:ascii="Times New Roman" w:eastAsia="Times New Roman" w:hAnsi="Times New Roman" w:cs="Times New Roman"/>
          <w:color w:val="000000" w:themeColor="text1"/>
          <w:sz w:val="24"/>
          <w:szCs w:val="24"/>
          <w:lang w:eastAsia="zh-CN"/>
        </w:rPr>
      </w:pPr>
      <w:r w:rsidRPr="00BB32DD">
        <w:rPr>
          <w:rFonts w:ascii="Times New Roman" w:eastAsia="Times New Roman" w:hAnsi="Times New Roman" w:cs="Times New Roman"/>
          <w:color w:val="000000" w:themeColor="text1"/>
          <w:sz w:val="24"/>
          <w:szCs w:val="24"/>
          <w:lang w:eastAsia="zh-CN"/>
        </w:rPr>
        <w:t>Решение изготовлено в полном объеме 30 октября 2025 года                    г. Ярославль</w:t>
      </w:r>
    </w:p>
    <w:p w:rsidR="009D4BCA" w:rsidRPr="00BB32DD" w:rsidRDefault="009D4BCA" w:rsidP="009D4BCA">
      <w:pPr>
        <w:pStyle w:val="Standard"/>
        <w:widowControl w:val="0"/>
        <w:spacing w:after="0"/>
        <w:jc w:val="both"/>
        <w:rPr>
          <w:rFonts w:ascii="Times New Roman" w:eastAsia="Times New Roman" w:hAnsi="Times New Roman" w:cs="Times New Roman"/>
          <w:color w:val="000000" w:themeColor="text1"/>
          <w:sz w:val="24"/>
          <w:szCs w:val="24"/>
          <w:shd w:val="clear" w:color="auto" w:fill="FFFF00"/>
          <w:lang w:eastAsia="zh-CN"/>
        </w:rPr>
      </w:pPr>
    </w:p>
    <w:p w:rsidR="009D4BCA" w:rsidRPr="00BB32DD" w:rsidRDefault="009D4BCA" w:rsidP="009D4BCA">
      <w:pPr>
        <w:keepNext/>
        <w:widowControl w:val="0"/>
        <w:spacing w:after="0" w:line="276" w:lineRule="auto"/>
        <w:ind w:firstLine="709"/>
        <w:jc w:val="both"/>
        <w:rPr>
          <w:rFonts w:ascii="Times New Roman" w:eastAsia="SimSun" w:hAnsi="Times New Roman" w:cs="Times New Roman"/>
          <w:color w:val="000000" w:themeColor="text1"/>
          <w:kern w:val="2"/>
          <w:sz w:val="24"/>
          <w:szCs w:val="24"/>
          <w:lang w:eastAsia="hi-IN" w:bidi="hi-IN"/>
        </w:rPr>
      </w:pPr>
      <w:r w:rsidRPr="00BB32DD">
        <w:rPr>
          <w:rFonts w:ascii="Times New Roman" w:eastAsia="SimSun" w:hAnsi="Times New Roman" w:cs="Times New Roman"/>
          <w:color w:val="000000" w:themeColor="text1"/>
          <w:kern w:val="2"/>
          <w:sz w:val="24"/>
          <w:szCs w:val="24"/>
          <w:lang w:eastAsia="hi-IN" w:bidi="hi-IN"/>
        </w:rPr>
        <w:t xml:space="preserve">Комиссия Ярославского межрегионального УФАС России по контролю закупок (далее также – Комиссия) в составе: руководителя Комиссии – заместителя руководителя управления </w:t>
      </w:r>
      <w:r w:rsidR="00243BB7">
        <w:rPr>
          <w:rFonts w:ascii="Times New Roman" w:eastAsia="SimSun" w:hAnsi="Times New Roman" w:cs="Times New Roman"/>
          <w:color w:val="000000" w:themeColor="text1"/>
          <w:kern w:val="2"/>
          <w:sz w:val="24"/>
          <w:szCs w:val="24"/>
          <w:lang w:eastAsia="hi-IN" w:bidi="hi-IN"/>
        </w:rPr>
        <w:t>…</w:t>
      </w:r>
      <w:r w:rsidRPr="00BB32DD">
        <w:rPr>
          <w:rFonts w:ascii="Times New Roman" w:eastAsia="SimSun" w:hAnsi="Times New Roman" w:cs="Times New Roman"/>
          <w:color w:val="000000" w:themeColor="text1"/>
          <w:kern w:val="2"/>
          <w:sz w:val="24"/>
          <w:szCs w:val="24"/>
          <w:lang w:eastAsia="hi-IN" w:bidi="hi-IN"/>
        </w:rPr>
        <w:t xml:space="preserve">членов Комиссии: начальника отдела контроля </w:t>
      </w:r>
      <w:proofErr w:type="gramStart"/>
      <w:r w:rsidRPr="00BB32DD">
        <w:rPr>
          <w:rFonts w:ascii="Times New Roman" w:eastAsia="SimSun" w:hAnsi="Times New Roman" w:cs="Times New Roman"/>
          <w:color w:val="000000" w:themeColor="text1"/>
          <w:kern w:val="2"/>
          <w:sz w:val="24"/>
          <w:szCs w:val="24"/>
          <w:lang w:eastAsia="hi-IN" w:bidi="hi-IN"/>
        </w:rPr>
        <w:t xml:space="preserve">закупок </w:t>
      </w:r>
      <w:r w:rsidR="00243BB7">
        <w:rPr>
          <w:rFonts w:ascii="Times New Roman" w:eastAsia="SimSun" w:hAnsi="Times New Roman" w:cs="Times New Roman"/>
          <w:color w:val="000000" w:themeColor="text1"/>
          <w:kern w:val="2"/>
          <w:sz w:val="24"/>
          <w:szCs w:val="24"/>
          <w:lang w:eastAsia="hi-IN" w:bidi="hi-IN"/>
        </w:rPr>
        <w:t xml:space="preserve"> …</w:t>
      </w:r>
      <w:proofErr w:type="gramEnd"/>
      <w:r w:rsidRPr="00BB32DD">
        <w:rPr>
          <w:rFonts w:ascii="Times New Roman" w:eastAsia="SimSun" w:hAnsi="Times New Roman" w:cs="Times New Roman"/>
          <w:color w:val="000000" w:themeColor="text1"/>
          <w:kern w:val="2"/>
          <w:sz w:val="24"/>
          <w:szCs w:val="24"/>
          <w:lang w:eastAsia="hi-IN" w:bidi="hi-IN"/>
        </w:rPr>
        <w:t xml:space="preserve">ведущего специалиста-эксперта отдела контроля закупок </w:t>
      </w:r>
      <w:r w:rsidR="00243BB7">
        <w:rPr>
          <w:rFonts w:ascii="Times New Roman" w:eastAsia="SimSun" w:hAnsi="Times New Roman" w:cs="Times New Roman"/>
          <w:color w:val="000000" w:themeColor="text1"/>
          <w:kern w:val="2"/>
          <w:sz w:val="24"/>
          <w:szCs w:val="24"/>
          <w:lang w:eastAsia="hi-IN" w:bidi="hi-IN"/>
        </w:rPr>
        <w:t>…</w:t>
      </w:r>
    </w:p>
    <w:p w:rsidR="009D4BCA" w:rsidRPr="00BB32DD" w:rsidRDefault="009D4BCA" w:rsidP="009D4BCA">
      <w:pPr>
        <w:pStyle w:val="Standard"/>
        <w:widowControl w:val="0"/>
        <w:spacing w:after="0"/>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с участием:</w:t>
      </w:r>
    </w:p>
    <w:p w:rsidR="009D4BCA" w:rsidRPr="00BB32DD" w:rsidRDefault="009D4BCA" w:rsidP="009D4BCA">
      <w:pPr>
        <w:pStyle w:val="Standard"/>
        <w:widowControl w:val="0"/>
        <w:spacing w:after="0"/>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 xml:space="preserve">участник закупки, индивидуальный предприниматель </w:t>
      </w:r>
      <w:proofErr w:type="gramStart"/>
      <w:r w:rsidR="00243BB7">
        <w:rPr>
          <w:rFonts w:ascii="Times New Roman" w:hAnsi="Times New Roman" w:cs="Times New Roman"/>
          <w:color w:val="000000" w:themeColor="text1"/>
          <w:sz w:val="24"/>
          <w:szCs w:val="24"/>
        </w:rPr>
        <w:t>…</w:t>
      </w:r>
      <w:r w:rsidRPr="00BB32DD">
        <w:rPr>
          <w:rFonts w:ascii="Times New Roman" w:hAnsi="Times New Roman" w:cs="Times New Roman"/>
          <w:color w:val="000000" w:themeColor="text1"/>
          <w:sz w:val="24"/>
          <w:szCs w:val="24"/>
        </w:rPr>
        <w:t>(</w:t>
      </w:r>
      <w:proofErr w:type="gramEnd"/>
      <w:r w:rsidRPr="00BB32DD">
        <w:rPr>
          <w:rFonts w:ascii="Times New Roman" w:hAnsi="Times New Roman" w:cs="Times New Roman"/>
          <w:color w:val="000000" w:themeColor="text1"/>
          <w:sz w:val="24"/>
          <w:szCs w:val="24"/>
        </w:rPr>
        <w:t xml:space="preserve">далее также – ИП </w:t>
      </w:r>
      <w:r w:rsidR="00243BB7">
        <w:rPr>
          <w:rFonts w:ascii="Times New Roman" w:hAnsi="Times New Roman" w:cs="Times New Roman"/>
          <w:color w:val="000000" w:themeColor="text1"/>
          <w:sz w:val="24"/>
          <w:szCs w:val="24"/>
        </w:rPr>
        <w:t xml:space="preserve"> …</w:t>
      </w:r>
      <w:r w:rsidRPr="00BB32DD">
        <w:rPr>
          <w:rFonts w:ascii="Times New Roman" w:hAnsi="Times New Roman" w:cs="Times New Roman"/>
          <w:color w:val="000000" w:themeColor="text1"/>
          <w:sz w:val="24"/>
          <w:szCs w:val="24"/>
        </w:rPr>
        <w:t xml:space="preserve">индивидуальный предприниматель), обеспечил участие в заседании Комиссии представителя по доверенности </w:t>
      </w:r>
      <w:r w:rsidR="00243BB7">
        <w:rPr>
          <w:rFonts w:ascii="Times New Roman" w:hAnsi="Times New Roman" w:cs="Times New Roman"/>
          <w:color w:val="000000" w:themeColor="text1"/>
          <w:sz w:val="24"/>
          <w:szCs w:val="24"/>
        </w:rPr>
        <w:t>…</w:t>
      </w:r>
    </w:p>
    <w:p w:rsidR="009D4BCA" w:rsidRPr="00BB32DD" w:rsidRDefault="009D4BCA" w:rsidP="009D4BCA">
      <w:pPr>
        <w:pStyle w:val="Standard"/>
        <w:widowControl w:val="0"/>
        <w:spacing w:after="0"/>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 xml:space="preserve">заказчик, государственное бюджетное учреждение Ярославской области «Ярославская областная клиническая туберкулезная больница», обеспечил участие в заседании Комиссии представителя по доверенности </w:t>
      </w:r>
      <w:r w:rsidR="00243BB7">
        <w:rPr>
          <w:rFonts w:ascii="Times New Roman" w:hAnsi="Times New Roman" w:cs="Times New Roman"/>
          <w:color w:val="000000" w:themeColor="text1"/>
          <w:sz w:val="24"/>
          <w:szCs w:val="24"/>
        </w:rPr>
        <w:t>…</w:t>
      </w:r>
    </w:p>
    <w:p w:rsidR="009D4BCA" w:rsidRPr="00BB32DD" w:rsidRDefault="009D4BCA" w:rsidP="009D4BCA">
      <w:pPr>
        <w:pStyle w:val="Standard"/>
        <w:widowControl w:val="0"/>
        <w:spacing w:after="0"/>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оператор, АО «Тэк-Торг», представителя не направил, о дате, времени и месте проведения заседания Комиссии уведомлен надлежащим образом,</w:t>
      </w:r>
    </w:p>
    <w:p w:rsidR="009D4BCA" w:rsidRPr="00BB32DD" w:rsidRDefault="009D4BCA" w:rsidP="009D4BCA">
      <w:pPr>
        <w:pStyle w:val="Standard"/>
        <w:widowControl w:val="0"/>
        <w:spacing w:after="0"/>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 xml:space="preserve">рассмотрев обращение заказчика о включении в реестр недобросовестных поставщиков (далее – реестр) информации об ИП </w:t>
      </w:r>
      <w:r w:rsidR="00243BB7">
        <w:rPr>
          <w:rFonts w:ascii="Times New Roman" w:hAnsi="Times New Roman" w:cs="Times New Roman"/>
          <w:color w:val="000000" w:themeColor="text1"/>
          <w:sz w:val="24"/>
          <w:szCs w:val="24"/>
        </w:rPr>
        <w:t>…</w:t>
      </w:r>
      <w:r w:rsidRPr="00BB32DD">
        <w:rPr>
          <w:rFonts w:ascii="Times New Roman" w:hAnsi="Times New Roman" w:cs="Times New Roman"/>
          <w:color w:val="000000" w:themeColor="text1"/>
          <w:sz w:val="24"/>
          <w:szCs w:val="24"/>
        </w:rPr>
        <w:t xml:space="preserve">и осуществив проверку содержащихся в обращении фактов, свидетельствующих об уклонении участника закупки от заключения контракта, внеплановую проверку в соответствии со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Федерального закона от 05.04.2013 № 44-ФЗ) соблюдения заказчиком, комиссией по осуществлению закупок законодательства о контрактной системе при проведении закупки на </w:t>
      </w:r>
      <w:r w:rsidRPr="00BB32DD">
        <w:rPr>
          <w:rFonts w:ascii="Times New Roman" w:hAnsi="Times New Roman" w:cs="Times New Roman"/>
          <w:color w:val="000000" w:themeColor="text1"/>
          <w:sz w:val="24"/>
          <w:szCs w:val="24"/>
          <w:shd w:val="clear" w:color="auto" w:fill="FFFFFF"/>
        </w:rPr>
        <w:t xml:space="preserve">оказание услуг по очистке снега, наледи и сосулек с кровли крыш зданий ГБУЗ ЯО «ЯОКТБ» </w:t>
      </w:r>
      <w:r w:rsidRPr="00BB32DD">
        <w:rPr>
          <w:rFonts w:ascii="Times New Roman" w:hAnsi="Times New Roman" w:cs="Times New Roman"/>
          <w:color w:val="000000" w:themeColor="text1"/>
          <w:sz w:val="24"/>
          <w:szCs w:val="24"/>
        </w:rPr>
        <w:t xml:space="preserve">(извещение № </w:t>
      </w:r>
      <w:hyperlink r:id="rId4" w:tgtFrame="_blank" w:history="1">
        <w:r w:rsidRPr="00BB32DD">
          <w:rPr>
            <w:rStyle w:val="a3"/>
            <w:rFonts w:ascii="Times New Roman" w:hAnsi="Times New Roman" w:cs="Times New Roman"/>
            <w:color w:val="000000" w:themeColor="text1"/>
            <w:sz w:val="24"/>
            <w:szCs w:val="24"/>
            <w:u w:val="none"/>
            <w:bdr w:val="none" w:sz="0" w:space="0" w:color="auto" w:frame="1"/>
            <w:shd w:val="clear" w:color="auto" w:fill="FFFFFF"/>
          </w:rPr>
          <w:t>0371500000725000306</w:t>
        </w:r>
      </w:hyperlink>
      <w:r w:rsidRPr="00BB32DD">
        <w:rPr>
          <w:rFonts w:ascii="Times New Roman" w:hAnsi="Times New Roman" w:cs="Times New Roman"/>
          <w:color w:val="000000" w:themeColor="text1"/>
          <w:sz w:val="24"/>
          <w:szCs w:val="24"/>
        </w:rPr>
        <w:t>), в том числе проверку порядка признания ИП</w:t>
      </w:r>
      <w:r w:rsidR="00243BB7">
        <w:rPr>
          <w:rFonts w:ascii="Times New Roman" w:hAnsi="Times New Roman" w:cs="Times New Roman"/>
          <w:color w:val="000000" w:themeColor="text1"/>
          <w:sz w:val="24"/>
          <w:szCs w:val="24"/>
        </w:rPr>
        <w:t>…</w:t>
      </w:r>
      <w:r w:rsidRPr="00BB32DD">
        <w:rPr>
          <w:rFonts w:ascii="Times New Roman" w:hAnsi="Times New Roman" w:cs="Times New Roman"/>
          <w:color w:val="000000" w:themeColor="text1"/>
          <w:sz w:val="24"/>
          <w:szCs w:val="24"/>
        </w:rPr>
        <w:t>., уклонившимся от заключения контракта и проверку направления в федеральный орган исполнительной власти, уполномоченный на осуществление контроля в сфере закупок, информации об ИП</w:t>
      </w:r>
      <w:r w:rsidR="00243BB7">
        <w:rPr>
          <w:rFonts w:ascii="Times New Roman" w:hAnsi="Times New Roman" w:cs="Times New Roman"/>
          <w:color w:val="000000" w:themeColor="text1"/>
          <w:sz w:val="24"/>
          <w:szCs w:val="24"/>
        </w:rPr>
        <w:t>…</w:t>
      </w:r>
      <w:r w:rsidRPr="00BB32DD">
        <w:rPr>
          <w:rFonts w:ascii="Times New Roman" w:hAnsi="Times New Roman" w:cs="Times New Roman"/>
          <w:color w:val="000000" w:themeColor="text1"/>
          <w:sz w:val="24"/>
          <w:szCs w:val="24"/>
        </w:rPr>
        <w:t>., для рассмотрения вопроса о включении такой информации в реестр недобросовестных поставщиков, в соответствии с приказом Ярославского межрегионального УФАС России от 25.10.2025 № 850/25,</w:t>
      </w:r>
    </w:p>
    <w:p w:rsidR="009D4BCA" w:rsidRPr="00BB32DD" w:rsidRDefault="009D4BCA" w:rsidP="009D4BCA">
      <w:pPr>
        <w:pStyle w:val="Standard"/>
        <w:spacing w:after="0"/>
        <w:jc w:val="both"/>
        <w:rPr>
          <w:rFonts w:ascii="Times New Roman" w:eastAsia="Times New Roman" w:hAnsi="Times New Roman" w:cs="Times New Roman"/>
          <w:caps/>
          <w:color w:val="000000" w:themeColor="text1"/>
          <w:sz w:val="24"/>
          <w:szCs w:val="24"/>
          <w:shd w:val="clear" w:color="auto" w:fill="FFFF00"/>
          <w:lang w:eastAsia="zh-CN"/>
        </w:rPr>
      </w:pPr>
    </w:p>
    <w:p w:rsidR="009D4BCA" w:rsidRPr="00BB32DD" w:rsidRDefault="009D4BCA" w:rsidP="009D4BCA">
      <w:pPr>
        <w:pStyle w:val="Standard"/>
        <w:spacing w:after="0"/>
        <w:jc w:val="center"/>
        <w:rPr>
          <w:rFonts w:ascii="Times New Roman" w:eastAsia="Times New Roman" w:hAnsi="Times New Roman" w:cs="Times New Roman"/>
          <w:caps/>
          <w:color w:val="000000" w:themeColor="text1"/>
          <w:sz w:val="24"/>
          <w:szCs w:val="24"/>
          <w:lang w:eastAsia="zh-CN"/>
        </w:rPr>
      </w:pPr>
      <w:r w:rsidRPr="00BB32DD">
        <w:rPr>
          <w:rFonts w:ascii="Times New Roman" w:eastAsia="Times New Roman" w:hAnsi="Times New Roman" w:cs="Times New Roman"/>
          <w:caps/>
          <w:color w:val="000000" w:themeColor="text1"/>
          <w:sz w:val="24"/>
          <w:szCs w:val="24"/>
          <w:lang w:eastAsia="zh-CN"/>
        </w:rPr>
        <w:t>установила:</w:t>
      </w:r>
    </w:p>
    <w:p w:rsidR="009D4BCA" w:rsidRPr="00BB32DD" w:rsidRDefault="009D4BCA" w:rsidP="009D4BCA">
      <w:pPr>
        <w:pStyle w:val="Standard"/>
        <w:spacing w:after="0"/>
        <w:jc w:val="both"/>
        <w:rPr>
          <w:rFonts w:ascii="Times New Roman" w:eastAsia="Times New Roman" w:hAnsi="Times New Roman" w:cs="Times New Roman"/>
          <w:caps/>
          <w:color w:val="000000" w:themeColor="text1"/>
          <w:sz w:val="24"/>
          <w:szCs w:val="24"/>
          <w:shd w:val="clear" w:color="auto" w:fill="FFFF00"/>
          <w:lang w:eastAsia="zh-CN"/>
        </w:rPr>
      </w:pPr>
    </w:p>
    <w:p w:rsidR="009D4BCA" w:rsidRPr="00BB32DD" w:rsidRDefault="009D4BCA" w:rsidP="009D4BCA">
      <w:pPr>
        <w:pStyle w:val="Standard"/>
        <w:spacing w:after="0"/>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 xml:space="preserve">в Ярославское межрегиональное УФАС России в соответствии с частью 4 статьи 104 Федерального закона от 05.04.2013 № 44-ФЗ от заказчика посредством единой информационной системе поступило обращение о включении в реестр недобросовестных поставщиков информации об ИП </w:t>
      </w:r>
      <w:r w:rsidR="00243BB7">
        <w:rPr>
          <w:rFonts w:ascii="Times New Roman" w:hAnsi="Times New Roman" w:cs="Times New Roman"/>
          <w:color w:val="000000" w:themeColor="text1"/>
          <w:sz w:val="24"/>
          <w:szCs w:val="24"/>
        </w:rPr>
        <w:t>…</w:t>
      </w:r>
      <w:r w:rsidRPr="00BB32DD">
        <w:rPr>
          <w:rFonts w:ascii="Times New Roman" w:hAnsi="Times New Roman" w:cs="Times New Roman"/>
          <w:color w:val="000000" w:themeColor="text1"/>
          <w:sz w:val="24"/>
          <w:szCs w:val="24"/>
        </w:rPr>
        <w:t xml:space="preserve">уклонившемся, по мнению заказчика, от заключения контракта на </w:t>
      </w:r>
      <w:r w:rsidRPr="00BB32DD">
        <w:rPr>
          <w:rFonts w:ascii="Times New Roman" w:hAnsi="Times New Roman" w:cs="Times New Roman"/>
          <w:color w:val="000000" w:themeColor="text1"/>
          <w:sz w:val="24"/>
          <w:szCs w:val="24"/>
          <w:shd w:val="clear" w:color="auto" w:fill="FFFFFF"/>
        </w:rPr>
        <w:t xml:space="preserve">оказание услуг по очистке снега, наледи и сосулек с кровли крыш зданий ГБУЗ ЯО «ЯОКТБ» </w:t>
      </w:r>
      <w:r w:rsidRPr="00BB32DD">
        <w:rPr>
          <w:rFonts w:ascii="Times New Roman" w:hAnsi="Times New Roman" w:cs="Times New Roman"/>
          <w:color w:val="000000" w:themeColor="text1"/>
          <w:sz w:val="24"/>
          <w:szCs w:val="24"/>
        </w:rPr>
        <w:t xml:space="preserve">(извещение № </w:t>
      </w:r>
      <w:hyperlink r:id="rId5" w:tgtFrame="_blank" w:history="1">
        <w:r w:rsidRPr="00BB32DD">
          <w:rPr>
            <w:rStyle w:val="a3"/>
            <w:rFonts w:ascii="Times New Roman" w:hAnsi="Times New Roman" w:cs="Times New Roman"/>
            <w:color w:val="000000" w:themeColor="text1"/>
            <w:sz w:val="24"/>
            <w:szCs w:val="24"/>
            <w:u w:val="none"/>
            <w:bdr w:val="none" w:sz="0" w:space="0" w:color="auto" w:frame="1"/>
            <w:shd w:val="clear" w:color="auto" w:fill="FFFFFF"/>
          </w:rPr>
          <w:t>0371500000725000306</w:t>
        </w:r>
      </w:hyperlink>
      <w:r w:rsidRPr="00BB32DD">
        <w:rPr>
          <w:rFonts w:ascii="Times New Roman" w:hAnsi="Times New Roman" w:cs="Times New Roman"/>
          <w:color w:val="000000" w:themeColor="text1"/>
          <w:sz w:val="24"/>
          <w:szCs w:val="24"/>
        </w:rPr>
        <w:t>).</w:t>
      </w:r>
    </w:p>
    <w:p w:rsidR="009D4BCA" w:rsidRPr="00BB32DD" w:rsidRDefault="009D4BCA" w:rsidP="009D4BCA">
      <w:pPr>
        <w:pStyle w:val="Standard"/>
        <w:spacing w:after="0"/>
        <w:ind w:firstLine="709"/>
        <w:jc w:val="both"/>
        <w:rPr>
          <w:rFonts w:ascii="Times New Roman" w:hAnsi="Times New Roman" w:cs="Times New Roman"/>
          <w:color w:val="000000" w:themeColor="text1"/>
          <w:sz w:val="24"/>
          <w:szCs w:val="24"/>
          <w:shd w:val="clear" w:color="auto" w:fill="FFFFFF"/>
        </w:rPr>
      </w:pPr>
      <w:r w:rsidRPr="00BB32DD">
        <w:rPr>
          <w:rFonts w:ascii="Times New Roman" w:hAnsi="Times New Roman" w:cs="Times New Roman"/>
          <w:color w:val="000000" w:themeColor="text1"/>
          <w:sz w:val="24"/>
          <w:szCs w:val="24"/>
        </w:rPr>
        <w:t>Изучив представленные сведения и документы, Комиссия приходит к следующим выводам.</w:t>
      </w:r>
    </w:p>
    <w:p w:rsidR="009D4BCA" w:rsidRPr="00BB32DD" w:rsidRDefault="009D4BCA" w:rsidP="009D4BCA">
      <w:pPr>
        <w:pStyle w:val="Standard"/>
        <w:spacing w:after="0"/>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lastRenderedPageBreak/>
        <w:t xml:space="preserve">Заказчиком в единой информационной системе (официальный сайт в сети «Интернет» www.zakupki.gov.ru) 13.10.2025 размещено извещение № </w:t>
      </w:r>
      <w:hyperlink r:id="rId6" w:tgtFrame="_blank" w:history="1">
        <w:r w:rsidRPr="00BB32DD">
          <w:rPr>
            <w:rStyle w:val="a3"/>
            <w:rFonts w:ascii="Times New Roman" w:hAnsi="Times New Roman" w:cs="Times New Roman"/>
            <w:color w:val="000000" w:themeColor="text1"/>
            <w:sz w:val="24"/>
            <w:szCs w:val="24"/>
            <w:u w:val="none"/>
            <w:bdr w:val="none" w:sz="0" w:space="0" w:color="auto" w:frame="1"/>
            <w:shd w:val="clear" w:color="auto" w:fill="FFFFFF"/>
          </w:rPr>
          <w:t>0371500000725000306</w:t>
        </w:r>
      </w:hyperlink>
      <w:r w:rsidRPr="00BB32DD">
        <w:rPr>
          <w:rStyle w:val="a3"/>
          <w:rFonts w:ascii="Times New Roman" w:hAnsi="Times New Roman" w:cs="Times New Roman"/>
          <w:color w:val="000000" w:themeColor="text1"/>
          <w:sz w:val="24"/>
          <w:szCs w:val="24"/>
          <w:u w:val="none"/>
          <w:bdr w:val="none" w:sz="0" w:space="0" w:color="auto" w:frame="1"/>
          <w:shd w:val="clear" w:color="auto" w:fill="FFFFFF"/>
        </w:rPr>
        <w:t xml:space="preserve"> </w:t>
      </w:r>
      <w:r w:rsidRPr="00BB32DD">
        <w:rPr>
          <w:rFonts w:ascii="Times New Roman" w:hAnsi="Times New Roman" w:cs="Times New Roman"/>
          <w:color w:val="000000" w:themeColor="text1"/>
          <w:sz w:val="24"/>
          <w:szCs w:val="24"/>
        </w:rPr>
        <w:t xml:space="preserve">о проведении запроса котировок в электронной форме на право заключения контракта на </w:t>
      </w:r>
      <w:r w:rsidRPr="00BB32DD">
        <w:rPr>
          <w:rFonts w:ascii="Times New Roman" w:hAnsi="Times New Roman" w:cs="Times New Roman"/>
          <w:color w:val="000000" w:themeColor="text1"/>
          <w:sz w:val="24"/>
          <w:szCs w:val="24"/>
          <w:shd w:val="clear" w:color="auto" w:fill="FFFFFF"/>
        </w:rPr>
        <w:t>оказание услуг по очистке снега, наледи и сосулек с кровли крыш зданий ГБУЗ ЯО «ЯОКТБ».</w:t>
      </w:r>
    </w:p>
    <w:p w:rsidR="009D4BCA" w:rsidRPr="00BB32DD" w:rsidRDefault="009D4BCA" w:rsidP="009D4BCA">
      <w:pPr>
        <w:pStyle w:val="Standard"/>
        <w:spacing w:after="0"/>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 xml:space="preserve">Начальная (максимальная) цена контракта составила </w:t>
      </w:r>
      <w:r w:rsidRPr="00BB32DD">
        <w:rPr>
          <w:rFonts w:ascii="Times New Roman" w:hAnsi="Times New Roman" w:cs="Times New Roman"/>
          <w:color w:val="000000" w:themeColor="text1"/>
          <w:sz w:val="24"/>
          <w:szCs w:val="24"/>
          <w:shd w:val="clear" w:color="auto" w:fill="FFFFFF"/>
        </w:rPr>
        <w:t xml:space="preserve">276 500,00 </w:t>
      </w:r>
      <w:r w:rsidRPr="00BB32DD">
        <w:rPr>
          <w:rFonts w:ascii="Times New Roman" w:hAnsi="Times New Roman" w:cs="Times New Roman"/>
          <w:color w:val="000000" w:themeColor="text1"/>
          <w:sz w:val="24"/>
          <w:szCs w:val="24"/>
        </w:rPr>
        <w:t>рублей.</w:t>
      </w:r>
    </w:p>
    <w:p w:rsidR="009D4BCA" w:rsidRPr="00BB32DD" w:rsidRDefault="009D4BCA" w:rsidP="009D4BCA">
      <w:pPr>
        <w:spacing w:after="0" w:line="276" w:lineRule="auto"/>
        <w:ind w:firstLine="709"/>
        <w:jc w:val="both"/>
        <w:rPr>
          <w:rFonts w:ascii="Times New Roman" w:hAnsi="Times New Roman" w:cs="Times New Roman"/>
          <w:color w:val="000000" w:themeColor="text1"/>
          <w:sz w:val="24"/>
          <w:szCs w:val="24"/>
          <w:shd w:val="clear" w:color="auto" w:fill="FFFFFF"/>
        </w:rPr>
      </w:pPr>
      <w:r w:rsidRPr="00BB32DD">
        <w:rPr>
          <w:rFonts w:ascii="Times New Roman" w:eastAsia="Times New Roman" w:hAnsi="Times New Roman" w:cs="Times New Roman"/>
          <w:color w:val="000000" w:themeColor="text1"/>
          <w:sz w:val="24"/>
          <w:szCs w:val="24"/>
          <w:lang w:eastAsia="ru-RU"/>
        </w:rPr>
        <w:t>В соответствии с пунктом 1 протокола подведения итогов определения поставщик</w:t>
      </w:r>
      <w:r w:rsidR="0078527C" w:rsidRPr="00BB32DD">
        <w:rPr>
          <w:rFonts w:ascii="Times New Roman" w:eastAsia="Times New Roman" w:hAnsi="Times New Roman" w:cs="Times New Roman"/>
          <w:color w:val="000000" w:themeColor="text1"/>
          <w:sz w:val="24"/>
          <w:szCs w:val="24"/>
          <w:lang w:eastAsia="ru-RU"/>
        </w:rPr>
        <w:t>а (подрядчика, исполнителя) от 20.10.2025 № ИЗК</w:t>
      </w:r>
      <w:r w:rsidRPr="00BB32DD">
        <w:rPr>
          <w:rFonts w:ascii="Times New Roman" w:eastAsia="Times New Roman" w:hAnsi="Times New Roman" w:cs="Times New Roman"/>
          <w:color w:val="000000" w:themeColor="text1"/>
          <w:sz w:val="24"/>
          <w:szCs w:val="24"/>
          <w:lang w:eastAsia="ru-RU"/>
        </w:rPr>
        <w:t xml:space="preserve">1 победителем закупки признан участник с идентификационным номером </w:t>
      </w:r>
      <w:r w:rsidR="0078527C" w:rsidRPr="00BB32DD">
        <w:rPr>
          <w:rFonts w:ascii="Times New Roman" w:hAnsi="Times New Roman" w:cs="Times New Roman"/>
          <w:color w:val="000000" w:themeColor="text1"/>
          <w:sz w:val="24"/>
          <w:szCs w:val="24"/>
          <w:shd w:val="clear" w:color="auto" w:fill="FFFFFF"/>
        </w:rPr>
        <w:t>1</w:t>
      </w:r>
      <w:r w:rsidRPr="00BB32DD">
        <w:rPr>
          <w:rFonts w:ascii="Times New Roman" w:eastAsia="Times New Roman" w:hAnsi="Times New Roman" w:cs="Times New Roman"/>
          <w:color w:val="000000" w:themeColor="text1"/>
          <w:sz w:val="24"/>
          <w:szCs w:val="24"/>
          <w:lang w:eastAsia="ru-RU"/>
        </w:rPr>
        <w:t xml:space="preserve"> </w:t>
      </w:r>
      <w:r w:rsidR="0078527C" w:rsidRPr="00BB32DD">
        <w:rPr>
          <w:rFonts w:ascii="Times New Roman" w:hAnsi="Times New Roman" w:cs="Times New Roman"/>
          <w:color w:val="000000" w:themeColor="text1"/>
          <w:sz w:val="24"/>
          <w:szCs w:val="24"/>
          <w:shd w:val="clear" w:color="auto" w:fill="FFFFFF"/>
        </w:rPr>
        <w:t>(</w:t>
      </w:r>
      <w:proofErr w:type="gramStart"/>
      <w:r w:rsidR="0078527C" w:rsidRPr="00BB32DD">
        <w:rPr>
          <w:rFonts w:ascii="Times New Roman" w:hAnsi="Times New Roman" w:cs="Times New Roman"/>
          <w:color w:val="000000" w:themeColor="text1"/>
          <w:sz w:val="24"/>
          <w:szCs w:val="24"/>
          <w:shd w:val="clear" w:color="auto" w:fill="FFFFFF"/>
        </w:rPr>
        <w:t>ИП</w:t>
      </w:r>
      <w:r w:rsidR="00243BB7">
        <w:rPr>
          <w:rFonts w:ascii="Times New Roman" w:hAnsi="Times New Roman" w:cs="Times New Roman"/>
          <w:color w:val="000000" w:themeColor="text1"/>
          <w:sz w:val="24"/>
          <w:szCs w:val="24"/>
          <w:shd w:val="clear" w:color="auto" w:fill="FFFFFF"/>
        </w:rPr>
        <w:t>…</w:t>
      </w:r>
      <w:r w:rsidR="0078527C" w:rsidRPr="00BB32DD">
        <w:rPr>
          <w:rFonts w:ascii="Times New Roman" w:hAnsi="Times New Roman" w:cs="Times New Roman"/>
          <w:color w:val="000000" w:themeColor="text1"/>
          <w:sz w:val="24"/>
          <w:szCs w:val="24"/>
          <w:shd w:val="clear" w:color="auto" w:fill="FFFFFF"/>
        </w:rPr>
        <w:t>.</w:t>
      </w:r>
      <w:proofErr w:type="gramEnd"/>
      <w:r w:rsidRPr="00BB32DD">
        <w:rPr>
          <w:rFonts w:ascii="Times New Roman" w:hAnsi="Times New Roman" w:cs="Times New Roman"/>
          <w:color w:val="000000" w:themeColor="text1"/>
          <w:sz w:val="24"/>
          <w:szCs w:val="24"/>
          <w:shd w:val="clear" w:color="auto" w:fill="FFFFFF"/>
        </w:rPr>
        <w:t>)</w:t>
      </w:r>
      <w:r w:rsidR="0078527C" w:rsidRPr="00BB32DD">
        <w:rPr>
          <w:rFonts w:ascii="Times New Roman" w:hAnsi="Times New Roman" w:cs="Times New Roman"/>
          <w:color w:val="000000" w:themeColor="text1"/>
          <w:sz w:val="24"/>
          <w:szCs w:val="24"/>
          <w:shd w:val="clear" w:color="auto" w:fill="FFFFFF"/>
        </w:rPr>
        <w:t>.</w:t>
      </w:r>
    </w:p>
    <w:p w:rsidR="003711BD" w:rsidRPr="00BB32DD" w:rsidRDefault="003711BD" w:rsidP="003711BD">
      <w:pPr>
        <w:spacing w:after="0" w:line="276" w:lineRule="auto"/>
        <w:ind w:firstLine="709"/>
        <w:jc w:val="both"/>
        <w:rPr>
          <w:rFonts w:ascii="Times New Roman" w:eastAsia="Times New Roman CYR" w:hAnsi="Times New Roman" w:cs="Times New Roman"/>
          <w:color w:val="000000" w:themeColor="text1"/>
          <w:sz w:val="24"/>
          <w:szCs w:val="24"/>
          <w:lang w:eastAsia="zh-CN"/>
        </w:rPr>
      </w:pPr>
      <w:r w:rsidRPr="00BB32DD">
        <w:rPr>
          <w:rFonts w:ascii="Times New Roman" w:eastAsia="Times New Roman CYR" w:hAnsi="Times New Roman" w:cs="Times New Roman"/>
          <w:color w:val="000000" w:themeColor="text1"/>
          <w:sz w:val="24"/>
          <w:szCs w:val="24"/>
          <w:lang w:eastAsia="zh-CN"/>
        </w:rPr>
        <w:t>Порядок заключения контракта по результатам проведения электронного запроса котировок урегулирован статьёй 50 Федерального закона от 05.04.2013 № 44-ФЗ.</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Согласно части 1 статьи 50 Федерального закона от 05.04.2013 № 44-ФЗ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r:id="rId7" w:anchor="dst2337" w:history="1">
        <w:r w:rsidRPr="00BB32DD">
          <w:rPr>
            <w:rStyle w:val="a3"/>
            <w:rFonts w:ascii="Times New Roman" w:hAnsi="Times New Roman" w:cs="Times New Roman"/>
            <w:color w:val="000000" w:themeColor="text1"/>
            <w:sz w:val="24"/>
            <w:szCs w:val="24"/>
            <w:u w:val="none"/>
          </w:rPr>
          <w:t>подпунктами "м"</w:t>
        </w:r>
      </w:hyperlink>
      <w:r w:rsidRPr="00BB32DD">
        <w:rPr>
          <w:rFonts w:ascii="Times New Roman" w:hAnsi="Times New Roman" w:cs="Times New Roman"/>
          <w:color w:val="000000" w:themeColor="text1"/>
          <w:sz w:val="24"/>
          <w:szCs w:val="24"/>
        </w:rPr>
        <w:t> - </w:t>
      </w:r>
      <w:hyperlink r:id="rId8" w:anchor="dst2340" w:history="1">
        <w:r w:rsidRPr="00BB32DD">
          <w:rPr>
            <w:rStyle w:val="a3"/>
            <w:rFonts w:ascii="Times New Roman" w:hAnsi="Times New Roman" w:cs="Times New Roman"/>
            <w:color w:val="000000" w:themeColor="text1"/>
            <w:sz w:val="24"/>
            <w:szCs w:val="24"/>
            <w:u w:val="none"/>
          </w:rPr>
          <w:t>"п" пункта 1</w:t>
        </w:r>
      </w:hyperlink>
      <w:r w:rsidRPr="00BB32DD">
        <w:rPr>
          <w:rFonts w:ascii="Times New Roman" w:hAnsi="Times New Roman" w:cs="Times New Roman"/>
          <w:color w:val="000000" w:themeColor="text1"/>
          <w:sz w:val="24"/>
          <w:szCs w:val="24"/>
        </w:rPr>
        <w:t>, </w:t>
      </w:r>
      <w:hyperlink r:id="rId9" w:anchor="dst2343" w:history="1">
        <w:r w:rsidRPr="00BB32DD">
          <w:rPr>
            <w:rStyle w:val="a3"/>
            <w:rFonts w:ascii="Times New Roman" w:hAnsi="Times New Roman" w:cs="Times New Roman"/>
            <w:color w:val="000000" w:themeColor="text1"/>
            <w:sz w:val="24"/>
            <w:szCs w:val="24"/>
            <w:u w:val="none"/>
          </w:rPr>
          <w:t>подпунктами "а"</w:t>
        </w:r>
      </w:hyperlink>
      <w:r w:rsidRPr="00BB32DD">
        <w:rPr>
          <w:rFonts w:ascii="Times New Roman" w:hAnsi="Times New Roman" w:cs="Times New Roman"/>
          <w:color w:val="000000" w:themeColor="text1"/>
          <w:sz w:val="24"/>
          <w:szCs w:val="24"/>
        </w:rPr>
        <w:t> - </w:t>
      </w:r>
      <w:hyperlink r:id="rId10" w:anchor="dst2345" w:history="1">
        <w:r w:rsidRPr="00BB32DD">
          <w:rPr>
            <w:rStyle w:val="a3"/>
            <w:rFonts w:ascii="Times New Roman" w:hAnsi="Times New Roman" w:cs="Times New Roman"/>
            <w:color w:val="000000" w:themeColor="text1"/>
            <w:sz w:val="24"/>
            <w:szCs w:val="24"/>
            <w:u w:val="none"/>
          </w:rPr>
          <w:t>"в" пункта 2</w:t>
        </w:r>
      </w:hyperlink>
      <w:r w:rsidRPr="00BB32DD">
        <w:rPr>
          <w:rFonts w:ascii="Times New Roman" w:hAnsi="Times New Roman" w:cs="Times New Roman"/>
          <w:color w:val="000000" w:themeColor="text1"/>
          <w:sz w:val="24"/>
          <w:szCs w:val="24"/>
        </w:rPr>
        <w:t>, </w:t>
      </w:r>
      <w:hyperlink r:id="rId11" w:anchor="dst2348" w:history="1">
        <w:r w:rsidRPr="00BB32DD">
          <w:rPr>
            <w:rStyle w:val="a3"/>
            <w:rFonts w:ascii="Times New Roman" w:hAnsi="Times New Roman" w:cs="Times New Roman"/>
            <w:color w:val="000000" w:themeColor="text1"/>
            <w:sz w:val="24"/>
            <w:szCs w:val="24"/>
            <w:u w:val="none"/>
          </w:rPr>
          <w:t>пунктом 3</w:t>
        </w:r>
      </w:hyperlink>
      <w:r w:rsidRPr="00BB32DD">
        <w:rPr>
          <w:rFonts w:ascii="Times New Roman" w:hAnsi="Times New Roman" w:cs="Times New Roman"/>
          <w:color w:val="000000" w:themeColor="text1"/>
          <w:sz w:val="24"/>
          <w:szCs w:val="24"/>
        </w:rPr>
        <w:t> или </w:t>
      </w:r>
      <w:hyperlink r:id="rId12" w:anchor="dst2349" w:history="1">
        <w:r w:rsidRPr="00BB32DD">
          <w:rPr>
            <w:rStyle w:val="a3"/>
            <w:rFonts w:ascii="Times New Roman" w:hAnsi="Times New Roman" w:cs="Times New Roman"/>
            <w:color w:val="000000" w:themeColor="text1"/>
            <w:sz w:val="24"/>
            <w:szCs w:val="24"/>
            <w:u w:val="none"/>
          </w:rPr>
          <w:t>пунктом 4</w:t>
        </w:r>
      </w:hyperlink>
      <w:r w:rsidRPr="00BB32DD">
        <w:rPr>
          <w:rFonts w:ascii="Times New Roman" w:hAnsi="Times New Roman" w:cs="Times New Roman"/>
          <w:color w:val="000000" w:themeColor="text1"/>
          <w:sz w:val="24"/>
          <w:szCs w:val="24"/>
        </w:rPr>
        <w:t>, </w:t>
      </w:r>
      <w:hyperlink r:id="rId13" w:anchor="dst2350" w:history="1">
        <w:r w:rsidRPr="00BB32DD">
          <w:rPr>
            <w:rStyle w:val="a3"/>
            <w:rFonts w:ascii="Times New Roman" w:hAnsi="Times New Roman" w:cs="Times New Roman"/>
            <w:color w:val="000000" w:themeColor="text1"/>
            <w:sz w:val="24"/>
            <w:szCs w:val="24"/>
            <w:u w:val="none"/>
          </w:rPr>
          <w:t>пунктом 5 части 1 статьи 43</w:t>
        </w:r>
      </w:hyperlink>
      <w:r w:rsidRPr="00BB32DD">
        <w:rPr>
          <w:rFonts w:ascii="Times New Roman" w:hAnsi="Times New Roman" w:cs="Times New Roman"/>
          <w:color w:val="000000" w:themeColor="text1"/>
          <w:sz w:val="24"/>
          <w:szCs w:val="24"/>
        </w:rPr>
        <w:t> настоящего Федерального закона. Заявка также может содержать информацию и документы, предусмотренные </w:t>
      </w:r>
      <w:hyperlink r:id="rId14" w:anchor="dst2347" w:history="1">
        <w:r w:rsidRPr="00BB32DD">
          <w:rPr>
            <w:rStyle w:val="a3"/>
            <w:rFonts w:ascii="Times New Roman" w:hAnsi="Times New Roman" w:cs="Times New Roman"/>
            <w:color w:val="000000" w:themeColor="text1"/>
            <w:sz w:val="24"/>
            <w:szCs w:val="24"/>
            <w:u w:val="none"/>
          </w:rPr>
          <w:t>подпунктом "д" пункта 2 части 1 статьи 43</w:t>
        </w:r>
      </w:hyperlink>
      <w:r w:rsidRPr="00BB32DD">
        <w:rPr>
          <w:rFonts w:ascii="Times New Roman" w:hAnsi="Times New Roman" w:cs="Times New Roman"/>
          <w:color w:val="000000" w:themeColor="text1"/>
          <w:sz w:val="24"/>
          <w:szCs w:val="24"/>
        </w:rPr>
        <w:t> настоящего Федерального закона.</w:t>
      </w:r>
    </w:p>
    <w:p w:rsidR="003711BD" w:rsidRPr="00BB32DD" w:rsidRDefault="003711BD" w:rsidP="003711BD">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B32DD">
        <w:rPr>
          <w:rFonts w:ascii="Times New Roman" w:hAnsi="Times New Roman" w:cs="Times New Roman"/>
          <w:color w:val="000000" w:themeColor="text1"/>
          <w:sz w:val="24"/>
          <w:szCs w:val="24"/>
        </w:rPr>
        <w:t>В силу части 2 статьи 50 Федерального закона от 05.04.2013 № 44-ФЗ не позднее одного часа с момента окончания срока подачи заявок на участие в закупке оператор электронной площадки в соответствии с </w:t>
      </w:r>
      <w:hyperlink r:id="rId15" w:anchor="dst2378" w:history="1">
        <w:r w:rsidRPr="00BB32DD">
          <w:rPr>
            <w:rStyle w:val="a3"/>
            <w:rFonts w:ascii="Times New Roman" w:hAnsi="Times New Roman" w:cs="Times New Roman"/>
            <w:color w:val="000000" w:themeColor="text1"/>
            <w:sz w:val="24"/>
            <w:szCs w:val="24"/>
            <w:u w:val="none"/>
          </w:rPr>
          <w:t>пунктом 9 части 6 статьи 43</w:t>
        </w:r>
      </w:hyperlink>
      <w:r w:rsidRPr="00BB32DD">
        <w:rPr>
          <w:rFonts w:ascii="Times New Roman" w:hAnsi="Times New Roman" w:cs="Times New Roman"/>
          <w:color w:val="000000" w:themeColor="text1"/>
          <w:sz w:val="24"/>
          <w:szCs w:val="24"/>
        </w:rPr>
        <w:t> настоящего Федерального закона направляет заказчику заявки на участие в закупке, а также предусмотренные </w:t>
      </w:r>
      <w:hyperlink r:id="rId16" w:anchor="dst2359" w:history="1">
        <w:r w:rsidRPr="00BB32DD">
          <w:rPr>
            <w:rStyle w:val="a3"/>
            <w:rFonts w:ascii="Times New Roman" w:hAnsi="Times New Roman" w:cs="Times New Roman"/>
            <w:color w:val="000000" w:themeColor="text1"/>
            <w:sz w:val="24"/>
            <w:szCs w:val="24"/>
            <w:u w:val="none"/>
          </w:rPr>
          <w:t>пунктами 2</w:t>
        </w:r>
      </w:hyperlink>
      <w:r w:rsidRPr="00BB32DD">
        <w:rPr>
          <w:rFonts w:ascii="Times New Roman" w:hAnsi="Times New Roman" w:cs="Times New Roman"/>
          <w:color w:val="000000" w:themeColor="text1"/>
          <w:sz w:val="24"/>
          <w:szCs w:val="24"/>
        </w:rPr>
        <w:t> и </w:t>
      </w:r>
      <w:hyperlink r:id="rId17" w:anchor="dst2360" w:history="1">
        <w:r w:rsidRPr="00BB32DD">
          <w:rPr>
            <w:rStyle w:val="a3"/>
            <w:rFonts w:ascii="Times New Roman" w:hAnsi="Times New Roman" w:cs="Times New Roman"/>
            <w:color w:val="000000" w:themeColor="text1"/>
            <w:sz w:val="24"/>
            <w:szCs w:val="24"/>
            <w:u w:val="none"/>
          </w:rPr>
          <w:t>3 части 6 статьи 43</w:t>
        </w:r>
      </w:hyperlink>
      <w:r w:rsidRPr="00BB32DD">
        <w:rPr>
          <w:rFonts w:ascii="Times New Roman" w:hAnsi="Times New Roman" w:cs="Times New Roman"/>
          <w:color w:val="000000" w:themeColor="text1"/>
          <w:sz w:val="24"/>
          <w:szCs w:val="24"/>
        </w:rPr>
        <w:t> настоящего Федерального закона информацию и документы участников закупок, подавших такие заявки.</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Частью 3 статьи 50 Федерального закона от 05.04.2013 № 44-ФЗ предусмотрено, что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1) члены комиссии по осуществлению закупок:</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а) рассматривают заявки на участие в закупке, информацию и документы, направленные оператором электронной площадки в соответствии с </w:t>
      </w:r>
      <w:hyperlink r:id="rId18" w:anchor="dst2603" w:history="1">
        <w:r w:rsidRPr="00BB32DD">
          <w:rPr>
            <w:rStyle w:val="a3"/>
            <w:rFonts w:ascii="Times New Roman" w:hAnsi="Times New Roman" w:cs="Times New Roman"/>
            <w:color w:val="000000" w:themeColor="text1"/>
            <w:sz w:val="24"/>
            <w:szCs w:val="24"/>
            <w:u w:val="none"/>
          </w:rPr>
          <w:t>частью 2</w:t>
        </w:r>
      </w:hyperlink>
      <w:r w:rsidRPr="00BB32DD">
        <w:rPr>
          <w:rFonts w:ascii="Times New Roman" w:hAnsi="Times New Roman" w:cs="Times New Roman"/>
          <w:color w:val="000000" w:themeColor="text1"/>
          <w:sz w:val="24"/>
          <w:szCs w:val="24"/>
        </w:rPr>
        <w:t>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r:id="rId19" w:anchor="dst2520" w:history="1">
        <w:r w:rsidRPr="00BB32DD">
          <w:rPr>
            <w:rStyle w:val="a3"/>
            <w:rFonts w:ascii="Times New Roman" w:hAnsi="Times New Roman" w:cs="Times New Roman"/>
            <w:color w:val="000000" w:themeColor="text1"/>
            <w:sz w:val="24"/>
            <w:szCs w:val="24"/>
            <w:u w:val="none"/>
          </w:rPr>
          <w:t>пунктами 1</w:t>
        </w:r>
      </w:hyperlink>
      <w:r w:rsidRPr="00BB32DD">
        <w:rPr>
          <w:rFonts w:ascii="Times New Roman" w:hAnsi="Times New Roman" w:cs="Times New Roman"/>
          <w:color w:val="000000" w:themeColor="text1"/>
          <w:sz w:val="24"/>
          <w:szCs w:val="24"/>
        </w:rPr>
        <w:t> - </w:t>
      </w:r>
      <w:hyperlink r:id="rId20" w:anchor="dst2527" w:history="1">
        <w:r w:rsidRPr="00BB32DD">
          <w:rPr>
            <w:rStyle w:val="a3"/>
            <w:rFonts w:ascii="Times New Roman" w:hAnsi="Times New Roman" w:cs="Times New Roman"/>
            <w:color w:val="000000" w:themeColor="text1"/>
            <w:sz w:val="24"/>
            <w:szCs w:val="24"/>
            <w:u w:val="none"/>
          </w:rPr>
          <w:t>8 части 12 статьи 48</w:t>
        </w:r>
      </w:hyperlink>
      <w:r w:rsidRPr="00BB32DD">
        <w:rPr>
          <w:rFonts w:ascii="Times New Roman" w:hAnsi="Times New Roman" w:cs="Times New Roman"/>
          <w:color w:val="000000" w:themeColor="text1"/>
          <w:sz w:val="24"/>
          <w:szCs w:val="24"/>
        </w:rPr>
        <w:t> настоящего Федерального закона;</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б) на основании решения, предусмотренного </w:t>
      </w:r>
      <w:hyperlink r:id="rId21" w:anchor="dst2606" w:history="1">
        <w:r w:rsidRPr="00BB32DD">
          <w:rPr>
            <w:rStyle w:val="a3"/>
            <w:rFonts w:ascii="Times New Roman" w:hAnsi="Times New Roman" w:cs="Times New Roman"/>
            <w:color w:val="000000" w:themeColor="text1"/>
            <w:sz w:val="24"/>
            <w:szCs w:val="24"/>
            <w:u w:val="none"/>
          </w:rPr>
          <w:t>подпунктом "а"</w:t>
        </w:r>
      </w:hyperlink>
      <w:r w:rsidRPr="00BB32DD">
        <w:rPr>
          <w:rFonts w:ascii="Times New Roman" w:hAnsi="Times New Roman" w:cs="Times New Roman"/>
          <w:color w:val="000000" w:themeColor="text1"/>
          <w:sz w:val="24"/>
          <w:szCs w:val="24"/>
        </w:rPr>
        <w: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r:id="rId22" w:anchor="dst1178" w:history="1">
        <w:r w:rsidRPr="00BB32DD">
          <w:rPr>
            <w:rStyle w:val="a3"/>
            <w:rFonts w:ascii="Times New Roman" w:hAnsi="Times New Roman" w:cs="Times New Roman"/>
            <w:color w:val="000000" w:themeColor="text1"/>
            <w:sz w:val="24"/>
            <w:szCs w:val="24"/>
            <w:u w:val="none"/>
          </w:rPr>
          <w:t>частью 24 статьи 22</w:t>
        </w:r>
      </w:hyperlink>
      <w:r w:rsidRPr="00BB32DD">
        <w:rPr>
          <w:rFonts w:ascii="Times New Roman" w:hAnsi="Times New Roman" w:cs="Times New Roman"/>
          <w:color w:val="000000" w:themeColor="text1"/>
          <w:sz w:val="24"/>
          <w:szCs w:val="24"/>
        </w:rPr>
        <w:t>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r:id="rId23" w:anchor="dst100116" w:history="1">
        <w:r w:rsidRPr="00BB32DD">
          <w:rPr>
            <w:rStyle w:val="a3"/>
            <w:rFonts w:ascii="Times New Roman" w:hAnsi="Times New Roman" w:cs="Times New Roman"/>
            <w:color w:val="000000" w:themeColor="text1"/>
            <w:sz w:val="24"/>
            <w:szCs w:val="24"/>
            <w:u w:val="none"/>
          </w:rPr>
          <w:t>статьей 14</w:t>
        </w:r>
      </w:hyperlink>
      <w:r w:rsidRPr="00BB32DD">
        <w:rPr>
          <w:rFonts w:ascii="Times New Roman" w:hAnsi="Times New Roman" w:cs="Times New Roman"/>
          <w:color w:val="000000" w:themeColor="text1"/>
          <w:sz w:val="24"/>
          <w:szCs w:val="24"/>
        </w:rPr>
        <w:t>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r:id="rId24" w:anchor="dst2348" w:history="1">
        <w:r w:rsidRPr="00BB32DD">
          <w:rPr>
            <w:rStyle w:val="a3"/>
            <w:rFonts w:ascii="Times New Roman" w:hAnsi="Times New Roman" w:cs="Times New Roman"/>
            <w:color w:val="000000" w:themeColor="text1"/>
            <w:sz w:val="24"/>
            <w:szCs w:val="24"/>
            <w:u w:val="none"/>
          </w:rPr>
          <w:t>пунктом 3</w:t>
        </w:r>
      </w:hyperlink>
      <w:r w:rsidRPr="00BB32DD">
        <w:rPr>
          <w:rFonts w:ascii="Times New Roman" w:hAnsi="Times New Roman" w:cs="Times New Roman"/>
          <w:color w:val="000000" w:themeColor="text1"/>
          <w:sz w:val="24"/>
          <w:szCs w:val="24"/>
        </w:rPr>
        <w:t> или </w:t>
      </w:r>
      <w:hyperlink r:id="rId25" w:anchor="dst2349" w:history="1">
        <w:r w:rsidRPr="00BB32DD">
          <w:rPr>
            <w:rStyle w:val="a3"/>
            <w:rFonts w:ascii="Times New Roman" w:hAnsi="Times New Roman" w:cs="Times New Roman"/>
            <w:color w:val="000000" w:themeColor="text1"/>
            <w:sz w:val="24"/>
            <w:szCs w:val="24"/>
            <w:u w:val="none"/>
          </w:rPr>
          <w:t>4 части 1 статьи 43</w:t>
        </w:r>
      </w:hyperlink>
      <w:r w:rsidRPr="00BB32DD">
        <w:rPr>
          <w:rFonts w:ascii="Times New Roman" w:hAnsi="Times New Roman" w:cs="Times New Roman"/>
          <w:color w:val="000000" w:themeColor="text1"/>
          <w:sz w:val="24"/>
          <w:szCs w:val="24"/>
        </w:rPr>
        <w:t xml:space="preserve"> настоящего </w:t>
      </w:r>
      <w:r w:rsidRPr="00BB32DD">
        <w:rPr>
          <w:rFonts w:ascii="Times New Roman" w:hAnsi="Times New Roman" w:cs="Times New Roman"/>
          <w:color w:val="000000" w:themeColor="text1"/>
          <w:sz w:val="24"/>
          <w:szCs w:val="24"/>
        </w:rPr>
        <w:lastRenderedPageBreak/>
        <w:t>Федерального закона, меньший порядковый номер присваивается заявке на участие в закупке, которая поступила ранее других таких заявок;</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r:id="rId26" w:anchor="dst2547" w:history="1">
        <w:r w:rsidRPr="00BB32DD">
          <w:rPr>
            <w:rStyle w:val="a3"/>
            <w:rFonts w:ascii="Times New Roman" w:hAnsi="Times New Roman" w:cs="Times New Roman"/>
            <w:color w:val="000000" w:themeColor="text1"/>
            <w:sz w:val="24"/>
            <w:szCs w:val="24"/>
            <w:u w:val="none"/>
          </w:rPr>
          <w:t>пунктами 1</w:t>
        </w:r>
      </w:hyperlink>
      <w:r w:rsidRPr="00BB32DD">
        <w:rPr>
          <w:rFonts w:ascii="Times New Roman" w:hAnsi="Times New Roman" w:cs="Times New Roman"/>
          <w:color w:val="000000" w:themeColor="text1"/>
          <w:sz w:val="24"/>
          <w:szCs w:val="24"/>
        </w:rPr>
        <w:t>, </w:t>
      </w:r>
      <w:hyperlink r:id="rId27" w:anchor="dst2548" w:history="1">
        <w:r w:rsidRPr="00BB32DD">
          <w:rPr>
            <w:rStyle w:val="a3"/>
            <w:rFonts w:ascii="Times New Roman" w:hAnsi="Times New Roman" w:cs="Times New Roman"/>
            <w:color w:val="000000" w:themeColor="text1"/>
            <w:sz w:val="24"/>
            <w:szCs w:val="24"/>
            <w:u w:val="none"/>
          </w:rPr>
          <w:t>2</w:t>
        </w:r>
      </w:hyperlink>
      <w:r w:rsidRPr="00BB32DD">
        <w:rPr>
          <w:rFonts w:ascii="Times New Roman" w:hAnsi="Times New Roman" w:cs="Times New Roman"/>
          <w:color w:val="000000" w:themeColor="text1"/>
          <w:sz w:val="24"/>
          <w:szCs w:val="24"/>
        </w:rPr>
        <w:t>, </w:t>
      </w:r>
      <w:hyperlink r:id="rId28" w:anchor="dst2550" w:history="1">
        <w:r w:rsidRPr="00BB32DD">
          <w:rPr>
            <w:rStyle w:val="a3"/>
            <w:rFonts w:ascii="Times New Roman" w:hAnsi="Times New Roman" w:cs="Times New Roman"/>
            <w:color w:val="000000" w:themeColor="text1"/>
            <w:sz w:val="24"/>
            <w:szCs w:val="24"/>
            <w:u w:val="none"/>
          </w:rPr>
          <w:t>4</w:t>
        </w:r>
      </w:hyperlink>
      <w:r w:rsidRPr="00BB32DD">
        <w:rPr>
          <w:rFonts w:ascii="Times New Roman" w:hAnsi="Times New Roman" w:cs="Times New Roman"/>
          <w:color w:val="000000" w:themeColor="text1"/>
          <w:sz w:val="24"/>
          <w:szCs w:val="24"/>
        </w:rPr>
        <w:t> - </w:t>
      </w:r>
      <w:hyperlink r:id="rId29" w:anchor="dst2553" w:history="1">
        <w:r w:rsidRPr="00BB32DD">
          <w:rPr>
            <w:rStyle w:val="a3"/>
            <w:rFonts w:ascii="Times New Roman" w:hAnsi="Times New Roman" w:cs="Times New Roman"/>
            <w:color w:val="000000" w:themeColor="text1"/>
            <w:sz w:val="24"/>
            <w:szCs w:val="24"/>
            <w:u w:val="none"/>
          </w:rPr>
          <w:t>7 части 17 статьи 48</w:t>
        </w:r>
      </w:hyperlink>
      <w:r w:rsidRPr="00BB32DD">
        <w:rPr>
          <w:rFonts w:ascii="Times New Roman" w:hAnsi="Times New Roman" w:cs="Times New Roman"/>
          <w:color w:val="000000" w:themeColor="text1"/>
          <w:sz w:val="24"/>
          <w:szCs w:val="24"/>
        </w:rPr>
        <w:t>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Согласно части 4 статьи 50 Федерального закона от 05.04.2013 № 44-ФЗ оператор электронной площадки не позднее одного часа с момента получения направленного в соответствии с </w:t>
      </w:r>
      <w:hyperlink r:id="rId30" w:anchor="dst2608" w:history="1">
        <w:r w:rsidRPr="00BB32DD">
          <w:rPr>
            <w:rStyle w:val="a3"/>
            <w:rFonts w:ascii="Times New Roman" w:hAnsi="Times New Roman" w:cs="Times New Roman"/>
            <w:color w:val="000000" w:themeColor="text1"/>
            <w:sz w:val="24"/>
            <w:szCs w:val="24"/>
            <w:u w:val="none"/>
          </w:rPr>
          <w:t>пунктом 2 части 3</w:t>
        </w:r>
      </w:hyperlink>
      <w:r w:rsidRPr="00BB32DD">
        <w:rPr>
          <w:rFonts w:ascii="Times New Roman" w:hAnsi="Times New Roman" w:cs="Times New Roman"/>
          <w:color w:val="000000" w:themeColor="text1"/>
          <w:sz w:val="24"/>
          <w:szCs w:val="24"/>
        </w:rPr>
        <w:t> настоящей статьи протокола подведения итогов определения поставщика (подрядчика, исполнителя) размещает:</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1) в единой информационной системе и на электронной площадке - протокол подведения итогов определения поставщика (подрядчика, исполнителя);</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2) в единой информационной системе - информацию, указанную в </w:t>
      </w:r>
      <w:hyperlink r:id="rId31" w:anchor="dst2326" w:history="1">
        <w:r w:rsidRPr="00BB32DD">
          <w:rPr>
            <w:rStyle w:val="a3"/>
            <w:rFonts w:ascii="Times New Roman" w:hAnsi="Times New Roman" w:cs="Times New Roman"/>
            <w:color w:val="000000" w:themeColor="text1"/>
            <w:sz w:val="24"/>
            <w:szCs w:val="24"/>
            <w:u w:val="none"/>
          </w:rPr>
          <w:t>подпунктах "а"</w:t>
        </w:r>
      </w:hyperlink>
      <w:r w:rsidRPr="00BB32DD">
        <w:rPr>
          <w:rFonts w:ascii="Times New Roman" w:hAnsi="Times New Roman" w:cs="Times New Roman"/>
          <w:color w:val="000000" w:themeColor="text1"/>
          <w:sz w:val="24"/>
          <w:szCs w:val="24"/>
        </w:rPr>
        <w:t> и </w:t>
      </w:r>
      <w:hyperlink r:id="rId32" w:anchor="dst2331" w:history="1">
        <w:r w:rsidRPr="00BB32DD">
          <w:rPr>
            <w:rStyle w:val="a3"/>
            <w:rFonts w:ascii="Times New Roman" w:hAnsi="Times New Roman" w:cs="Times New Roman"/>
            <w:color w:val="000000" w:themeColor="text1"/>
            <w:sz w:val="24"/>
            <w:szCs w:val="24"/>
            <w:u w:val="none"/>
          </w:rPr>
          <w:t>"е" пункта 1 части 1 статьи 43</w:t>
        </w:r>
      </w:hyperlink>
      <w:r w:rsidRPr="00BB32DD">
        <w:rPr>
          <w:rFonts w:ascii="Times New Roman" w:hAnsi="Times New Roman" w:cs="Times New Roman"/>
          <w:color w:val="000000" w:themeColor="text1"/>
          <w:sz w:val="24"/>
          <w:szCs w:val="24"/>
        </w:rPr>
        <w:t>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В силу части 5 статьи 50 Федерального закона от 05.04.2013 № 44-ФЗ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r:id="rId33" w:anchor="dst2554" w:history="1">
        <w:r w:rsidRPr="00BB32DD">
          <w:rPr>
            <w:rStyle w:val="a3"/>
            <w:rFonts w:ascii="Times New Roman" w:hAnsi="Times New Roman" w:cs="Times New Roman"/>
            <w:color w:val="000000" w:themeColor="text1"/>
            <w:sz w:val="24"/>
            <w:szCs w:val="24"/>
            <w:u w:val="none"/>
          </w:rPr>
          <w:t>частью 18 статьи 48</w:t>
        </w:r>
      </w:hyperlink>
      <w:r w:rsidRPr="00BB32DD">
        <w:rPr>
          <w:rFonts w:ascii="Times New Roman" w:hAnsi="Times New Roman" w:cs="Times New Roman"/>
          <w:color w:val="000000" w:themeColor="text1"/>
          <w:sz w:val="24"/>
          <w:szCs w:val="24"/>
        </w:rPr>
        <w:t> настоящего Федерального закона.</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Частью 6 статьи 50 Федерального закона от 05.04.2013 № 44-ФЗ предусмотрено, что заключение контракта по результатам проведения электронного запроса котировок осуществляется в порядке, установленном </w:t>
      </w:r>
      <w:hyperlink r:id="rId34" w:anchor="dst2619" w:history="1">
        <w:r w:rsidRPr="00BB32DD">
          <w:rPr>
            <w:rStyle w:val="a3"/>
            <w:rFonts w:ascii="Times New Roman" w:hAnsi="Times New Roman" w:cs="Times New Roman"/>
            <w:color w:val="000000" w:themeColor="text1"/>
            <w:sz w:val="24"/>
            <w:szCs w:val="24"/>
            <w:u w:val="none"/>
          </w:rPr>
          <w:t>статьей 51</w:t>
        </w:r>
      </w:hyperlink>
      <w:r w:rsidRPr="00BB32DD">
        <w:rPr>
          <w:rFonts w:ascii="Times New Roman" w:hAnsi="Times New Roman" w:cs="Times New Roman"/>
          <w:color w:val="000000" w:themeColor="text1"/>
          <w:sz w:val="24"/>
          <w:szCs w:val="24"/>
        </w:rPr>
        <w:t> настоящего Федерального закона, с учетом следующих особенностей:</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2) участник закупки, с которым заключается контракт, осуществляет действия, предусмотренные </w:t>
      </w:r>
      <w:hyperlink r:id="rId35" w:anchor="dst2631" w:history="1">
        <w:r w:rsidRPr="00BB32DD">
          <w:rPr>
            <w:rStyle w:val="a3"/>
            <w:rFonts w:ascii="Times New Roman" w:hAnsi="Times New Roman" w:cs="Times New Roman"/>
            <w:color w:val="000000" w:themeColor="text1"/>
            <w:sz w:val="24"/>
            <w:szCs w:val="24"/>
            <w:u w:val="none"/>
          </w:rPr>
          <w:t>пунктом 1 части 3 статьи 51</w:t>
        </w:r>
      </w:hyperlink>
      <w:r w:rsidRPr="00BB32DD">
        <w:rPr>
          <w:rFonts w:ascii="Times New Roman" w:hAnsi="Times New Roman" w:cs="Times New Roman"/>
          <w:color w:val="000000" w:themeColor="text1"/>
          <w:sz w:val="24"/>
          <w:szCs w:val="24"/>
        </w:rPr>
        <w:t> настоящего Федерального закона, не позднее одного рабочего дня, следующего за днем осуществления заказчиком действий в соответствии с </w:t>
      </w:r>
      <w:hyperlink r:id="rId36" w:anchor="dst2614" w:history="1">
        <w:r w:rsidRPr="00BB32DD">
          <w:rPr>
            <w:rStyle w:val="a3"/>
            <w:rFonts w:ascii="Times New Roman" w:hAnsi="Times New Roman" w:cs="Times New Roman"/>
            <w:color w:val="000000" w:themeColor="text1"/>
            <w:sz w:val="24"/>
            <w:szCs w:val="24"/>
            <w:u w:val="none"/>
          </w:rPr>
          <w:t>пунктом 1</w:t>
        </w:r>
      </w:hyperlink>
      <w:r w:rsidRPr="00BB32DD">
        <w:rPr>
          <w:rFonts w:ascii="Times New Roman" w:hAnsi="Times New Roman" w:cs="Times New Roman"/>
          <w:color w:val="000000" w:themeColor="text1"/>
          <w:sz w:val="24"/>
          <w:szCs w:val="24"/>
        </w:rPr>
        <w:t> настоящей части;</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3) заказчик осуществляет действия, предусмотренные </w:t>
      </w:r>
      <w:hyperlink r:id="rId37" w:anchor="dst2639" w:history="1">
        <w:r w:rsidRPr="00BB32DD">
          <w:rPr>
            <w:rStyle w:val="a3"/>
            <w:rFonts w:ascii="Times New Roman" w:hAnsi="Times New Roman" w:cs="Times New Roman"/>
            <w:color w:val="000000" w:themeColor="text1"/>
            <w:sz w:val="24"/>
            <w:szCs w:val="24"/>
            <w:u w:val="none"/>
          </w:rPr>
          <w:t>пунктом 1 части 4 статьи 51</w:t>
        </w:r>
      </w:hyperlink>
      <w:r w:rsidRPr="00BB32DD">
        <w:rPr>
          <w:rFonts w:ascii="Times New Roman" w:hAnsi="Times New Roman" w:cs="Times New Roman"/>
          <w:color w:val="000000" w:themeColor="text1"/>
          <w:sz w:val="24"/>
          <w:szCs w:val="24"/>
        </w:rPr>
        <w:t>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r:id="rId38" w:anchor="dst2615" w:history="1">
        <w:r w:rsidRPr="00BB32DD">
          <w:rPr>
            <w:rStyle w:val="a3"/>
            <w:rFonts w:ascii="Times New Roman" w:hAnsi="Times New Roman" w:cs="Times New Roman"/>
            <w:color w:val="000000" w:themeColor="text1"/>
            <w:sz w:val="24"/>
            <w:szCs w:val="24"/>
            <w:u w:val="none"/>
          </w:rPr>
          <w:t>пунктом 2</w:t>
        </w:r>
      </w:hyperlink>
      <w:r w:rsidRPr="00BB32DD">
        <w:rPr>
          <w:rFonts w:ascii="Times New Roman" w:hAnsi="Times New Roman" w:cs="Times New Roman"/>
          <w:color w:val="000000" w:themeColor="text1"/>
          <w:sz w:val="24"/>
          <w:szCs w:val="24"/>
        </w:rPr>
        <w:t>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3711BD" w:rsidRPr="00BB32DD" w:rsidRDefault="003711BD" w:rsidP="003711BD">
      <w:pPr>
        <w:spacing w:after="0" w:line="276" w:lineRule="auto"/>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lastRenderedPageBreak/>
        <w:t>4) осуществление действий, предусмотренных </w:t>
      </w:r>
      <w:hyperlink r:id="rId39" w:anchor="dst2629" w:history="1">
        <w:r w:rsidRPr="00BB32DD">
          <w:rPr>
            <w:rStyle w:val="a3"/>
            <w:rFonts w:ascii="Times New Roman" w:hAnsi="Times New Roman" w:cs="Times New Roman"/>
            <w:color w:val="000000" w:themeColor="text1"/>
            <w:sz w:val="24"/>
            <w:szCs w:val="24"/>
            <w:u w:val="none"/>
          </w:rPr>
          <w:t>пунктом 2 части 2</w:t>
        </w:r>
      </w:hyperlink>
      <w:r w:rsidRPr="00BB32DD">
        <w:rPr>
          <w:rFonts w:ascii="Times New Roman" w:hAnsi="Times New Roman" w:cs="Times New Roman"/>
          <w:color w:val="000000" w:themeColor="text1"/>
          <w:sz w:val="24"/>
          <w:szCs w:val="24"/>
        </w:rPr>
        <w:t>, </w:t>
      </w:r>
      <w:hyperlink r:id="rId40" w:anchor="dst2634" w:history="1">
        <w:r w:rsidRPr="00BB32DD">
          <w:rPr>
            <w:rStyle w:val="a3"/>
            <w:rFonts w:ascii="Times New Roman" w:hAnsi="Times New Roman" w:cs="Times New Roman"/>
            <w:color w:val="000000" w:themeColor="text1"/>
            <w:sz w:val="24"/>
            <w:szCs w:val="24"/>
            <w:u w:val="none"/>
          </w:rPr>
          <w:t>пунктом 2 части 3</w:t>
        </w:r>
      </w:hyperlink>
      <w:r w:rsidRPr="00BB32DD">
        <w:rPr>
          <w:rFonts w:ascii="Times New Roman" w:hAnsi="Times New Roman" w:cs="Times New Roman"/>
          <w:color w:val="000000" w:themeColor="text1"/>
          <w:sz w:val="24"/>
          <w:szCs w:val="24"/>
        </w:rPr>
        <w:t>, </w:t>
      </w:r>
      <w:hyperlink r:id="rId41" w:anchor="dst2640" w:history="1">
        <w:r w:rsidRPr="00BB32DD">
          <w:rPr>
            <w:rStyle w:val="a3"/>
            <w:rFonts w:ascii="Times New Roman" w:hAnsi="Times New Roman" w:cs="Times New Roman"/>
            <w:color w:val="000000" w:themeColor="text1"/>
            <w:sz w:val="24"/>
            <w:szCs w:val="24"/>
            <w:u w:val="none"/>
          </w:rPr>
          <w:t>пунктами 2</w:t>
        </w:r>
      </w:hyperlink>
      <w:r w:rsidRPr="00BB32DD">
        <w:rPr>
          <w:rFonts w:ascii="Times New Roman" w:hAnsi="Times New Roman" w:cs="Times New Roman"/>
          <w:color w:val="000000" w:themeColor="text1"/>
          <w:sz w:val="24"/>
          <w:szCs w:val="24"/>
        </w:rPr>
        <w:t> и </w:t>
      </w:r>
      <w:hyperlink r:id="rId42" w:anchor="dst2641" w:history="1">
        <w:r w:rsidRPr="00BB32DD">
          <w:rPr>
            <w:rStyle w:val="a3"/>
            <w:rFonts w:ascii="Times New Roman" w:hAnsi="Times New Roman" w:cs="Times New Roman"/>
            <w:color w:val="000000" w:themeColor="text1"/>
            <w:sz w:val="24"/>
            <w:szCs w:val="24"/>
            <w:u w:val="none"/>
          </w:rPr>
          <w:t>3 части 4 статьи 51</w:t>
        </w:r>
      </w:hyperlink>
      <w:r w:rsidRPr="00BB32DD">
        <w:rPr>
          <w:rFonts w:ascii="Times New Roman" w:hAnsi="Times New Roman" w:cs="Times New Roman"/>
          <w:color w:val="000000" w:themeColor="text1"/>
          <w:sz w:val="24"/>
          <w:szCs w:val="24"/>
        </w:rPr>
        <w:t> настоящего Федерального закона, не допускается.</w:t>
      </w:r>
    </w:p>
    <w:p w:rsidR="003711BD" w:rsidRPr="00BB32DD" w:rsidRDefault="003711BD" w:rsidP="003711BD">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B32DD">
        <w:rPr>
          <w:rFonts w:ascii="Times New Roman" w:eastAsia="Times New Roman" w:hAnsi="Times New Roman" w:cs="Times New Roman"/>
          <w:color w:val="000000" w:themeColor="text1"/>
          <w:sz w:val="24"/>
          <w:szCs w:val="24"/>
          <w:lang w:eastAsia="ru-RU"/>
        </w:rPr>
        <w:t>20.10.2025 заказчик разместил в единой информационной системе и на электронной площадке с использованием единой информационной системы проект контракта.</w:t>
      </w:r>
    </w:p>
    <w:p w:rsidR="003711BD" w:rsidRPr="00BB32DD" w:rsidRDefault="003711BD" w:rsidP="003711BD">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B32DD">
        <w:rPr>
          <w:rFonts w:ascii="Times New Roman" w:eastAsia="Times New Roman" w:hAnsi="Times New Roman" w:cs="Times New Roman"/>
          <w:color w:val="000000" w:themeColor="text1"/>
          <w:sz w:val="24"/>
          <w:szCs w:val="24"/>
          <w:lang w:eastAsia="ru-RU"/>
        </w:rPr>
        <w:t>Соответственно, участнику закупки не позднее 21.10.2025 надлежало подписать усиленной электронной подписью, указанный проект контракта.</w:t>
      </w:r>
    </w:p>
    <w:p w:rsidR="003711BD" w:rsidRPr="00BB32DD" w:rsidRDefault="003711BD" w:rsidP="003711BD">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B32DD">
        <w:rPr>
          <w:rFonts w:ascii="Times New Roman" w:eastAsia="Times New Roman" w:hAnsi="Times New Roman" w:cs="Times New Roman"/>
          <w:color w:val="000000" w:themeColor="text1"/>
          <w:sz w:val="24"/>
          <w:szCs w:val="24"/>
          <w:lang w:eastAsia="ru-RU"/>
        </w:rPr>
        <w:t>По состоянию на 22.10.2025 участник закупки не подписал усиленной электронной подписью, указанный проект контракта.</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Частью 6 статьи 51 Федерального закона от 05.04.2013 № 44-ФЗ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9D4BCA" w:rsidRPr="00BB32DD" w:rsidRDefault="009D4BCA" w:rsidP="009D4BC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B32DD">
        <w:rPr>
          <w:rFonts w:ascii="Times New Roman" w:eastAsia="Times New Roman" w:hAnsi="Times New Roman" w:cs="Times New Roman"/>
          <w:color w:val="000000" w:themeColor="text1"/>
          <w:sz w:val="24"/>
          <w:szCs w:val="24"/>
          <w:lang w:eastAsia="ru-RU"/>
        </w:rPr>
        <w:t>1) такой участник закупки считается уклонившимся от заключения контракта;</w:t>
      </w:r>
    </w:p>
    <w:p w:rsidR="009D4BCA" w:rsidRPr="00BB32DD" w:rsidRDefault="009D4BCA" w:rsidP="009D4BC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B32DD">
        <w:rPr>
          <w:rFonts w:ascii="Times New Roman" w:eastAsia="Times New Roman" w:hAnsi="Times New Roman" w:cs="Times New Roman"/>
          <w:color w:val="000000" w:themeColor="text1"/>
          <w:sz w:val="24"/>
          <w:szCs w:val="24"/>
          <w:lang w:eastAsia="ru-RU"/>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9D4BCA" w:rsidRPr="00BB32DD" w:rsidRDefault="009D4BCA" w:rsidP="009D4BC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B32DD">
        <w:rPr>
          <w:rFonts w:ascii="Times New Roman" w:eastAsia="Times New Roman" w:hAnsi="Times New Roman" w:cs="Times New Roman"/>
          <w:color w:val="000000" w:themeColor="text1"/>
          <w:sz w:val="24"/>
          <w:szCs w:val="24"/>
          <w:lang w:eastAsia="ru-RU"/>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9D4BCA" w:rsidRPr="00BB32DD" w:rsidRDefault="009D4BCA" w:rsidP="009D4BC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B32DD">
        <w:rPr>
          <w:rFonts w:ascii="Times New Roman" w:eastAsia="Times New Roman" w:hAnsi="Times New Roman" w:cs="Times New Roman"/>
          <w:color w:val="000000" w:themeColor="text1"/>
          <w:sz w:val="24"/>
          <w:szCs w:val="24"/>
          <w:lang w:eastAsia="ru-RU"/>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9D4BCA" w:rsidRPr="00BB32DD" w:rsidRDefault="009D4BCA" w:rsidP="009D4BC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B32DD">
        <w:rPr>
          <w:rFonts w:ascii="Times New Roman" w:eastAsia="Times New Roman" w:hAnsi="Times New Roman" w:cs="Times New Roman"/>
          <w:color w:val="000000" w:themeColor="text1"/>
          <w:sz w:val="24"/>
          <w:szCs w:val="24"/>
          <w:lang w:eastAsia="ru-RU"/>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9D4BCA" w:rsidRPr="00BB32DD" w:rsidRDefault="009D4BCA" w:rsidP="009D4BC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B32DD">
        <w:rPr>
          <w:rFonts w:ascii="Times New Roman" w:eastAsia="Times New Roman" w:hAnsi="Times New Roman" w:cs="Times New Roman"/>
          <w:color w:val="000000" w:themeColor="text1"/>
          <w:sz w:val="24"/>
          <w:szCs w:val="24"/>
          <w:lang w:eastAsia="ru-RU"/>
        </w:rPr>
        <w:t>В соответствии с указанной нормой права заказчиком принято решение о признании участника закупки уклонившимся от заключения контракта, поскольку данный участник в установленный срок не подписал проект контракта (данное решение отражено в Протоколе признания участника уклонивши</w:t>
      </w:r>
      <w:r w:rsidR="003711BD" w:rsidRPr="00BB32DD">
        <w:rPr>
          <w:rFonts w:ascii="Times New Roman" w:eastAsia="Times New Roman" w:hAnsi="Times New Roman" w:cs="Times New Roman"/>
          <w:color w:val="000000" w:themeColor="text1"/>
          <w:sz w:val="24"/>
          <w:szCs w:val="24"/>
          <w:lang w:eastAsia="ru-RU"/>
        </w:rPr>
        <w:t>мся от заключения контракта от 22</w:t>
      </w:r>
      <w:r w:rsidRPr="00BB32DD">
        <w:rPr>
          <w:rFonts w:ascii="Times New Roman" w:eastAsia="Times New Roman" w:hAnsi="Times New Roman" w:cs="Times New Roman"/>
          <w:color w:val="000000" w:themeColor="text1"/>
          <w:sz w:val="24"/>
          <w:szCs w:val="24"/>
          <w:lang w:eastAsia="ru-RU"/>
        </w:rPr>
        <w:t>.10.2025 №ППУ20_1).</w:t>
      </w:r>
    </w:p>
    <w:p w:rsidR="009D4BCA" w:rsidRPr="00BB32DD" w:rsidRDefault="003711BD"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22</w:t>
      </w:r>
      <w:r w:rsidR="009D4BCA" w:rsidRPr="00BB32DD">
        <w:rPr>
          <w:rFonts w:ascii="Times New Roman" w:hAnsi="Times New Roman" w:cs="Times New Roman"/>
          <w:color w:val="000000" w:themeColor="text1"/>
        </w:rPr>
        <w:t xml:space="preserve">.10.2025 заказчиком во исполнение указанных выше требований в Ярославское межрегиональное УФАС России посредством функционала единой информационной системы направлено обращение о включении информации об </w:t>
      </w:r>
      <w:proofErr w:type="gramStart"/>
      <w:r w:rsidR="009D4BCA" w:rsidRPr="00BB32DD">
        <w:rPr>
          <w:rFonts w:ascii="Times New Roman" w:hAnsi="Times New Roman" w:cs="Times New Roman"/>
          <w:color w:val="000000" w:themeColor="text1"/>
        </w:rPr>
        <w:t>ИП</w:t>
      </w:r>
      <w:r w:rsidR="00243BB7">
        <w:rPr>
          <w:rFonts w:ascii="Times New Roman" w:hAnsi="Times New Roman" w:cs="Times New Roman"/>
          <w:color w:val="000000" w:themeColor="text1"/>
        </w:rPr>
        <w:t>…</w:t>
      </w:r>
      <w:r w:rsidRPr="00BB32DD">
        <w:rPr>
          <w:rFonts w:ascii="Times New Roman" w:hAnsi="Times New Roman" w:cs="Times New Roman"/>
          <w:color w:val="000000" w:themeColor="text1"/>
        </w:rPr>
        <w:t>.</w:t>
      </w:r>
      <w:proofErr w:type="gramEnd"/>
      <w:r w:rsidRPr="00BB32DD">
        <w:rPr>
          <w:rFonts w:ascii="Times New Roman" w:hAnsi="Times New Roman" w:cs="Times New Roman"/>
          <w:color w:val="000000" w:themeColor="text1"/>
        </w:rPr>
        <w:t xml:space="preserve"> </w:t>
      </w:r>
      <w:r w:rsidR="009D4BCA" w:rsidRPr="00BB32DD">
        <w:rPr>
          <w:rFonts w:ascii="Times New Roman" w:hAnsi="Times New Roman" w:cs="Times New Roman"/>
          <w:color w:val="000000" w:themeColor="text1"/>
        </w:rPr>
        <w:t>в реестр недобросовестных поставщиков.</w:t>
      </w:r>
    </w:p>
    <w:p w:rsidR="00BB32DD"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lang w:eastAsia="zh-CN"/>
        </w:rPr>
        <w:t>В ходе заседания Комиссии представитель индивидуального предпринимателя отрицал наличие факта намеренного уклоне</w:t>
      </w:r>
      <w:r w:rsidR="003711BD" w:rsidRPr="00BB32DD">
        <w:rPr>
          <w:rFonts w:ascii="Times New Roman" w:hAnsi="Times New Roman" w:cs="Times New Roman"/>
          <w:color w:val="000000" w:themeColor="text1"/>
          <w:lang w:eastAsia="zh-CN"/>
        </w:rPr>
        <w:t>ния от заключения контракта ИП</w:t>
      </w:r>
      <w:r w:rsidR="00243BB7">
        <w:rPr>
          <w:rFonts w:ascii="Times New Roman" w:hAnsi="Times New Roman" w:cs="Times New Roman"/>
          <w:color w:val="000000" w:themeColor="text1"/>
          <w:lang w:eastAsia="zh-CN"/>
        </w:rPr>
        <w:t>…</w:t>
      </w:r>
      <w:r w:rsidR="003711BD" w:rsidRPr="00BB32DD">
        <w:rPr>
          <w:rFonts w:ascii="Times New Roman" w:hAnsi="Times New Roman" w:cs="Times New Roman"/>
          <w:color w:val="000000" w:themeColor="text1"/>
          <w:lang w:eastAsia="zh-CN"/>
        </w:rPr>
        <w:t xml:space="preserve">., </w:t>
      </w:r>
      <w:r w:rsidRPr="00BB32DD">
        <w:rPr>
          <w:rFonts w:ascii="Times New Roman" w:hAnsi="Times New Roman" w:cs="Times New Roman"/>
          <w:color w:val="000000" w:themeColor="text1"/>
          <w:lang w:eastAsia="zh-CN"/>
        </w:rPr>
        <w:t>поскольку</w:t>
      </w:r>
      <w:r w:rsidR="003711BD" w:rsidRPr="00BB32DD">
        <w:rPr>
          <w:rFonts w:ascii="Times New Roman" w:hAnsi="Times New Roman" w:cs="Times New Roman"/>
          <w:color w:val="000000" w:themeColor="text1"/>
          <w:lang w:eastAsia="zh-CN"/>
        </w:rPr>
        <w:t xml:space="preserve"> </w:t>
      </w:r>
      <w:r w:rsidR="003711BD" w:rsidRPr="00BB32DD">
        <w:rPr>
          <w:rFonts w:ascii="Times New Roman" w:hAnsi="Times New Roman" w:cs="Times New Roman"/>
          <w:color w:val="000000" w:themeColor="text1"/>
        </w:rPr>
        <w:t xml:space="preserve">обязанности по контролю деятельности ИП </w:t>
      </w:r>
      <w:r w:rsidR="00243BB7">
        <w:rPr>
          <w:rFonts w:ascii="Times New Roman" w:hAnsi="Times New Roman" w:cs="Times New Roman"/>
          <w:color w:val="000000" w:themeColor="text1"/>
        </w:rPr>
        <w:t>…</w:t>
      </w:r>
      <w:r w:rsidR="003711BD" w:rsidRPr="00BB32DD">
        <w:rPr>
          <w:rFonts w:ascii="Times New Roman" w:hAnsi="Times New Roman" w:cs="Times New Roman"/>
          <w:color w:val="000000" w:themeColor="text1"/>
        </w:rPr>
        <w:t xml:space="preserve">в рамках государственных закупок возложены на ответственного сотрудника, что подтверждается приложенной копией </w:t>
      </w:r>
      <w:r w:rsidR="003711BD" w:rsidRPr="00BB32DD">
        <w:rPr>
          <w:rFonts w:ascii="Times New Roman" w:hAnsi="Times New Roman" w:cs="Times New Roman"/>
          <w:color w:val="000000" w:themeColor="text1"/>
        </w:rPr>
        <w:lastRenderedPageBreak/>
        <w:t>трудового договора от 04.12.2023</w:t>
      </w:r>
      <w:r w:rsidR="00BB32DD" w:rsidRPr="00BB32DD">
        <w:rPr>
          <w:rFonts w:ascii="Times New Roman" w:hAnsi="Times New Roman" w:cs="Times New Roman"/>
          <w:color w:val="000000" w:themeColor="text1"/>
        </w:rPr>
        <w:t xml:space="preserve"> </w:t>
      </w:r>
      <w:r w:rsidR="003711BD" w:rsidRPr="00BB32DD">
        <w:rPr>
          <w:rFonts w:ascii="Times New Roman" w:hAnsi="Times New Roman" w:cs="Times New Roman"/>
          <w:color w:val="000000" w:themeColor="text1"/>
        </w:rPr>
        <w:t xml:space="preserve">и копией приказа о </w:t>
      </w:r>
      <w:r w:rsidR="00BB32DD" w:rsidRPr="00BB32DD">
        <w:rPr>
          <w:rFonts w:ascii="Times New Roman" w:hAnsi="Times New Roman" w:cs="Times New Roman"/>
          <w:color w:val="000000" w:themeColor="text1"/>
        </w:rPr>
        <w:t>приеме на работу от 04.12.2023</w:t>
      </w:r>
      <w:r w:rsidR="003711BD" w:rsidRPr="00BB32DD">
        <w:rPr>
          <w:rFonts w:ascii="Times New Roman" w:hAnsi="Times New Roman" w:cs="Times New Roman"/>
          <w:color w:val="000000" w:themeColor="text1"/>
        </w:rPr>
        <w:t>, а также приложенной доверенностью на пользование электронной цифровой подписью, выданной сотруднику вместе с актом</w:t>
      </w:r>
      <w:r w:rsidR="00BB32DD" w:rsidRPr="00BB32DD">
        <w:rPr>
          <w:rFonts w:ascii="Times New Roman" w:hAnsi="Times New Roman" w:cs="Times New Roman"/>
          <w:color w:val="000000" w:themeColor="text1"/>
        </w:rPr>
        <w:t xml:space="preserve"> приема-передачи от 04.11.2024.</w:t>
      </w:r>
    </w:p>
    <w:p w:rsidR="003711BD" w:rsidRPr="00BB32DD" w:rsidRDefault="003711BD"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К данному сотруднику</w:t>
      </w:r>
      <w:r w:rsidR="00BB32DD" w:rsidRPr="00BB32DD">
        <w:rPr>
          <w:rFonts w:ascii="Times New Roman" w:hAnsi="Times New Roman" w:cs="Times New Roman"/>
          <w:color w:val="000000" w:themeColor="text1"/>
        </w:rPr>
        <w:t xml:space="preserve"> по факту не подписания проекта контракта</w:t>
      </w:r>
      <w:r w:rsidRPr="00BB32DD">
        <w:rPr>
          <w:rFonts w:ascii="Times New Roman" w:hAnsi="Times New Roman" w:cs="Times New Roman"/>
          <w:color w:val="000000" w:themeColor="text1"/>
        </w:rPr>
        <w:t xml:space="preserve"> было применено дисциплинарное взыскание в виде выговора, что подтверждается при</w:t>
      </w:r>
      <w:r w:rsidR="00BB32DD" w:rsidRPr="00BB32DD">
        <w:rPr>
          <w:rFonts w:ascii="Times New Roman" w:hAnsi="Times New Roman" w:cs="Times New Roman"/>
          <w:color w:val="000000" w:themeColor="text1"/>
        </w:rPr>
        <w:t xml:space="preserve">казом № 22-10/25 от 22.10.2025. </w:t>
      </w:r>
    </w:p>
    <w:p w:rsidR="00BB32DD" w:rsidRPr="00BB32DD" w:rsidRDefault="00BB32DD" w:rsidP="00BB32DD">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Представитель </w:t>
      </w:r>
      <w:proofErr w:type="gramStart"/>
      <w:r w:rsidRPr="00BB32DD">
        <w:rPr>
          <w:rFonts w:ascii="Times New Roman" w:hAnsi="Times New Roman" w:cs="Times New Roman"/>
          <w:color w:val="000000" w:themeColor="text1"/>
        </w:rPr>
        <w:t>ИП</w:t>
      </w:r>
      <w:r w:rsidR="00243BB7">
        <w:rPr>
          <w:rFonts w:ascii="Times New Roman" w:hAnsi="Times New Roman" w:cs="Times New Roman"/>
          <w:color w:val="000000" w:themeColor="text1"/>
        </w:rPr>
        <w:t>…</w:t>
      </w:r>
      <w:r w:rsidRPr="00BB32DD">
        <w:rPr>
          <w:rFonts w:ascii="Times New Roman" w:hAnsi="Times New Roman" w:cs="Times New Roman"/>
          <w:color w:val="000000" w:themeColor="text1"/>
        </w:rPr>
        <w:t>.</w:t>
      </w:r>
      <w:proofErr w:type="gramEnd"/>
      <w:r w:rsidRPr="00BB32DD">
        <w:rPr>
          <w:rFonts w:ascii="Times New Roman" w:hAnsi="Times New Roman" w:cs="Times New Roman"/>
          <w:color w:val="000000" w:themeColor="text1"/>
        </w:rPr>
        <w:t xml:space="preserve"> также пояснил, что с 2023 года ИП </w:t>
      </w:r>
      <w:r w:rsidR="00243BB7">
        <w:rPr>
          <w:rFonts w:ascii="Times New Roman" w:hAnsi="Times New Roman" w:cs="Times New Roman"/>
          <w:color w:val="000000" w:themeColor="text1"/>
        </w:rPr>
        <w:t>…</w:t>
      </w:r>
      <w:r w:rsidRPr="00BB32DD">
        <w:rPr>
          <w:rFonts w:ascii="Times New Roman" w:hAnsi="Times New Roman" w:cs="Times New Roman"/>
          <w:color w:val="000000" w:themeColor="text1"/>
        </w:rPr>
        <w:t xml:space="preserve">исполнено 7 государственных (муниципальных) контрактов, 6 из которых выполнены без каких-либо претензий, что подтверждает добросовестность участника. Кроме того, ИП </w:t>
      </w:r>
      <w:proofErr w:type="gramStart"/>
      <w:r w:rsidRPr="00BB32DD">
        <w:rPr>
          <w:rFonts w:ascii="Times New Roman" w:hAnsi="Times New Roman" w:cs="Times New Roman"/>
          <w:color w:val="000000" w:themeColor="text1"/>
        </w:rPr>
        <w:t>П</w:t>
      </w:r>
      <w:r w:rsidR="00243BB7">
        <w:rPr>
          <w:rFonts w:ascii="Times New Roman" w:hAnsi="Times New Roman" w:cs="Times New Roman"/>
          <w:color w:val="000000" w:themeColor="text1"/>
        </w:rPr>
        <w:t>…</w:t>
      </w:r>
      <w:r w:rsidRPr="00BB32DD">
        <w:rPr>
          <w:rFonts w:ascii="Times New Roman" w:hAnsi="Times New Roman" w:cs="Times New Roman"/>
          <w:color w:val="000000" w:themeColor="text1"/>
        </w:rPr>
        <w:t>.</w:t>
      </w:r>
      <w:proofErr w:type="gramEnd"/>
      <w:r w:rsidRPr="00BB32DD">
        <w:rPr>
          <w:rFonts w:ascii="Times New Roman" w:hAnsi="Times New Roman" w:cs="Times New Roman"/>
          <w:color w:val="000000" w:themeColor="text1"/>
        </w:rPr>
        <w:t xml:space="preserve"> прилагает в материалы дела документы, подтверждающие принятие им мер для подписания проекта контракта (договоры с подрядчиками).</w:t>
      </w:r>
    </w:p>
    <w:p w:rsidR="009D4BCA" w:rsidRPr="00BB32DD" w:rsidRDefault="009D4BCA" w:rsidP="00BB32DD">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При разрешении вопроса о включении/невключении информации об участнике закупки, уклонившемся от заключения контракта, в реестр недобросовестных поставщиков Комиссия учитывает следующее.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Согласно частям 1, 2 статьи 104 Федерального закона от 05.04.2013 № 44-ФЗ сведения об участниках закупки, уклонившихся от заключения государственного контракта, включаются уполномоченным на осуществление контроля в сфере размещения заказов федеральным органом исполнительной власти в реестр недобросовестных поставщиков.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Частью 7 указанной статьи предусмотрено, что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В определениях Конституционного суда Российской Федерации от 07.06.2001 № 139- О, от 07.02.2002 № 16-О, постановлениях от 21.11.2002 № 15-П, от 30.07.2001 № 13-П, информационном письме ВАС РФ от 20.12.1999 №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 Согласно статье 55 (часть 3) Конституции Российской Федерации введение ответственности за правонарушение и установление конкретной санкции, ограничивающей </w:t>
      </w:r>
      <w:r w:rsidRPr="00BB32DD">
        <w:rPr>
          <w:rFonts w:ascii="Times New Roman" w:hAnsi="Times New Roman" w:cs="Times New Roman"/>
          <w:color w:val="000000" w:themeColor="text1"/>
        </w:rPr>
        <w:lastRenderedPageBreak/>
        <w:t xml:space="preserve">конституционной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законам интересам, а также характеру совершенного деяния.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По смыслу Федерального закона от 05.04.2013 N 44-ФЗ ведение реестра недобросовестных поставщиков (подрядчиков, исполнителей) призвано обеспечивать защиту государственных и муниципальных заказчиков от действий (бездействия) недобросовестных поставщиков при заключении и исполнении государственных и муниципальных контрактов.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Одним из последствий включения в реестр недобросовестных поставщиков (в качестве санкции за допущенное нарушение) является ограничение прав такого лица на участие в течение определенного срока в закупках товаров, работ, услуг для обеспечения государственных или муниципальных нужд (часть 1.1 статьи 31 Федерального закона от 05.04.2013 N 44-ФЗ).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Системное толкование вышеуказанных норм позволяет сделать вывод о том, что включение в реестр недобросовестных поставщиков выступает в качестве меры ответственности, применяемой в целях обеспечения исполнения лицом принятых на себя в рамках процедуры размещения государственного или муниципального заказа обязательств.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Согласно Постановлениям Конституционного Суда Российской Федерации от 30.07.2001 N 13-П, от 21.11.2002 N 15-П меры государственного принуждения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Правила ведения реестра недобросовестных поставщиков (подрядчиков, исполнителей) утверждены постановлением Правительства РФ от 30.06.2021 N 1078 2025-12609 (далее – Правила)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 Правила)</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Пунктом 14 Правил предусмотрено, что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а)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определению такого участника закупки лицом, с которым заключается контракт; к направлению такому участнику закупки проекта контракта, заключению контракта, признанию участника закупки уклонившимся от заключения контракта;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BB32DD"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lastRenderedPageBreak/>
        <w:t>Комиссия полагает, что в данном случае имеются основания, предусмотренные п</w:t>
      </w:r>
      <w:r w:rsidR="00BB32DD" w:rsidRPr="00BB32DD">
        <w:rPr>
          <w:rFonts w:ascii="Times New Roman" w:hAnsi="Times New Roman" w:cs="Times New Roman"/>
          <w:color w:val="000000" w:themeColor="text1"/>
        </w:rPr>
        <w:t xml:space="preserve">унктом 14 Правил, поскольку ИП </w:t>
      </w:r>
      <w:r w:rsidR="00243BB7">
        <w:rPr>
          <w:rFonts w:ascii="Times New Roman" w:hAnsi="Times New Roman" w:cs="Times New Roman"/>
          <w:color w:val="000000" w:themeColor="text1"/>
        </w:rPr>
        <w:t xml:space="preserve">… </w:t>
      </w:r>
      <w:r w:rsidRPr="00BB32DD">
        <w:rPr>
          <w:rFonts w:ascii="Times New Roman" w:hAnsi="Times New Roman" w:cs="Times New Roman"/>
          <w:color w:val="000000" w:themeColor="text1"/>
        </w:rPr>
        <w:t xml:space="preserve">намеревался в рамках предусмотренного законом срока подписать проект контракта, что доказывает его добросовестность, в частности: ранее с данным заказчиком уже были заключены контракты, которые надлежащим образом были исполнены; заранее </w:t>
      </w:r>
      <w:r w:rsidR="00BB32DD" w:rsidRPr="00BB32DD">
        <w:rPr>
          <w:rFonts w:ascii="Times New Roman" w:hAnsi="Times New Roman" w:cs="Times New Roman"/>
          <w:color w:val="000000" w:themeColor="text1"/>
        </w:rPr>
        <w:t>заключены вспомогательные договоры с иными подрядчиками.</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Отмеченные действия и вся хронология событий свидетельствует о направленности действий на заклю</w:t>
      </w:r>
      <w:r w:rsidR="00BB32DD" w:rsidRPr="00BB32DD">
        <w:rPr>
          <w:rFonts w:ascii="Times New Roman" w:hAnsi="Times New Roman" w:cs="Times New Roman"/>
          <w:color w:val="000000" w:themeColor="text1"/>
        </w:rPr>
        <w:t xml:space="preserve">чение контракта со стороны ИП </w:t>
      </w:r>
      <w:r w:rsidR="00243BB7">
        <w:rPr>
          <w:rFonts w:ascii="Times New Roman" w:hAnsi="Times New Roman" w:cs="Times New Roman"/>
          <w:color w:val="000000" w:themeColor="text1"/>
        </w:rPr>
        <w:t>…</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В рассматриваемом случае обстоятельства, которые подтверждали бы факт намеренного уклонения участника закупки от заключения контракта, отсутствуют. </w:t>
      </w:r>
    </w:p>
    <w:p w:rsidR="009D4BCA" w:rsidRPr="00BB32DD" w:rsidRDefault="009D4BCA" w:rsidP="00BB32DD">
      <w:pPr>
        <w:pStyle w:val="Standard"/>
        <w:spacing w:after="0"/>
        <w:ind w:firstLine="709"/>
        <w:jc w:val="both"/>
        <w:rPr>
          <w:rFonts w:ascii="Times New Roman" w:hAnsi="Times New Roman" w:cs="Times New Roman"/>
          <w:color w:val="000000" w:themeColor="text1"/>
          <w:sz w:val="24"/>
          <w:szCs w:val="24"/>
        </w:rPr>
      </w:pPr>
      <w:r w:rsidRPr="00BB32DD">
        <w:rPr>
          <w:rFonts w:ascii="Times New Roman" w:hAnsi="Times New Roman" w:cs="Times New Roman"/>
          <w:color w:val="000000" w:themeColor="text1"/>
          <w:sz w:val="24"/>
          <w:szCs w:val="24"/>
        </w:rPr>
        <w:t>Осуществив проверку соблюдения з</w:t>
      </w:r>
      <w:r w:rsidR="00BB32DD" w:rsidRPr="00BB32DD">
        <w:rPr>
          <w:rFonts w:ascii="Times New Roman" w:hAnsi="Times New Roman" w:cs="Times New Roman"/>
          <w:color w:val="000000" w:themeColor="text1"/>
          <w:sz w:val="24"/>
          <w:szCs w:val="24"/>
        </w:rPr>
        <w:t>аказчиком порядка признания ИП</w:t>
      </w:r>
      <w:r w:rsidR="00243BB7">
        <w:rPr>
          <w:rFonts w:ascii="Times New Roman" w:hAnsi="Times New Roman" w:cs="Times New Roman"/>
          <w:color w:val="000000" w:themeColor="text1"/>
          <w:sz w:val="24"/>
          <w:szCs w:val="24"/>
        </w:rPr>
        <w:t>…</w:t>
      </w:r>
      <w:r w:rsidR="00BB32DD" w:rsidRPr="00BB32DD">
        <w:rPr>
          <w:rFonts w:ascii="Times New Roman" w:hAnsi="Times New Roman" w:cs="Times New Roman"/>
          <w:color w:val="000000" w:themeColor="text1"/>
          <w:sz w:val="24"/>
          <w:szCs w:val="24"/>
        </w:rPr>
        <w:t xml:space="preserve">. </w:t>
      </w:r>
      <w:r w:rsidRPr="00BB32DD">
        <w:rPr>
          <w:rFonts w:ascii="Times New Roman" w:hAnsi="Times New Roman" w:cs="Times New Roman"/>
          <w:color w:val="000000" w:themeColor="text1"/>
          <w:sz w:val="24"/>
          <w:szCs w:val="24"/>
        </w:rPr>
        <w:t>уклонившимся от заключения контракта</w:t>
      </w:r>
      <w:r w:rsidR="00BB32DD" w:rsidRPr="00BB32DD">
        <w:rPr>
          <w:rFonts w:ascii="Times New Roman" w:hAnsi="Times New Roman" w:cs="Times New Roman"/>
          <w:color w:val="000000" w:themeColor="text1"/>
          <w:sz w:val="24"/>
          <w:szCs w:val="24"/>
        </w:rPr>
        <w:t xml:space="preserve"> на </w:t>
      </w:r>
      <w:r w:rsidR="00BB32DD" w:rsidRPr="00BB32DD">
        <w:rPr>
          <w:rFonts w:ascii="Times New Roman" w:hAnsi="Times New Roman" w:cs="Times New Roman"/>
          <w:color w:val="000000" w:themeColor="text1"/>
          <w:sz w:val="24"/>
          <w:szCs w:val="24"/>
          <w:shd w:val="clear" w:color="auto" w:fill="FFFFFF"/>
        </w:rPr>
        <w:t xml:space="preserve">оказание услуг по очистке снега, наледи и сосулек с кровли крыш зданий ГБУЗ ЯО «ЯОКТБ» </w:t>
      </w:r>
      <w:r w:rsidR="00BB32DD" w:rsidRPr="00BB32DD">
        <w:rPr>
          <w:rFonts w:ascii="Times New Roman" w:hAnsi="Times New Roman" w:cs="Times New Roman"/>
          <w:color w:val="000000" w:themeColor="text1"/>
          <w:sz w:val="24"/>
          <w:szCs w:val="24"/>
        </w:rPr>
        <w:t xml:space="preserve">(извещение № </w:t>
      </w:r>
      <w:hyperlink r:id="rId43" w:tgtFrame="_blank" w:history="1">
        <w:r w:rsidR="00BB32DD" w:rsidRPr="00BB32DD">
          <w:rPr>
            <w:rStyle w:val="a3"/>
            <w:rFonts w:ascii="Times New Roman" w:hAnsi="Times New Roman" w:cs="Times New Roman"/>
            <w:color w:val="000000" w:themeColor="text1"/>
            <w:sz w:val="24"/>
            <w:szCs w:val="24"/>
            <w:u w:val="none"/>
            <w:bdr w:val="none" w:sz="0" w:space="0" w:color="auto" w:frame="1"/>
            <w:shd w:val="clear" w:color="auto" w:fill="FFFFFF"/>
          </w:rPr>
          <w:t>0371500000725000306</w:t>
        </w:r>
      </w:hyperlink>
      <w:r w:rsidR="00BB32DD" w:rsidRPr="00BB32DD">
        <w:rPr>
          <w:rFonts w:ascii="Times New Roman" w:hAnsi="Times New Roman" w:cs="Times New Roman"/>
          <w:color w:val="000000" w:themeColor="text1"/>
          <w:sz w:val="24"/>
          <w:szCs w:val="24"/>
        </w:rPr>
        <w:t>)</w:t>
      </w:r>
      <w:r w:rsidRPr="00BB32DD">
        <w:rPr>
          <w:rFonts w:ascii="Times New Roman" w:hAnsi="Times New Roman" w:cs="Times New Roman"/>
          <w:color w:val="000000" w:themeColor="text1"/>
          <w:sz w:val="24"/>
          <w:szCs w:val="24"/>
        </w:rPr>
        <w:t xml:space="preserve">, проверку соблюдения заказчиком, комиссией по осуществлению закупок заказчика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 </w:t>
      </w:r>
      <w:r w:rsidR="00BB32DD" w:rsidRPr="00BB32DD">
        <w:rPr>
          <w:rFonts w:ascii="Times New Roman" w:hAnsi="Times New Roman" w:cs="Times New Roman"/>
          <w:color w:val="000000" w:themeColor="text1"/>
          <w:sz w:val="24"/>
          <w:szCs w:val="24"/>
          <w:shd w:val="clear" w:color="auto" w:fill="FFFFFF"/>
        </w:rPr>
        <w:t xml:space="preserve">оказание услуг по очистке снега, наледи и сосулек с кровли крыш зданий ГБУЗ ЯО «ЯОКТБ» </w:t>
      </w:r>
      <w:r w:rsidR="00BB32DD" w:rsidRPr="00BB32DD">
        <w:rPr>
          <w:rFonts w:ascii="Times New Roman" w:hAnsi="Times New Roman" w:cs="Times New Roman"/>
          <w:color w:val="000000" w:themeColor="text1"/>
          <w:sz w:val="24"/>
          <w:szCs w:val="24"/>
        </w:rPr>
        <w:t xml:space="preserve">(извещение № </w:t>
      </w:r>
      <w:hyperlink r:id="rId44" w:tgtFrame="_blank" w:history="1">
        <w:r w:rsidR="00BB32DD" w:rsidRPr="00BB32DD">
          <w:rPr>
            <w:rStyle w:val="a3"/>
            <w:rFonts w:ascii="Times New Roman" w:hAnsi="Times New Roman" w:cs="Times New Roman"/>
            <w:color w:val="000000" w:themeColor="text1"/>
            <w:sz w:val="24"/>
            <w:szCs w:val="24"/>
            <w:u w:val="none"/>
            <w:bdr w:val="none" w:sz="0" w:space="0" w:color="auto" w:frame="1"/>
            <w:shd w:val="clear" w:color="auto" w:fill="FFFFFF"/>
          </w:rPr>
          <w:t>0371500000725000306</w:t>
        </w:r>
      </w:hyperlink>
      <w:r w:rsidR="00BB32DD" w:rsidRPr="00BB32DD">
        <w:rPr>
          <w:rFonts w:ascii="Times New Roman" w:hAnsi="Times New Roman" w:cs="Times New Roman"/>
          <w:color w:val="000000" w:themeColor="text1"/>
          <w:sz w:val="24"/>
          <w:szCs w:val="24"/>
        </w:rPr>
        <w:t xml:space="preserve">), </w:t>
      </w:r>
      <w:r w:rsidRPr="00BB32DD">
        <w:rPr>
          <w:rFonts w:ascii="Times New Roman" w:hAnsi="Times New Roman" w:cs="Times New Roman"/>
          <w:color w:val="000000" w:themeColor="text1"/>
          <w:sz w:val="24"/>
          <w:szCs w:val="24"/>
        </w:rPr>
        <w:t>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информации об ИП</w:t>
      </w:r>
      <w:r w:rsidR="00243BB7">
        <w:rPr>
          <w:rFonts w:ascii="Times New Roman" w:hAnsi="Times New Roman" w:cs="Times New Roman"/>
          <w:color w:val="000000" w:themeColor="text1"/>
          <w:sz w:val="24"/>
          <w:szCs w:val="24"/>
        </w:rPr>
        <w:t>…</w:t>
      </w:r>
      <w:bookmarkStart w:id="0" w:name="_GoBack"/>
      <w:bookmarkEnd w:id="0"/>
      <w:r w:rsidR="00BB32DD" w:rsidRPr="00BB32DD">
        <w:rPr>
          <w:rFonts w:ascii="Times New Roman" w:hAnsi="Times New Roman" w:cs="Times New Roman"/>
          <w:color w:val="000000" w:themeColor="text1"/>
          <w:sz w:val="24"/>
          <w:szCs w:val="24"/>
        </w:rPr>
        <w:t>.</w:t>
      </w:r>
      <w:r w:rsidRPr="00BB32DD">
        <w:rPr>
          <w:rFonts w:ascii="Times New Roman" w:hAnsi="Times New Roman" w:cs="Times New Roman"/>
          <w:color w:val="000000" w:themeColor="text1"/>
          <w:sz w:val="24"/>
          <w:szCs w:val="24"/>
        </w:rPr>
        <w:t>, для рассмотрения вопроса о включении такой информации в реестр недобросовестных поставщиков, Комиссия в действиях заказчика, комиссии по осуществлению закупок нарушений не выявила.</w:t>
      </w:r>
    </w:p>
    <w:p w:rsidR="009D4BCA" w:rsidRPr="00BB32DD" w:rsidRDefault="009D4BCA" w:rsidP="009D4BCA">
      <w:pPr>
        <w:pStyle w:val="Standard"/>
        <w:spacing w:after="0"/>
        <w:ind w:firstLine="709"/>
        <w:jc w:val="both"/>
        <w:rPr>
          <w:rFonts w:ascii="Times New Roman" w:hAnsi="Times New Roman" w:cs="Times New Roman"/>
          <w:color w:val="000000" w:themeColor="text1"/>
          <w:sz w:val="24"/>
          <w:szCs w:val="24"/>
          <w:shd w:val="clear" w:color="auto" w:fill="FFFFFF"/>
        </w:rPr>
      </w:pPr>
      <w:r w:rsidRPr="00BB32DD">
        <w:rPr>
          <w:rFonts w:ascii="Times New Roman" w:hAnsi="Times New Roman" w:cs="Times New Roman"/>
          <w:color w:val="000000" w:themeColor="text1"/>
          <w:sz w:val="24"/>
          <w:szCs w:val="24"/>
        </w:rPr>
        <w:t>Осуществив в соответствии со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внеплановую проверку соблюдения заказчиком, по осуществлению закупок законодательства о контрактной системе при проведении закупки на</w:t>
      </w:r>
      <w:r w:rsidR="00BB32DD" w:rsidRPr="00BB32DD">
        <w:rPr>
          <w:rFonts w:ascii="Times New Roman" w:hAnsi="Times New Roman" w:cs="Times New Roman"/>
          <w:color w:val="000000" w:themeColor="text1"/>
          <w:sz w:val="24"/>
          <w:szCs w:val="24"/>
          <w:shd w:val="clear" w:color="auto" w:fill="FFFFFF"/>
        </w:rPr>
        <w:t xml:space="preserve"> оказание услуг по очистке снега, наледи и сосулек с кровли крыш зданий ГБУЗ ЯО «ЯОКТБ» </w:t>
      </w:r>
      <w:r w:rsidR="00BB32DD" w:rsidRPr="00BB32DD">
        <w:rPr>
          <w:rFonts w:ascii="Times New Roman" w:hAnsi="Times New Roman" w:cs="Times New Roman"/>
          <w:color w:val="000000" w:themeColor="text1"/>
          <w:sz w:val="24"/>
          <w:szCs w:val="24"/>
        </w:rPr>
        <w:t xml:space="preserve">(извещение № </w:t>
      </w:r>
      <w:hyperlink r:id="rId45" w:tgtFrame="_blank" w:history="1">
        <w:r w:rsidR="00BB32DD" w:rsidRPr="00BB32DD">
          <w:rPr>
            <w:rStyle w:val="a3"/>
            <w:rFonts w:ascii="Times New Roman" w:hAnsi="Times New Roman" w:cs="Times New Roman"/>
            <w:color w:val="000000" w:themeColor="text1"/>
            <w:sz w:val="24"/>
            <w:szCs w:val="24"/>
            <w:u w:val="none"/>
            <w:bdr w:val="none" w:sz="0" w:space="0" w:color="auto" w:frame="1"/>
            <w:shd w:val="clear" w:color="auto" w:fill="FFFFFF"/>
          </w:rPr>
          <w:t>0371500000725000306</w:t>
        </w:r>
      </w:hyperlink>
      <w:r w:rsidR="00BB32DD" w:rsidRPr="00BB32DD">
        <w:rPr>
          <w:rFonts w:ascii="Times New Roman" w:hAnsi="Times New Roman" w:cs="Times New Roman"/>
          <w:color w:val="000000" w:themeColor="text1"/>
          <w:sz w:val="24"/>
          <w:szCs w:val="24"/>
        </w:rPr>
        <w:t>)</w:t>
      </w:r>
      <w:r w:rsidRPr="00BB32DD">
        <w:rPr>
          <w:rFonts w:ascii="Times New Roman" w:hAnsi="Times New Roman" w:cs="Times New Roman"/>
          <w:color w:val="000000" w:themeColor="text1"/>
          <w:sz w:val="24"/>
          <w:szCs w:val="24"/>
        </w:rPr>
        <w:t xml:space="preserve">, в том числе </w:t>
      </w:r>
      <w:r w:rsidR="00BB32DD" w:rsidRPr="00BB32DD">
        <w:rPr>
          <w:rFonts w:ascii="Times New Roman" w:hAnsi="Times New Roman" w:cs="Times New Roman"/>
          <w:color w:val="000000" w:themeColor="text1"/>
          <w:sz w:val="24"/>
          <w:szCs w:val="24"/>
        </w:rPr>
        <w:t xml:space="preserve">проверку порядка признания ИП </w:t>
      </w:r>
      <w:r w:rsidR="00243BB7">
        <w:rPr>
          <w:rFonts w:ascii="Times New Roman" w:hAnsi="Times New Roman" w:cs="Times New Roman"/>
          <w:color w:val="000000" w:themeColor="text1"/>
          <w:sz w:val="24"/>
          <w:szCs w:val="24"/>
        </w:rPr>
        <w:t>…</w:t>
      </w:r>
      <w:r w:rsidRPr="00BB32DD">
        <w:rPr>
          <w:rFonts w:ascii="Times New Roman" w:hAnsi="Times New Roman" w:cs="Times New Roman"/>
          <w:color w:val="000000" w:themeColor="text1"/>
          <w:sz w:val="24"/>
          <w:szCs w:val="24"/>
        </w:rPr>
        <w:t>уклонившимся от заключения контракта и проверку направления в федеральный орган исполнительной власти, уполномоченный на осуществление контроля в с</w:t>
      </w:r>
      <w:r w:rsidR="00BB32DD" w:rsidRPr="00BB32DD">
        <w:rPr>
          <w:rFonts w:ascii="Times New Roman" w:hAnsi="Times New Roman" w:cs="Times New Roman"/>
          <w:color w:val="000000" w:themeColor="text1"/>
          <w:sz w:val="24"/>
          <w:szCs w:val="24"/>
        </w:rPr>
        <w:t xml:space="preserve">фере закупок, информации об ИП </w:t>
      </w:r>
      <w:r w:rsidR="00243BB7">
        <w:rPr>
          <w:rFonts w:ascii="Times New Roman" w:hAnsi="Times New Roman" w:cs="Times New Roman"/>
          <w:color w:val="000000" w:themeColor="text1"/>
          <w:sz w:val="24"/>
          <w:szCs w:val="24"/>
        </w:rPr>
        <w:t>…</w:t>
      </w:r>
      <w:r w:rsidRPr="00BB32DD">
        <w:rPr>
          <w:rFonts w:ascii="Times New Roman" w:hAnsi="Times New Roman" w:cs="Times New Roman"/>
          <w:color w:val="000000" w:themeColor="text1"/>
          <w:sz w:val="24"/>
          <w:szCs w:val="24"/>
        </w:rPr>
        <w:t>для рассмотрения вопроса о включении такой информации в реестр недобросовестных поставщиков, Комиссией нарушений не выявлено.</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Учитывая вышеизложенное, руководствуясь статьей 99 Федерального закона от 05.04.2013 № 44-ФЗ, Правилами ведения реестра недобросовестных поставщиков (подрядчиков, исполнителей), утвержденными постановлением Правительства РФ от 30.06.2021 N 1078, Комиссия Межрегионального управления Федеральной антимонопольной службы по Ярославской области и Костромской области по контролю закупок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p>
    <w:p w:rsidR="009D4BCA" w:rsidRPr="00BB32DD" w:rsidRDefault="009D4BCA" w:rsidP="009D4BCA">
      <w:pPr>
        <w:pStyle w:val="western"/>
        <w:spacing w:before="0" w:beforeAutospacing="0" w:after="0"/>
        <w:ind w:firstLine="709"/>
        <w:jc w:val="center"/>
        <w:rPr>
          <w:rFonts w:ascii="Times New Roman" w:hAnsi="Times New Roman" w:cs="Times New Roman"/>
          <w:color w:val="000000" w:themeColor="text1"/>
        </w:rPr>
      </w:pPr>
      <w:r w:rsidRPr="00BB32DD">
        <w:rPr>
          <w:rFonts w:ascii="Times New Roman" w:hAnsi="Times New Roman" w:cs="Times New Roman"/>
          <w:color w:val="000000" w:themeColor="text1"/>
        </w:rPr>
        <w:t>РЕШИЛА:</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1. Отказать </w:t>
      </w:r>
      <w:r w:rsidR="00BB32DD" w:rsidRPr="00BB32DD">
        <w:rPr>
          <w:rFonts w:ascii="Times New Roman" w:hAnsi="Times New Roman" w:cs="Times New Roman"/>
          <w:color w:val="000000" w:themeColor="text1"/>
        </w:rPr>
        <w:t xml:space="preserve">государственному бюджетному учреждению Ярославской области «Ярославская областная клиническая туберкулезная больница» </w:t>
      </w:r>
      <w:r w:rsidRPr="00BB32DD">
        <w:rPr>
          <w:rFonts w:ascii="Times New Roman" w:hAnsi="Times New Roman" w:cs="Times New Roman"/>
          <w:color w:val="000000" w:themeColor="text1"/>
        </w:rPr>
        <w:t>(ИНН</w:t>
      </w:r>
      <w:r w:rsidR="00BB32DD" w:rsidRPr="00BB32DD">
        <w:rPr>
          <w:rFonts w:ascii="Times New Roman" w:hAnsi="Times New Roman" w:cs="Times New Roman"/>
          <w:color w:val="000000" w:themeColor="text1"/>
        </w:rPr>
        <w:t xml:space="preserve"> 7604355190</w:t>
      </w:r>
      <w:r w:rsidRPr="00BB32DD">
        <w:rPr>
          <w:rFonts w:ascii="Times New Roman" w:hAnsi="Times New Roman" w:cs="Times New Roman"/>
          <w:color w:val="000000" w:themeColor="text1"/>
        </w:rPr>
        <w:t>, ОГРН</w:t>
      </w:r>
      <w:r w:rsidR="00BB32DD" w:rsidRPr="00BB32DD">
        <w:rPr>
          <w:rFonts w:ascii="Times New Roman" w:hAnsi="Times New Roman" w:cs="Times New Roman"/>
          <w:color w:val="000000" w:themeColor="text1"/>
          <w:shd w:val="clear" w:color="auto" w:fill="F1F2F3"/>
        </w:rPr>
        <w:t xml:space="preserve"> </w:t>
      </w:r>
      <w:r w:rsidR="00BB32DD" w:rsidRPr="00BB32DD">
        <w:rPr>
          <w:rFonts w:ascii="Times New Roman" w:hAnsi="Times New Roman" w:cs="Times New Roman"/>
          <w:color w:val="000000" w:themeColor="text1"/>
        </w:rPr>
        <w:t>1197627008325</w:t>
      </w:r>
      <w:r w:rsidRPr="00BB32DD">
        <w:rPr>
          <w:rFonts w:ascii="Times New Roman" w:hAnsi="Times New Roman" w:cs="Times New Roman"/>
          <w:color w:val="000000" w:themeColor="text1"/>
        </w:rPr>
        <w:t xml:space="preserve">) во включении информации в отношении индивидуального </w:t>
      </w:r>
      <w:r w:rsidR="00BB32DD" w:rsidRPr="00BB32DD">
        <w:rPr>
          <w:rFonts w:ascii="Times New Roman" w:hAnsi="Times New Roman" w:cs="Times New Roman"/>
          <w:color w:val="000000" w:themeColor="text1"/>
        </w:rPr>
        <w:t xml:space="preserve">предпринимателя </w:t>
      </w:r>
      <w:r w:rsidR="00243BB7">
        <w:rPr>
          <w:rFonts w:ascii="Times New Roman" w:hAnsi="Times New Roman" w:cs="Times New Roman"/>
          <w:color w:val="000000" w:themeColor="text1"/>
        </w:rPr>
        <w:t>…</w:t>
      </w:r>
      <w:r w:rsidRPr="00BB32DD">
        <w:rPr>
          <w:rFonts w:ascii="Times New Roman" w:hAnsi="Times New Roman" w:cs="Times New Roman"/>
          <w:color w:val="000000" w:themeColor="text1"/>
        </w:rPr>
        <w:t xml:space="preserve">в реестр недобросовестных поставщиков не включать. </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lastRenderedPageBreak/>
        <w:t>2. По результатам проверки соблюдения заказчиком порядка признания и</w:t>
      </w:r>
      <w:r w:rsidR="00BB32DD" w:rsidRPr="00BB32DD">
        <w:rPr>
          <w:rFonts w:ascii="Times New Roman" w:hAnsi="Times New Roman" w:cs="Times New Roman"/>
          <w:color w:val="000000" w:themeColor="text1"/>
        </w:rPr>
        <w:t xml:space="preserve">ндивидуального предпринимателя </w:t>
      </w:r>
      <w:r w:rsidR="00243BB7">
        <w:rPr>
          <w:rFonts w:ascii="Times New Roman" w:hAnsi="Times New Roman" w:cs="Times New Roman"/>
          <w:color w:val="000000" w:themeColor="text1"/>
        </w:rPr>
        <w:t>…</w:t>
      </w:r>
      <w:r w:rsidRPr="00BB32DD">
        <w:rPr>
          <w:rFonts w:ascii="Times New Roman" w:hAnsi="Times New Roman" w:cs="Times New Roman"/>
          <w:color w:val="000000" w:themeColor="text1"/>
        </w:rPr>
        <w:t>уклонившимся от заключения контракта на</w:t>
      </w:r>
      <w:r w:rsidR="00BB32DD" w:rsidRPr="00BB32DD">
        <w:rPr>
          <w:rFonts w:ascii="Times New Roman" w:hAnsi="Times New Roman" w:cs="Times New Roman"/>
          <w:color w:val="000000" w:themeColor="text1"/>
          <w:shd w:val="clear" w:color="auto" w:fill="FFFFFF"/>
        </w:rPr>
        <w:t xml:space="preserve"> оказание услуг по очистке снега, наледи и сосулек с кровли крыш зданий ГБУЗ ЯО «ЯОКТБ» </w:t>
      </w:r>
      <w:r w:rsidR="00BB32DD" w:rsidRPr="00BB32DD">
        <w:rPr>
          <w:rFonts w:ascii="Times New Roman" w:hAnsi="Times New Roman" w:cs="Times New Roman"/>
          <w:color w:val="000000" w:themeColor="text1"/>
        </w:rPr>
        <w:t xml:space="preserve">(извещение № </w:t>
      </w:r>
      <w:hyperlink r:id="rId46" w:tgtFrame="_blank" w:history="1">
        <w:r w:rsidR="00BB32DD" w:rsidRPr="00BB32DD">
          <w:rPr>
            <w:rStyle w:val="a3"/>
            <w:rFonts w:ascii="Times New Roman" w:hAnsi="Times New Roman" w:cs="Times New Roman"/>
            <w:color w:val="000000" w:themeColor="text1"/>
            <w:u w:val="none"/>
            <w:bdr w:val="none" w:sz="0" w:space="0" w:color="auto" w:frame="1"/>
            <w:shd w:val="clear" w:color="auto" w:fill="FFFFFF"/>
          </w:rPr>
          <w:t>0371500000725000306</w:t>
        </w:r>
      </w:hyperlink>
      <w:r w:rsidR="00BB32DD" w:rsidRPr="00BB32DD">
        <w:rPr>
          <w:rFonts w:ascii="Times New Roman" w:hAnsi="Times New Roman" w:cs="Times New Roman"/>
          <w:color w:val="000000" w:themeColor="text1"/>
        </w:rPr>
        <w:t>)</w:t>
      </w:r>
      <w:r w:rsidRPr="00BB32DD">
        <w:rPr>
          <w:rFonts w:ascii="Times New Roman" w:hAnsi="Times New Roman" w:cs="Times New Roman"/>
          <w:color w:val="000000" w:themeColor="text1"/>
        </w:rPr>
        <w:t>, нарушений в действиях заказчика не установлено.</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 xml:space="preserve">3. По результатам проверки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информации об </w:t>
      </w:r>
      <w:r w:rsidR="00BB32DD" w:rsidRPr="00BB32DD">
        <w:rPr>
          <w:rFonts w:ascii="Times New Roman" w:hAnsi="Times New Roman" w:cs="Times New Roman"/>
          <w:color w:val="000000" w:themeColor="text1"/>
        </w:rPr>
        <w:t>индивидуальном предпринимателе</w:t>
      </w:r>
      <w:proofErr w:type="gramStart"/>
      <w:r w:rsidR="00BB32DD" w:rsidRPr="00BB32DD">
        <w:rPr>
          <w:rFonts w:ascii="Times New Roman" w:hAnsi="Times New Roman" w:cs="Times New Roman"/>
          <w:color w:val="000000" w:themeColor="text1"/>
        </w:rPr>
        <w:t xml:space="preserve"> </w:t>
      </w:r>
      <w:r w:rsidR="00243BB7">
        <w:rPr>
          <w:rFonts w:ascii="Times New Roman" w:hAnsi="Times New Roman" w:cs="Times New Roman"/>
          <w:color w:val="000000" w:themeColor="text1"/>
        </w:rPr>
        <w:t>….</w:t>
      </w:r>
      <w:proofErr w:type="gramEnd"/>
      <w:r w:rsidRPr="00BB32DD">
        <w:rPr>
          <w:rFonts w:ascii="Times New Roman" w:hAnsi="Times New Roman" w:cs="Times New Roman"/>
          <w:color w:val="000000" w:themeColor="text1"/>
        </w:rPr>
        <w:t>для рассмотрения вопроса о включении такой информации в реестр недобросовестных поставщиков нарушений в действиях заказчика не установлено.</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4. По результатам внеплановой проверки соблюдения заказчиком, уполномоченным органом, комиссией по осуществлению закупок уполномоченного органа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w:t>
      </w:r>
      <w:r w:rsidR="00BB32DD" w:rsidRPr="00BB32DD">
        <w:rPr>
          <w:rFonts w:ascii="Times New Roman" w:hAnsi="Times New Roman" w:cs="Times New Roman"/>
          <w:color w:val="000000" w:themeColor="text1"/>
        </w:rPr>
        <w:t xml:space="preserve"> на </w:t>
      </w:r>
      <w:r w:rsidR="00BB32DD" w:rsidRPr="00BB32DD">
        <w:rPr>
          <w:rFonts w:ascii="Times New Roman" w:hAnsi="Times New Roman" w:cs="Times New Roman"/>
          <w:color w:val="000000" w:themeColor="text1"/>
          <w:shd w:val="clear" w:color="auto" w:fill="FFFFFF"/>
        </w:rPr>
        <w:t xml:space="preserve">оказание услуг по очистке снега, наледи и сосулек с кровли крыш зданий ГБУЗ ЯО «ЯОКТБ» </w:t>
      </w:r>
      <w:r w:rsidR="00BB32DD" w:rsidRPr="00BB32DD">
        <w:rPr>
          <w:rFonts w:ascii="Times New Roman" w:hAnsi="Times New Roman" w:cs="Times New Roman"/>
          <w:color w:val="000000" w:themeColor="text1"/>
        </w:rPr>
        <w:t xml:space="preserve">(извещение № </w:t>
      </w:r>
      <w:hyperlink r:id="rId47" w:tgtFrame="_blank" w:history="1">
        <w:r w:rsidR="00BB32DD" w:rsidRPr="00BB32DD">
          <w:rPr>
            <w:rStyle w:val="a3"/>
            <w:rFonts w:ascii="Times New Roman" w:hAnsi="Times New Roman" w:cs="Times New Roman"/>
            <w:color w:val="000000" w:themeColor="text1"/>
            <w:u w:val="none"/>
            <w:bdr w:val="none" w:sz="0" w:space="0" w:color="auto" w:frame="1"/>
            <w:shd w:val="clear" w:color="auto" w:fill="FFFFFF"/>
          </w:rPr>
          <w:t>0371500000725000306</w:t>
        </w:r>
      </w:hyperlink>
      <w:r w:rsidR="00BB32DD" w:rsidRPr="00BB32DD">
        <w:rPr>
          <w:rFonts w:ascii="Times New Roman" w:hAnsi="Times New Roman" w:cs="Times New Roman"/>
          <w:color w:val="000000" w:themeColor="text1"/>
        </w:rPr>
        <w:t>)</w:t>
      </w:r>
      <w:r w:rsidRPr="00BB32DD">
        <w:rPr>
          <w:rFonts w:ascii="Times New Roman" w:hAnsi="Times New Roman" w:cs="Times New Roman"/>
          <w:color w:val="000000" w:themeColor="text1"/>
        </w:rPr>
        <w:t>, иных нарушений в действиях заказчика, комиссии по осуществлению закупок заказчика не выявлено.</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rPr>
      </w:pPr>
      <w:r w:rsidRPr="00BB32DD">
        <w:rPr>
          <w:rFonts w:ascii="Times New Roman" w:hAnsi="Times New Roman" w:cs="Times New Roman"/>
          <w:color w:val="000000" w:themeColor="text1"/>
        </w:rPr>
        <w:t>Настоящее решение может быть обжаловано в судебном порядке в течение трех месяцев со дня его принятия</w:t>
      </w:r>
    </w:p>
    <w:p w:rsidR="009D4BCA" w:rsidRPr="00BB32DD" w:rsidRDefault="009D4BCA" w:rsidP="009D4BCA">
      <w:pPr>
        <w:pStyle w:val="western"/>
        <w:spacing w:before="0" w:beforeAutospacing="0" w:after="0"/>
        <w:ind w:firstLine="709"/>
        <w:jc w:val="both"/>
        <w:rPr>
          <w:rFonts w:ascii="Times New Roman" w:hAnsi="Times New Roman" w:cs="Times New Roman"/>
          <w:color w:val="000000" w:themeColor="text1"/>
          <w:lang w:eastAsia="zh-CN"/>
        </w:rPr>
      </w:pPr>
    </w:p>
    <w:p w:rsidR="009D4BCA" w:rsidRPr="00BB32DD" w:rsidRDefault="009D4BCA" w:rsidP="009D4BCA">
      <w:pPr>
        <w:spacing w:line="276" w:lineRule="auto"/>
        <w:jc w:val="both"/>
        <w:rPr>
          <w:rFonts w:ascii="Times New Roman" w:hAnsi="Times New Roman" w:cs="Times New Roman"/>
          <w:color w:val="000000" w:themeColor="text1"/>
          <w:sz w:val="24"/>
          <w:szCs w:val="24"/>
        </w:rPr>
      </w:pPr>
    </w:p>
    <w:p w:rsidR="009D4BCA" w:rsidRPr="00BB32DD" w:rsidRDefault="009D4BCA" w:rsidP="009D4BCA">
      <w:pPr>
        <w:spacing w:line="276" w:lineRule="auto"/>
        <w:rPr>
          <w:rFonts w:ascii="Times New Roman" w:hAnsi="Times New Roman" w:cs="Times New Roman"/>
          <w:color w:val="000000" w:themeColor="text1"/>
          <w:sz w:val="24"/>
          <w:szCs w:val="24"/>
        </w:rPr>
      </w:pPr>
    </w:p>
    <w:p w:rsidR="009D4BCA" w:rsidRPr="00BB32DD" w:rsidRDefault="009D4BCA" w:rsidP="009D4BCA">
      <w:pPr>
        <w:spacing w:line="276" w:lineRule="auto"/>
        <w:rPr>
          <w:rFonts w:ascii="Times New Roman" w:hAnsi="Times New Roman" w:cs="Times New Roman"/>
          <w:color w:val="000000" w:themeColor="text1"/>
          <w:sz w:val="24"/>
          <w:szCs w:val="24"/>
        </w:rPr>
      </w:pPr>
    </w:p>
    <w:p w:rsidR="009D4BCA" w:rsidRPr="00BB32DD" w:rsidRDefault="009D4BCA" w:rsidP="009D4BCA">
      <w:pPr>
        <w:spacing w:line="276" w:lineRule="auto"/>
        <w:rPr>
          <w:rFonts w:ascii="Times New Roman" w:hAnsi="Times New Roman" w:cs="Times New Roman"/>
          <w:color w:val="000000" w:themeColor="text1"/>
          <w:sz w:val="24"/>
          <w:szCs w:val="24"/>
        </w:rPr>
      </w:pPr>
    </w:p>
    <w:p w:rsidR="009D4BCA" w:rsidRPr="00BB32DD" w:rsidRDefault="009D4BCA" w:rsidP="009D4BCA">
      <w:pPr>
        <w:spacing w:line="276" w:lineRule="auto"/>
        <w:rPr>
          <w:rFonts w:ascii="Times New Roman" w:hAnsi="Times New Roman" w:cs="Times New Roman"/>
          <w:color w:val="000000" w:themeColor="text1"/>
          <w:sz w:val="24"/>
          <w:szCs w:val="24"/>
        </w:rPr>
      </w:pPr>
    </w:p>
    <w:p w:rsidR="009D4BCA" w:rsidRPr="00BB32DD" w:rsidRDefault="009D4BCA" w:rsidP="009D4BCA">
      <w:pPr>
        <w:spacing w:line="276" w:lineRule="auto"/>
        <w:rPr>
          <w:rFonts w:ascii="Times New Roman" w:hAnsi="Times New Roman" w:cs="Times New Roman"/>
          <w:color w:val="000000" w:themeColor="text1"/>
          <w:sz w:val="24"/>
          <w:szCs w:val="24"/>
        </w:rPr>
      </w:pPr>
    </w:p>
    <w:p w:rsidR="009D4BCA" w:rsidRPr="00BB32DD" w:rsidRDefault="009D4BCA" w:rsidP="009D4BCA">
      <w:pPr>
        <w:rPr>
          <w:rFonts w:ascii="Times New Roman" w:hAnsi="Times New Roman" w:cs="Times New Roman"/>
          <w:color w:val="000000" w:themeColor="text1"/>
          <w:sz w:val="24"/>
          <w:szCs w:val="24"/>
        </w:rPr>
      </w:pPr>
    </w:p>
    <w:p w:rsidR="009D4BCA" w:rsidRPr="00BB32DD" w:rsidRDefault="009D4BCA" w:rsidP="009D4BCA">
      <w:pPr>
        <w:rPr>
          <w:rFonts w:ascii="Times New Roman" w:hAnsi="Times New Roman" w:cs="Times New Roman"/>
          <w:color w:val="000000" w:themeColor="text1"/>
          <w:sz w:val="24"/>
          <w:szCs w:val="24"/>
        </w:rPr>
      </w:pPr>
    </w:p>
    <w:p w:rsidR="00C50FA5" w:rsidRPr="00BB32DD" w:rsidRDefault="00C50FA5">
      <w:pPr>
        <w:rPr>
          <w:rFonts w:ascii="Times New Roman" w:hAnsi="Times New Roman" w:cs="Times New Roman"/>
          <w:color w:val="000000" w:themeColor="text1"/>
          <w:sz w:val="24"/>
          <w:szCs w:val="24"/>
        </w:rPr>
      </w:pPr>
    </w:p>
    <w:sectPr w:rsidR="00C50FA5" w:rsidRPr="00BB32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CA"/>
    <w:rsid w:val="00243BB7"/>
    <w:rsid w:val="003711BD"/>
    <w:rsid w:val="0078527C"/>
    <w:rsid w:val="009D4BCA"/>
    <w:rsid w:val="00BB32DD"/>
    <w:rsid w:val="00C50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0E2C14-9128-44C1-90E4-23B929B1E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4BCA"/>
    <w:pPr>
      <w:suppressAutoHyphens/>
      <w:spacing w:line="252" w:lineRule="auto"/>
    </w:pPr>
    <w:rPr>
      <w:rFonts w:ascii="Calibri" w:eastAsia="Calibri" w:hAnsi="Calibri" w:cs="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D4BCA"/>
    <w:rPr>
      <w:color w:val="0563C1" w:themeColor="hyperlink"/>
      <w:u w:val="single"/>
    </w:rPr>
  </w:style>
  <w:style w:type="paragraph" w:customStyle="1" w:styleId="Standard">
    <w:name w:val="Standard"/>
    <w:uiPriority w:val="99"/>
    <w:semiHidden/>
    <w:qFormat/>
    <w:rsid w:val="009D4BCA"/>
    <w:pPr>
      <w:suppressAutoHyphens/>
      <w:spacing w:after="200" w:line="276" w:lineRule="auto"/>
    </w:pPr>
    <w:rPr>
      <w:rFonts w:ascii="Calibri" w:eastAsia="Calibri" w:hAnsi="Calibri" w:cs="Calibri"/>
      <w:color w:val="00000A"/>
      <w:kern w:val="2"/>
    </w:rPr>
  </w:style>
  <w:style w:type="paragraph" w:customStyle="1" w:styleId="western">
    <w:name w:val="western"/>
    <w:basedOn w:val="a"/>
    <w:uiPriority w:val="99"/>
    <w:semiHidden/>
    <w:qFormat/>
    <w:rsid w:val="009D4BCA"/>
    <w:pPr>
      <w:suppressAutoHyphens w:val="0"/>
      <w:spacing w:before="100" w:beforeAutospacing="1" w:after="119" w:line="276" w:lineRule="auto"/>
    </w:pPr>
    <w:rPr>
      <w:rFonts w:eastAsia="Times New Roman" w:cs="Calibri"/>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42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54257/5a18b3d46fe0fd48f2482cd6ec7ce419763efccd/" TargetMode="External"/><Relationship Id="rId18" Type="http://schemas.openxmlformats.org/officeDocument/2006/relationships/hyperlink" Target="https://www.consultant.ru/document/cons_doc_LAW_454257/e6a4e8fc0c07a7a93a4932126b9b84b470e5fa34/" TargetMode="External"/><Relationship Id="rId26" Type="http://schemas.openxmlformats.org/officeDocument/2006/relationships/hyperlink" Target="https://www.consultant.ru/document/cons_doc_LAW_454257/fc5809ef5588b4cf9720e8f06229a67093c06389/" TargetMode="External"/><Relationship Id="rId39" Type="http://schemas.openxmlformats.org/officeDocument/2006/relationships/hyperlink" Target="https://www.consultant.ru/document/cons_doc_LAW_454257/736577af29235547dee97f91d9593dae269c6fe9/" TargetMode="External"/><Relationship Id="rId21" Type="http://schemas.openxmlformats.org/officeDocument/2006/relationships/hyperlink" Target="https://www.consultant.ru/document/cons_doc_LAW_454257/e6a4e8fc0c07a7a93a4932126b9b84b470e5fa34/" TargetMode="External"/><Relationship Id="rId34" Type="http://schemas.openxmlformats.org/officeDocument/2006/relationships/hyperlink" Target="https://www.consultant.ru/document/cons_doc_LAW_454257/736577af29235547dee97f91d9593dae269c6fe9/" TargetMode="External"/><Relationship Id="rId42" Type="http://schemas.openxmlformats.org/officeDocument/2006/relationships/hyperlink" Target="https://www.consultant.ru/document/cons_doc_LAW_454257/736577af29235547dee97f91d9593dae269c6fe9/" TargetMode="External"/><Relationship Id="rId47" Type="http://schemas.openxmlformats.org/officeDocument/2006/relationships/hyperlink" Target="https://zakupki.gov.ru/epz/order/notice/zk20/view/common-info.html?regNumber=0371500000725000306" TargetMode="External"/><Relationship Id="rId7" Type="http://schemas.openxmlformats.org/officeDocument/2006/relationships/hyperlink" Target="https://www.consultant.ru/document/cons_doc_LAW_454257/5a18b3d46fe0fd48f2482cd6ec7ce419763efccd/" TargetMode="External"/><Relationship Id="rId2" Type="http://schemas.openxmlformats.org/officeDocument/2006/relationships/settings" Target="settings.xml"/><Relationship Id="rId16" Type="http://schemas.openxmlformats.org/officeDocument/2006/relationships/hyperlink" Target="https://www.consultant.ru/document/cons_doc_LAW_454257/5a18b3d46fe0fd48f2482cd6ec7ce419763efccd/" TargetMode="External"/><Relationship Id="rId29" Type="http://schemas.openxmlformats.org/officeDocument/2006/relationships/hyperlink" Target="https://www.consultant.ru/document/cons_doc_LAW_454257/fc5809ef5588b4cf9720e8f06229a67093c06389/" TargetMode="External"/><Relationship Id="rId11" Type="http://schemas.openxmlformats.org/officeDocument/2006/relationships/hyperlink" Target="https://www.consultant.ru/document/cons_doc_LAW_454257/5a18b3d46fe0fd48f2482cd6ec7ce419763efccd/" TargetMode="External"/><Relationship Id="rId24" Type="http://schemas.openxmlformats.org/officeDocument/2006/relationships/hyperlink" Target="https://www.consultant.ru/document/cons_doc_LAW_454257/5a18b3d46fe0fd48f2482cd6ec7ce419763efccd/" TargetMode="External"/><Relationship Id="rId32" Type="http://schemas.openxmlformats.org/officeDocument/2006/relationships/hyperlink" Target="https://www.consultant.ru/document/cons_doc_LAW_454257/5a18b3d46fe0fd48f2482cd6ec7ce419763efccd/" TargetMode="External"/><Relationship Id="rId37" Type="http://schemas.openxmlformats.org/officeDocument/2006/relationships/hyperlink" Target="https://www.consultant.ru/document/cons_doc_LAW_454257/736577af29235547dee97f91d9593dae269c6fe9/" TargetMode="External"/><Relationship Id="rId40" Type="http://schemas.openxmlformats.org/officeDocument/2006/relationships/hyperlink" Target="https://www.consultant.ru/document/cons_doc_LAW_454257/736577af29235547dee97f91d9593dae269c6fe9/" TargetMode="External"/><Relationship Id="rId45" Type="http://schemas.openxmlformats.org/officeDocument/2006/relationships/hyperlink" Target="https://zakupki.gov.ru/epz/order/notice/zk20/view/common-info.html?regNumber=0371500000725000306" TargetMode="External"/><Relationship Id="rId5" Type="http://schemas.openxmlformats.org/officeDocument/2006/relationships/hyperlink" Target="https://zakupki.gov.ru/epz/order/notice/zk20/view/common-info.html?regNumber=0371500000725000306" TargetMode="External"/><Relationship Id="rId15" Type="http://schemas.openxmlformats.org/officeDocument/2006/relationships/hyperlink" Target="https://www.consultant.ru/document/cons_doc_LAW_454257/5a18b3d46fe0fd48f2482cd6ec7ce419763efccd/" TargetMode="External"/><Relationship Id="rId23" Type="http://schemas.openxmlformats.org/officeDocument/2006/relationships/hyperlink" Target="https://www.consultant.ru/document/cons_doc_LAW_454257/2c1e3551b4209a9fa5744534f7525ac7430624eb/" TargetMode="External"/><Relationship Id="rId28" Type="http://schemas.openxmlformats.org/officeDocument/2006/relationships/hyperlink" Target="https://www.consultant.ru/document/cons_doc_LAW_454257/fc5809ef5588b4cf9720e8f06229a67093c06389/" TargetMode="External"/><Relationship Id="rId36" Type="http://schemas.openxmlformats.org/officeDocument/2006/relationships/hyperlink" Target="https://www.consultant.ru/document/cons_doc_LAW_454257/e6a4e8fc0c07a7a93a4932126b9b84b470e5fa34/" TargetMode="External"/><Relationship Id="rId49" Type="http://schemas.openxmlformats.org/officeDocument/2006/relationships/theme" Target="theme/theme1.xml"/><Relationship Id="rId10" Type="http://schemas.openxmlformats.org/officeDocument/2006/relationships/hyperlink" Target="https://www.consultant.ru/document/cons_doc_LAW_454257/5a18b3d46fe0fd48f2482cd6ec7ce419763efccd/" TargetMode="External"/><Relationship Id="rId19" Type="http://schemas.openxmlformats.org/officeDocument/2006/relationships/hyperlink" Target="https://www.consultant.ru/document/cons_doc_LAW_454257/fc5809ef5588b4cf9720e8f06229a67093c06389/" TargetMode="External"/><Relationship Id="rId31" Type="http://schemas.openxmlformats.org/officeDocument/2006/relationships/hyperlink" Target="https://www.consultant.ru/document/cons_doc_LAW_454257/5a18b3d46fe0fd48f2482cd6ec7ce419763efccd/" TargetMode="External"/><Relationship Id="rId44" Type="http://schemas.openxmlformats.org/officeDocument/2006/relationships/hyperlink" Target="https://zakupki.gov.ru/epz/order/notice/zk20/view/common-info.html?regNumber=0371500000725000306" TargetMode="External"/><Relationship Id="rId4" Type="http://schemas.openxmlformats.org/officeDocument/2006/relationships/hyperlink" Target="https://zakupki.gov.ru/epz/order/notice/zk20/view/common-info.html?regNumber=0371500000725000306" TargetMode="External"/><Relationship Id="rId9" Type="http://schemas.openxmlformats.org/officeDocument/2006/relationships/hyperlink" Target="https://www.consultant.ru/document/cons_doc_LAW_454257/5a18b3d46fe0fd48f2482cd6ec7ce419763efccd/" TargetMode="External"/><Relationship Id="rId14" Type="http://schemas.openxmlformats.org/officeDocument/2006/relationships/hyperlink" Target="https://www.consultant.ru/document/cons_doc_LAW_454257/5a18b3d46fe0fd48f2482cd6ec7ce419763efccd/" TargetMode="External"/><Relationship Id="rId22" Type="http://schemas.openxmlformats.org/officeDocument/2006/relationships/hyperlink" Target="https://www.consultant.ru/document/cons_doc_LAW_454257/e7bf3fbecc42f2b992c4a2fc6e93c54d4b4979b1/" TargetMode="External"/><Relationship Id="rId27" Type="http://schemas.openxmlformats.org/officeDocument/2006/relationships/hyperlink" Target="https://www.consultant.ru/document/cons_doc_LAW_454257/fc5809ef5588b4cf9720e8f06229a67093c06389/" TargetMode="External"/><Relationship Id="rId30" Type="http://schemas.openxmlformats.org/officeDocument/2006/relationships/hyperlink" Target="https://www.consultant.ru/document/cons_doc_LAW_454257/e6a4e8fc0c07a7a93a4932126b9b84b470e5fa34/" TargetMode="External"/><Relationship Id="rId35" Type="http://schemas.openxmlformats.org/officeDocument/2006/relationships/hyperlink" Target="https://www.consultant.ru/document/cons_doc_LAW_454257/736577af29235547dee97f91d9593dae269c6fe9/" TargetMode="External"/><Relationship Id="rId43" Type="http://schemas.openxmlformats.org/officeDocument/2006/relationships/hyperlink" Target="https://zakupki.gov.ru/epz/order/notice/zk20/view/common-info.html?regNumber=0371500000725000306" TargetMode="External"/><Relationship Id="rId48" Type="http://schemas.openxmlformats.org/officeDocument/2006/relationships/fontTable" Target="fontTable.xml"/><Relationship Id="rId8" Type="http://schemas.openxmlformats.org/officeDocument/2006/relationships/hyperlink" Target="https://www.consultant.ru/document/cons_doc_LAW_454257/5a18b3d46fe0fd48f2482cd6ec7ce419763efccd/" TargetMode="External"/><Relationship Id="rId3" Type="http://schemas.openxmlformats.org/officeDocument/2006/relationships/webSettings" Target="webSettings.xml"/><Relationship Id="rId12" Type="http://schemas.openxmlformats.org/officeDocument/2006/relationships/hyperlink" Target="https://www.consultant.ru/document/cons_doc_LAW_454257/5a18b3d46fe0fd48f2482cd6ec7ce419763efccd/" TargetMode="External"/><Relationship Id="rId17" Type="http://schemas.openxmlformats.org/officeDocument/2006/relationships/hyperlink" Target="https://www.consultant.ru/document/cons_doc_LAW_454257/5a18b3d46fe0fd48f2482cd6ec7ce419763efccd/" TargetMode="External"/><Relationship Id="rId25" Type="http://schemas.openxmlformats.org/officeDocument/2006/relationships/hyperlink" Target="https://www.consultant.ru/document/cons_doc_LAW_454257/5a18b3d46fe0fd48f2482cd6ec7ce419763efccd/" TargetMode="External"/><Relationship Id="rId33" Type="http://schemas.openxmlformats.org/officeDocument/2006/relationships/hyperlink" Target="https://www.consultant.ru/document/cons_doc_LAW_454257/fc5809ef5588b4cf9720e8f06229a67093c06389/" TargetMode="External"/><Relationship Id="rId38" Type="http://schemas.openxmlformats.org/officeDocument/2006/relationships/hyperlink" Target="https://www.consultant.ru/document/cons_doc_LAW_454257/e6a4e8fc0c07a7a93a4932126b9b84b470e5fa34/" TargetMode="External"/><Relationship Id="rId46" Type="http://schemas.openxmlformats.org/officeDocument/2006/relationships/hyperlink" Target="https://zakupki.gov.ru/epz/order/notice/zk20/view/common-info.html?regNumber=0371500000725000306" TargetMode="External"/><Relationship Id="rId20" Type="http://schemas.openxmlformats.org/officeDocument/2006/relationships/hyperlink" Target="https://www.consultant.ru/document/cons_doc_LAW_454257/fc5809ef5588b4cf9720e8f06229a67093c06389/" TargetMode="External"/><Relationship Id="rId41" Type="http://schemas.openxmlformats.org/officeDocument/2006/relationships/hyperlink" Target="https://www.consultant.ru/document/cons_doc_LAW_454257/736577af29235547dee97f91d9593dae269c6fe9/" TargetMode="External"/><Relationship Id="rId1" Type="http://schemas.openxmlformats.org/officeDocument/2006/relationships/styles" Target="styles.xml"/><Relationship Id="rId6" Type="http://schemas.openxmlformats.org/officeDocument/2006/relationships/hyperlink" Target="https://zakupki.gov.ru/epz/order/notice/zk20/view/common-info.html?regNumber=0371500000725000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4391</Words>
  <Characters>25034</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Мареева Мария Евгеньевна</dc:creator>
  <cp:keywords/>
  <dc:description/>
  <cp:lastModifiedBy>Мареева Мария Евгеньевна</cp:lastModifiedBy>
  <cp:revision>4</cp:revision>
  <dcterms:created xsi:type="dcterms:W3CDTF">2025-10-30T10:59:00Z</dcterms:created>
  <dcterms:modified xsi:type="dcterms:W3CDTF">2025-10-30T16:00:00Z</dcterms:modified>
</cp:coreProperties>
</file>