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04D7B" w14:textId="3D9F6215" w:rsidR="00890684" w:rsidRPr="007A6F88" w:rsidRDefault="003B336F" w:rsidP="00890684">
      <w:pPr>
        <w:spacing w:before="120"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890684" w:rsidRPr="007A6F88">
        <w:rPr>
          <w:color w:val="000000" w:themeColor="text1"/>
          <w:sz w:val="28"/>
          <w:szCs w:val="28"/>
        </w:rPr>
        <w:t>ЕШЕНИЕ</w:t>
      </w:r>
    </w:p>
    <w:p w14:paraId="7A49402C" w14:textId="2C2A27B1" w:rsidR="00890684" w:rsidRPr="007A6F88" w:rsidRDefault="00890684" w:rsidP="00890684">
      <w:pPr>
        <w:autoSpaceDE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по делу № </w:t>
      </w:r>
      <w:r w:rsidRPr="007A6F88">
        <w:rPr>
          <w:rStyle w:val="contentpane"/>
          <w:color w:val="000000" w:themeColor="text1"/>
          <w:sz w:val="28"/>
        </w:rPr>
        <w:t>2</w:t>
      </w:r>
      <w:r w:rsidR="00A4278C" w:rsidRPr="007A6F88">
        <w:rPr>
          <w:rStyle w:val="contentpane"/>
          <w:color w:val="000000" w:themeColor="text1"/>
          <w:sz w:val="28"/>
        </w:rPr>
        <w:t>5</w:t>
      </w:r>
      <w:r w:rsidRPr="007A6F88">
        <w:rPr>
          <w:rStyle w:val="contentpane"/>
          <w:color w:val="000000" w:themeColor="text1"/>
          <w:sz w:val="28"/>
        </w:rPr>
        <w:t>/44/</w:t>
      </w:r>
      <w:r w:rsidRPr="00EC2D3C">
        <w:rPr>
          <w:rStyle w:val="contentpane"/>
          <w:color w:val="000000" w:themeColor="text1"/>
          <w:sz w:val="28"/>
        </w:rPr>
        <w:t>104/</w:t>
      </w:r>
      <w:r w:rsidR="002A2D25">
        <w:rPr>
          <w:rStyle w:val="contentpane"/>
          <w:color w:val="000000" w:themeColor="text1"/>
          <w:sz w:val="28"/>
        </w:rPr>
        <w:t>618</w:t>
      </w:r>
      <w:r w:rsidR="00A4278C" w:rsidRPr="00EC2D3C">
        <w:rPr>
          <w:rStyle w:val="contentpane"/>
          <w:color w:val="000000" w:themeColor="text1"/>
          <w:sz w:val="28"/>
        </w:rPr>
        <w:t xml:space="preserve"> </w:t>
      </w:r>
      <w:r w:rsidRPr="00EC2D3C">
        <w:rPr>
          <w:color w:val="000000" w:themeColor="text1"/>
          <w:sz w:val="28"/>
          <w:szCs w:val="28"/>
        </w:rPr>
        <w:t>об отказе</w:t>
      </w:r>
      <w:r w:rsidRPr="007A6F88">
        <w:rPr>
          <w:color w:val="000000" w:themeColor="text1"/>
          <w:sz w:val="28"/>
          <w:szCs w:val="28"/>
        </w:rPr>
        <w:t xml:space="preserve"> во включении информации</w:t>
      </w:r>
    </w:p>
    <w:p w14:paraId="672FC5AD" w14:textId="77777777" w:rsidR="00890684" w:rsidRPr="007A6F88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Pr="007A6F88" w:rsidRDefault="006B5E0C" w:rsidP="006556DE">
      <w:pPr>
        <w:spacing w:line="252" w:lineRule="auto"/>
        <w:ind w:firstLine="426"/>
        <w:jc w:val="both"/>
        <w:rPr>
          <w:color w:val="000000" w:themeColor="text1"/>
          <w:sz w:val="28"/>
          <w:szCs w:val="28"/>
        </w:rPr>
      </w:pPr>
    </w:p>
    <w:p w14:paraId="49ED9CFB" w14:textId="347581E8" w:rsidR="003E5F0E" w:rsidRPr="007A6F88" w:rsidRDefault="002A2D25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22</w:t>
      </w:r>
      <w:r w:rsidR="003E5F0E" w:rsidRPr="007A6F88">
        <w:rPr>
          <w:color w:val="000000" w:themeColor="text1"/>
          <w:sz w:val="28"/>
          <w:szCs w:val="28"/>
        </w:rPr>
        <w:t>.</w:t>
      </w:r>
      <w:r w:rsidR="007B1100" w:rsidRPr="006719C5">
        <w:rPr>
          <w:color w:val="000000" w:themeColor="text1"/>
          <w:sz w:val="28"/>
          <w:szCs w:val="28"/>
        </w:rPr>
        <w:t>12</w:t>
      </w:r>
      <w:r w:rsidR="003E5F0E" w:rsidRPr="007A6F88">
        <w:rPr>
          <w:color w:val="000000" w:themeColor="text1"/>
          <w:sz w:val="28"/>
          <w:szCs w:val="28"/>
        </w:rPr>
        <w:t>.202</w:t>
      </w:r>
      <w:r w:rsidR="00A4278C" w:rsidRPr="007A6F88">
        <w:rPr>
          <w:color w:val="000000" w:themeColor="text1"/>
          <w:sz w:val="28"/>
          <w:szCs w:val="28"/>
        </w:rPr>
        <w:t>5</w:t>
      </w:r>
      <w:r w:rsidR="003E5F0E" w:rsidRPr="007A6F8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CDCF720" w14:textId="77777777" w:rsidR="00DD498B" w:rsidRPr="007A6F88" w:rsidRDefault="00DD498B" w:rsidP="002D16EB">
      <w:pPr>
        <w:spacing w:line="300" w:lineRule="exact"/>
        <w:ind w:firstLine="709"/>
        <w:contextualSpacing/>
        <w:jc w:val="both"/>
        <w:rPr>
          <w:color w:val="EE0000"/>
          <w:sz w:val="28"/>
          <w:szCs w:val="28"/>
        </w:rPr>
      </w:pPr>
    </w:p>
    <w:p w14:paraId="59E986EB" w14:textId="2B8A8E75" w:rsidR="00B150A1" w:rsidRDefault="00EC37FC" w:rsidP="00540A9D">
      <w:pPr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126354E8" w14:textId="6CCB581C" w:rsidR="001F1679" w:rsidRPr="006E382A" w:rsidRDefault="003E5F0E" w:rsidP="00DA5B70">
      <w:pPr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 xml:space="preserve">рассмотрев обращение о включении информации </w:t>
      </w:r>
      <w:r w:rsidR="002F536A">
        <w:rPr>
          <w:color w:val="000000" w:themeColor="text1"/>
          <w:sz w:val="28"/>
          <w:szCs w:val="28"/>
        </w:rPr>
        <w:br/>
      </w:r>
      <w:r w:rsidRPr="006E382A">
        <w:rPr>
          <w:color w:val="000000" w:themeColor="text1"/>
          <w:sz w:val="28"/>
          <w:szCs w:val="28"/>
        </w:rPr>
        <w:t xml:space="preserve">об </w:t>
      </w:r>
      <w:r w:rsidR="002F536A" w:rsidRPr="002F536A">
        <w:rPr>
          <w:bCs/>
          <w:iCs/>
          <w:color w:val="000000" w:themeColor="text1"/>
          <w:sz w:val="28"/>
          <w:szCs w:val="28"/>
        </w:rPr>
        <w:t>ООО «ПЕРМЭНЕРГОАУДИТ»</w:t>
      </w:r>
      <w:r w:rsidR="002F536A">
        <w:rPr>
          <w:color w:val="000000" w:themeColor="text1"/>
          <w:sz w:val="28"/>
          <w:szCs w:val="28"/>
        </w:rPr>
        <w:t xml:space="preserve"> </w:t>
      </w:r>
      <w:r w:rsidR="00EC71C5">
        <w:rPr>
          <w:color w:val="000000" w:themeColor="text1"/>
          <w:sz w:val="28"/>
          <w:szCs w:val="28"/>
        </w:rPr>
        <w:t>(далее –</w:t>
      </w:r>
      <w:r w:rsidR="00396AEC" w:rsidRPr="00396AEC">
        <w:rPr>
          <w:color w:val="000000" w:themeColor="text1"/>
          <w:sz w:val="28"/>
          <w:szCs w:val="28"/>
        </w:rPr>
        <w:t xml:space="preserve"> </w:t>
      </w:r>
      <w:r w:rsidR="00703055">
        <w:rPr>
          <w:color w:val="000000" w:themeColor="text1"/>
          <w:sz w:val="28"/>
          <w:szCs w:val="28"/>
        </w:rPr>
        <w:t>Подрядчик</w:t>
      </w:r>
      <w:r w:rsidR="00EC71C5">
        <w:rPr>
          <w:color w:val="000000" w:themeColor="text1"/>
          <w:sz w:val="28"/>
          <w:szCs w:val="28"/>
        </w:rPr>
        <w:t xml:space="preserve">) </w:t>
      </w:r>
      <w:r w:rsidRPr="006E382A">
        <w:rPr>
          <w:color w:val="000000" w:themeColor="text1"/>
          <w:sz w:val="28"/>
          <w:szCs w:val="28"/>
        </w:rPr>
        <w:t xml:space="preserve">в реестр недобросовестных </w:t>
      </w:r>
      <w:r w:rsidRPr="006E382A">
        <w:rPr>
          <w:color w:val="000000" w:themeColor="text1"/>
          <w:sz w:val="28"/>
          <w:szCs w:val="28"/>
        </w:rPr>
        <w:lastRenderedPageBreak/>
        <w:t>поставщиков (подрядчиков, исполнителей)</w:t>
      </w:r>
      <w:r w:rsidR="007119FF">
        <w:rPr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 xml:space="preserve">(далее – Реестр, Обращение), направленное </w:t>
      </w:r>
      <w:r w:rsidR="0027570B">
        <w:rPr>
          <w:iCs/>
          <w:color w:val="000000" w:themeColor="text1"/>
          <w:sz w:val="28"/>
          <w:szCs w:val="28"/>
        </w:rPr>
        <w:t>Министерством</w:t>
      </w:r>
      <w:r w:rsidR="0027570B" w:rsidRPr="0027570B">
        <w:rPr>
          <w:iCs/>
          <w:color w:val="000000" w:themeColor="text1"/>
          <w:sz w:val="28"/>
          <w:szCs w:val="28"/>
        </w:rPr>
        <w:t xml:space="preserve"> энергетики Российской Федерации</w:t>
      </w:r>
      <w:r w:rsidR="004D4FB1" w:rsidRPr="004D4FB1">
        <w:rPr>
          <w:iCs/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>(далее – Заказчик),</w:t>
      </w:r>
      <w:r w:rsidR="000E75BB" w:rsidRPr="006E382A">
        <w:rPr>
          <w:color w:val="000000" w:themeColor="text1"/>
          <w:sz w:val="28"/>
          <w:szCs w:val="28"/>
        </w:rPr>
        <w:t xml:space="preserve"> </w:t>
      </w:r>
    </w:p>
    <w:p w14:paraId="03FC6350" w14:textId="77777777" w:rsidR="00675B2C" w:rsidRDefault="00675B2C" w:rsidP="00DA5B70">
      <w:pPr>
        <w:spacing w:line="380" w:lineRule="exact"/>
        <w:jc w:val="center"/>
        <w:rPr>
          <w:color w:val="000000" w:themeColor="text1"/>
          <w:sz w:val="28"/>
          <w:szCs w:val="28"/>
        </w:rPr>
      </w:pPr>
    </w:p>
    <w:p w14:paraId="3BE93BED" w14:textId="77777777" w:rsidR="00EC6791" w:rsidRPr="006E382A" w:rsidRDefault="00EC6791" w:rsidP="00DA5B70">
      <w:pPr>
        <w:spacing w:line="380" w:lineRule="exac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УСТАНОВИЛА:</w:t>
      </w:r>
    </w:p>
    <w:p w14:paraId="7DACD1A7" w14:textId="77777777" w:rsidR="00EC6791" w:rsidRPr="006E382A" w:rsidRDefault="00EC6791" w:rsidP="00DA5B70">
      <w:pPr>
        <w:spacing w:line="380" w:lineRule="exac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348C62D" w:rsidR="00F46893" w:rsidRDefault="00CA0F78" w:rsidP="00DA5B70">
      <w:pPr>
        <w:suppressAutoHyphens/>
        <w:autoSpaceDE w:val="0"/>
        <w:adjustRightInd w:val="0"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>и муниципальных нужд» 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396AEC">
        <w:rPr>
          <w:color w:val="000000" w:themeColor="text1"/>
          <w:sz w:val="28"/>
          <w:szCs w:val="28"/>
        </w:rPr>
        <w:t xml:space="preserve"> информацию о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CC351AC" w14:textId="7DBC4A8D" w:rsidR="00DA5B70" w:rsidRPr="006E382A" w:rsidRDefault="00DA5B70" w:rsidP="00DA5B70">
      <w:pPr>
        <w:suppressAutoHyphens/>
        <w:autoSpaceDE w:val="0"/>
        <w:adjustRightInd w:val="0"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A5B70">
        <w:rPr>
          <w:color w:val="000000" w:themeColor="text1"/>
          <w:sz w:val="28"/>
          <w:szCs w:val="28"/>
        </w:rPr>
        <w:t>В ходе рас</w:t>
      </w:r>
      <w:r>
        <w:rPr>
          <w:color w:val="000000" w:themeColor="text1"/>
          <w:sz w:val="28"/>
          <w:szCs w:val="28"/>
        </w:rPr>
        <w:t>смотрения Обращения Заявителя 19.12</w:t>
      </w:r>
      <w:r w:rsidRPr="00DA5B70">
        <w:rPr>
          <w:color w:val="000000" w:themeColor="text1"/>
          <w:sz w:val="28"/>
          <w:szCs w:val="28"/>
        </w:rPr>
        <w:t>.2025 Комиссией в целях полного и всестороннего рассмотрения доводов Обращения в заседании Комиссии объявлен пе</w:t>
      </w:r>
      <w:r>
        <w:rPr>
          <w:color w:val="000000" w:themeColor="text1"/>
          <w:sz w:val="28"/>
          <w:szCs w:val="28"/>
        </w:rPr>
        <w:t>рерыв, заседание продолжилось 22.12</w:t>
      </w:r>
      <w:r w:rsidRPr="00DA5B70">
        <w:rPr>
          <w:color w:val="000000" w:themeColor="text1"/>
          <w:sz w:val="28"/>
          <w:szCs w:val="28"/>
        </w:rPr>
        <w:t>.2025.</w:t>
      </w:r>
    </w:p>
    <w:p w14:paraId="0EF4DCEF" w14:textId="34F582FA" w:rsidR="00D1257C" w:rsidRPr="006E382A" w:rsidRDefault="00D1257C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="00EC71C5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7EAD172E" w:rsidR="0033070B" w:rsidRPr="00435980" w:rsidRDefault="0033070B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sz w:val="28"/>
          <w:szCs w:val="28"/>
        </w:rPr>
        <w:t xml:space="preserve">Заказчиком </w:t>
      </w:r>
      <w:r w:rsidR="00272AB2" w:rsidRPr="00272AB2">
        <w:rPr>
          <w:bCs/>
          <w:color w:val="000000" w:themeColor="text1"/>
          <w:sz w:val="28"/>
          <w:szCs w:val="28"/>
        </w:rPr>
        <w:t xml:space="preserve">03.03.2023 </w:t>
      </w:r>
      <w:r w:rsidRPr="003875D4">
        <w:rPr>
          <w:color w:val="000000" w:themeColor="text1"/>
          <w:sz w:val="28"/>
          <w:szCs w:val="28"/>
        </w:rPr>
        <w:t xml:space="preserve">в единой информационной системе в сфере закупок www.zakupki.gov.ru (далее – ЕИС) размещено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извещение о проведении </w:t>
      </w:r>
      <w:r w:rsidR="004D4FB1">
        <w:rPr>
          <w:color w:val="000000" w:themeColor="text1"/>
          <w:kern w:val="2"/>
          <w:sz w:val="28"/>
          <w:szCs w:val="28"/>
          <w:lang w:eastAsia="ar-SA"/>
        </w:rPr>
        <w:t xml:space="preserve">открытого конкурса в электронной форме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на право заключения </w:t>
      </w:r>
      <w:r w:rsidR="00B545EC" w:rsidRPr="00EC71C5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35980">
        <w:rPr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ыполнение </w:t>
      </w:r>
      <w:r w:rsidR="002A2D25" w:rsidRPr="002A2D25">
        <w:rPr>
          <w:color w:val="000000" w:themeColor="text1"/>
          <w:kern w:val="2"/>
          <w:sz w:val="28"/>
          <w:szCs w:val="28"/>
          <w:lang w:eastAsia="ar-SA"/>
        </w:rPr>
        <w:t>работ по реализации скорректированной проектной и р</w:t>
      </w:r>
      <w:r w:rsidR="002A2D25">
        <w:rPr>
          <w:color w:val="000000" w:themeColor="text1"/>
          <w:kern w:val="2"/>
          <w:sz w:val="28"/>
          <w:szCs w:val="28"/>
          <w:lang w:eastAsia="ar-SA"/>
        </w:rPr>
        <w:t>абочей документации по объекту «</w:t>
      </w:r>
      <w:r w:rsidR="002A2D25" w:rsidRPr="002A2D25">
        <w:rPr>
          <w:color w:val="000000" w:themeColor="text1"/>
          <w:kern w:val="2"/>
          <w:sz w:val="28"/>
          <w:szCs w:val="28"/>
          <w:lang w:eastAsia="ar-SA"/>
        </w:rPr>
        <w:t>Мониторинг социально-экологических последствий ликвидации шах</w:t>
      </w:r>
      <w:r w:rsidR="002A2D25">
        <w:rPr>
          <w:color w:val="000000" w:themeColor="text1"/>
          <w:kern w:val="2"/>
          <w:sz w:val="28"/>
          <w:szCs w:val="28"/>
          <w:lang w:eastAsia="ar-SA"/>
        </w:rPr>
        <w:t>т и разрезов Уральского региона»</w:t>
      </w:r>
      <w:r w:rsidR="002A2D25" w:rsidRPr="002A2D2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(номер извещения в ЕИС – </w:t>
      </w:r>
      <w:r w:rsidR="002A2D25" w:rsidRPr="002A2D25">
        <w:rPr>
          <w:bCs/>
          <w:iCs/>
          <w:color w:val="000000" w:themeColor="text1"/>
          <w:sz w:val="28"/>
          <w:szCs w:val="28"/>
        </w:rPr>
        <w:t>0173100008323000021</w:t>
      </w:r>
      <w:r w:rsidRPr="003875D4">
        <w:rPr>
          <w:color w:val="000000" w:themeColor="text1"/>
          <w:sz w:val="28"/>
          <w:szCs w:val="28"/>
        </w:rPr>
        <w:t xml:space="preserve">) </w:t>
      </w:r>
      <w:r w:rsidR="004D4FB1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>(далее –</w:t>
      </w:r>
      <w:r w:rsidR="00A02730">
        <w:rPr>
          <w:color w:val="000000" w:themeColor="text1"/>
          <w:sz w:val="28"/>
          <w:szCs w:val="28"/>
        </w:rPr>
        <w:t xml:space="preserve"> </w:t>
      </w:r>
      <w:r w:rsidR="004D4FB1">
        <w:rPr>
          <w:color w:val="000000" w:themeColor="text1"/>
          <w:sz w:val="28"/>
          <w:szCs w:val="28"/>
        </w:rPr>
        <w:t>Конкурс</w:t>
      </w:r>
      <w:r w:rsidR="009E1304">
        <w:rPr>
          <w:color w:val="000000" w:themeColor="text1"/>
          <w:sz w:val="28"/>
          <w:szCs w:val="28"/>
        </w:rPr>
        <w:t>, Объект</w:t>
      </w:r>
      <w:r w:rsidRPr="003875D4">
        <w:rPr>
          <w:color w:val="000000" w:themeColor="text1"/>
          <w:sz w:val="28"/>
          <w:szCs w:val="28"/>
        </w:rPr>
        <w:t>).</w:t>
      </w:r>
    </w:p>
    <w:p w14:paraId="324EE375" w14:textId="7BAA1EE4" w:rsidR="0033070B" w:rsidRPr="003875D4" w:rsidRDefault="0033070B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4D4FB1">
        <w:rPr>
          <w:color w:val="000000" w:themeColor="text1"/>
          <w:sz w:val="28"/>
          <w:szCs w:val="28"/>
        </w:rPr>
        <w:t>Конкурса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ом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72AB2" w:rsidRPr="00272AB2">
        <w:rPr>
          <w:color w:val="000000" w:themeColor="text1"/>
          <w:sz w:val="28"/>
          <w:szCs w:val="28"/>
        </w:rPr>
        <w:t xml:space="preserve">03.04.2023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2A2D25">
        <w:rPr>
          <w:color w:val="000000" w:themeColor="text1"/>
          <w:sz w:val="28"/>
          <w:szCs w:val="28"/>
        </w:rPr>
        <w:t>0173100008323000021</w:t>
      </w:r>
      <w:r w:rsidR="002F536A" w:rsidRPr="002F536A">
        <w:rPr>
          <w:color w:val="000000" w:themeColor="text1"/>
          <w:sz w:val="28"/>
          <w:szCs w:val="28"/>
        </w:rPr>
        <w:t>/К/12/П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A02730" w:rsidRPr="00A02730">
        <w:rPr>
          <w:bCs/>
          <w:color w:val="000000" w:themeColor="text1"/>
          <w:sz w:val="28"/>
          <w:szCs w:val="28"/>
        </w:rPr>
        <w:t xml:space="preserve">составила </w:t>
      </w:r>
      <w:r w:rsidR="002A2D25" w:rsidRPr="002A2D25">
        <w:rPr>
          <w:bCs/>
          <w:color w:val="000000" w:themeColor="text1"/>
          <w:sz w:val="28"/>
          <w:szCs w:val="28"/>
        </w:rPr>
        <w:t>73 393</w:t>
      </w:r>
      <w:r w:rsidR="002A2D25">
        <w:rPr>
          <w:bCs/>
          <w:color w:val="000000" w:themeColor="text1"/>
          <w:sz w:val="28"/>
          <w:szCs w:val="28"/>
        </w:rPr>
        <w:t> </w:t>
      </w:r>
      <w:r w:rsidR="002A2D25" w:rsidRPr="002A2D25">
        <w:rPr>
          <w:bCs/>
          <w:color w:val="000000" w:themeColor="text1"/>
          <w:sz w:val="28"/>
          <w:szCs w:val="28"/>
        </w:rPr>
        <w:t>120</w:t>
      </w:r>
      <w:r w:rsidR="002A2D25">
        <w:rPr>
          <w:bCs/>
          <w:color w:val="000000" w:themeColor="text1"/>
          <w:sz w:val="28"/>
          <w:szCs w:val="28"/>
        </w:rPr>
        <w:t xml:space="preserve">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6F147CEB" w14:textId="2420CAA1" w:rsidR="007B1100" w:rsidRPr="00402501" w:rsidRDefault="007B68BF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Пунктом</w:t>
      </w:r>
      <w:r w:rsidR="00B813C6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75D4" w:rsidRPr="003875D4">
        <w:rPr>
          <w:color w:val="000000" w:themeColor="text1"/>
          <w:kern w:val="2"/>
          <w:sz w:val="28"/>
          <w:szCs w:val="28"/>
          <w:lang w:eastAsia="ar-SA"/>
        </w:rPr>
        <w:t>1</w:t>
      </w:r>
      <w:r w:rsidR="00E25DC8">
        <w:rPr>
          <w:color w:val="000000" w:themeColor="text1"/>
          <w:kern w:val="2"/>
          <w:sz w:val="28"/>
          <w:szCs w:val="28"/>
          <w:lang w:eastAsia="ar-SA"/>
        </w:rPr>
        <w:t>.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>1</w:t>
      </w:r>
      <w:r w:rsidR="00737B8D"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36898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 </w:t>
      </w:r>
      <w:r w:rsidRPr="007B68BF">
        <w:rPr>
          <w:color w:val="000000" w:themeColor="text1"/>
          <w:kern w:val="2"/>
          <w:sz w:val="28"/>
          <w:szCs w:val="28"/>
          <w:lang w:eastAsia="ar-SA"/>
        </w:rPr>
        <w:t xml:space="preserve">Подрядчик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обязуется по заданию Заказчика надлежащим образом выполнить работы по реализации скорректированной проектной и рабочей документации по объекту </w:t>
      </w:r>
      <w:r w:rsidR="002A2D25" w:rsidRPr="002A2D25">
        <w:rPr>
          <w:color w:val="000000" w:themeColor="text1"/>
          <w:kern w:val="2"/>
          <w:sz w:val="28"/>
          <w:szCs w:val="28"/>
          <w:lang w:eastAsia="ar-SA"/>
        </w:rPr>
        <w:t>«Мониторинг социально-экологических последствий ликвидации шахт</w:t>
      </w:r>
      <w:r w:rsidR="002A2D25">
        <w:rPr>
          <w:color w:val="000000" w:themeColor="text1"/>
          <w:kern w:val="2"/>
          <w:sz w:val="28"/>
          <w:szCs w:val="28"/>
          <w:lang w:eastAsia="ar-SA"/>
        </w:rPr>
        <w:t xml:space="preserve"> и разрезов Уральского региона» </w:t>
      </w:r>
      <w:r w:rsidR="002A2D25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–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ты), в объеме, установленном в о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писании объекта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закупки – Техническом задании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1 к Контракту) (далее – Техническое задание) и в графике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lastRenderedPageBreak/>
        <w:t xml:space="preserve">выполнения работ по скорректированной проектной и рабочей документации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по объекту </w:t>
      </w:r>
      <w:r w:rsidR="002A2D25" w:rsidRPr="002A2D25">
        <w:rPr>
          <w:color w:val="000000" w:themeColor="text1"/>
          <w:kern w:val="2"/>
          <w:sz w:val="28"/>
          <w:szCs w:val="28"/>
          <w:lang w:eastAsia="ar-SA"/>
        </w:rPr>
        <w:t>«Мониторинг социально-экологических последствий ликвидации шахт</w:t>
      </w:r>
      <w:r w:rsidR="002A2D2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A6356C">
        <w:rPr>
          <w:color w:val="000000" w:themeColor="text1"/>
          <w:kern w:val="2"/>
          <w:sz w:val="28"/>
          <w:szCs w:val="28"/>
          <w:lang w:eastAsia="ar-SA"/>
        </w:rPr>
        <w:br/>
      </w:r>
      <w:r w:rsidR="002A2D25">
        <w:rPr>
          <w:color w:val="000000" w:themeColor="text1"/>
          <w:kern w:val="2"/>
          <w:sz w:val="28"/>
          <w:szCs w:val="28"/>
          <w:lang w:eastAsia="ar-SA"/>
        </w:rPr>
        <w:t xml:space="preserve">и разрезов Уральского региона»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2 к Контракту)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 – График), Заказчик обязуется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принять результат выполненных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абот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и оплатить его в порядке и на условиях, предусмотренных Контрактом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3C31289B" w14:textId="27C1097F" w:rsidR="003C40B6" w:rsidRDefault="007F6ECC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В соответствии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Техническим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 задание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м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4F31">
        <w:rPr>
          <w:color w:val="000000" w:themeColor="text1"/>
          <w:kern w:val="2"/>
          <w:sz w:val="28"/>
          <w:szCs w:val="28"/>
          <w:lang w:eastAsia="ar-SA"/>
        </w:rPr>
        <w:t>срок в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 xml:space="preserve">ыполнения работ 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составляет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975 календарных дней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 месяца с даты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заключения Контракта</w:t>
      </w:r>
      <w:r w:rsidR="00EC71C5" w:rsidRPr="00EC71C5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2E7520AB" w14:textId="5BDEDD96" w:rsidR="00A02730" w:rsidRPr="00A02730" w:rsidRDefault="00FE187A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Согласно пункту 7.1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Контракта р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 xml:space="preserve">асторжение Контракта допускается 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br/>
        <w:t>по соглашению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торон, по решению суда или в случае одностороннего отказа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тороны Контракта от исполнения Контракта в соответствии с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гражданским законодательством.</w:t>
      </w:r>
    </w:p>
    <w:p w14:paraId="26898E6C" w14:textId="2D3DF01C" w:rsidR="008202F5" w:rsidRPr="003875D4" w:rsidRDefault="00A95893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FC9AA60" w14:textId="63E5FE4C" w:rsidR="00B813C6" w:rsidRPr="00B813C6" w:rsidRDefault="00B813C6" w:rsidP="00DA5B70">
      <w:pPr>
        <w:suppressAutoHyphens/>
        <w:spacing w:line="380" w:lineRule="exac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</w:t>
      </w:r>
      <w:proofErr w:type="gramStart"/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Обращению</w:t>
      </w:r>
      <w:proofErr w:type="gramEnd"/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 не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абот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ы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полном объеме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соответствии с</w:t>
      </w:r>
      <w:r w:rsidR="00971E2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заключенным К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онтрактом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решение 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2A2D25">
        <w:rPr>
          <w:rFonts w:eastAsia="Calibri"/>
          <w:color w:val="000000" w:themeColor="text1"/>
          <w:kern w:val="2"/>
          <w:sz w:val="28"/>
          <w:szCs w:val="28"/>
          <w:lang w:eastAsia="ar-SA"/>
        </w:rPr>
        <w:t>02.12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A2D2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ДИ-21065/12</w:t>
      </w:r>
      <w:r w:rsidR="00A31BEF" w:rsidRPr="00A31BEF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78044813" w14:textId="7C3922FB" w:rsidR="00B577EA" w:rsidRPr="003875D4" w:rsidRDefault="00B577EA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t>,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заказчик с использованием единой информационной системы формирует решение об одностороннем отказе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в единой информационной системе.</w:t>
      </w:r>
    </w:p>
    <w:p w14:paraId="574E0BE5" w14:textId="247AD187" w:rsidR="00B577EA" w:rsidRPr="003875D4" w:rsidRDefault="00B577EA" w:rsidP="00DA5B70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Закона о контрактной системе Заказчиком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75D4" w:rsidRDefault="00B577EA" w:rsidP="00DA5B70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lastRenderedPageBreak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FD156B0" w:rsidR="00B577EA" w:rsidRPr="003875D4" w:rsidRDefault="00B577EA" w:rsidP="00DA5B70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="00B813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32427EC2" w:rsidR="00B577EA" w:rsidRPr="003875D4" w:rsidRDefault="00B577EA" w:rsidP="00DA5B70">
      <w:pPr>
        <w:suppressAutoHyphens/>
        <w:spacing w:line="38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 датой надлежащего уведомления </w:t>
      </w:r>
      <w:r w:rsidR="00556014">
        <w:rPr>
          <w:bCs/>
          <w:color w:val="000000" w:themeColor="text1"/>
          <w:kern w:val="2"/>
          <w:sz w:val="28"/>
          <w:szCs w:val="28"/>
          <w:lang w:eastAsia="ar-SA"/>
        </w:rPr>
        <w:t>Подрядчика</w:t>
      </w:r>
      <w:r w:rsidR="00EC71C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75D4" w:rsidRPr="003875D4">
        <w:rPr>
          <w:bCs/>
          <w:color w:val="000000" w:themeColor="text1"/>
          <w:kern w:val="2"/>
          <w:sz w:val="28"/>
          <w:szCs w:val="28"/>
          <w:lang w:eastAsia="ar-SA"/>
        </w:rPr>
        <w:t>о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принятом Заказчиком Решении является </w:t>
      </w:r>
      <w:r w:rsidR="007850B4">
        <w:rPr>
          <w:bCs/>
          <w:color w:val="000000" w:themeColor="text1"/>
          <w:kern w:val="2"/>
          <w:sz w:val="28"/>
          <w:szCs w:val="28"/>
          <w:lang w:eastAsia="ar-SA"/>
        </w:rPr>
        <w:t>02.12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75D4" w:rsidRDefault="00B577EA" w:rsidP="00DA5B70">
      <w:pPr>
        <w:autoSpaceDE w:val="0"/>
        <w:autoSpaceDN w:val="0"/>
        <w:adjustRightInd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64A3012F" w:rsidR="00581E31" w:rsidRPr="003C5581" w:rsidRDefault="007F5625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766B4BD" w14:textId="6BACE907" w:rsidR="00A94EC6" w:rsidRPr="003C5581" w:rsidRDefault="00581E31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D250E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13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12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</w:t>
      </w:r>
    </w:p>
    <w:p w14:paraId="49B03478" w14:textId="515F4E13" w:rsidR="00820D79" w:rsidRDefault="00094968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Представитель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сообщил, что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амках, проведенной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Заказчиком 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>09.10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 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выездной проверки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целях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исполнения обязательств Подрядчи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ком, предусмотренных Контрактом</w:t>
      </w:r>
      <w:r w:rsidR="002E5C2E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выявлено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Подрядчиком не 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замеры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7850B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уровня температуры подземных вод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рамках исполнения Контракта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Замеры)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что подтверждается составленным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выездной проверки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актом от 09.10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 б/н</w:t>
      </w:r>
      <w:r w:rsidR="0097673E">
        <w:t xml:space="preserve">, 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выявлено отсутствие </w:t>
      </w:r>
      <w:r w:rsidR="004F479B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3 скважин, являющихся частью Объекта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мониторинга.</w:t>
      </w:r>
    </w:p>
    <w:p w14:paraId="301D8DAD" w14:textId="75D6F9AE" w:rsidR="008A4D30" w:rsidRDefault="008A4D30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Так, Заказчиком в адрес Подря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дчика направлена претензия от 25.11.2025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№ ДИ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-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20613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/12 </w:t>
      </w:r>
      <w:r w:rsidR="009E1304" w:rsidRP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 требованием об оплате неуст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ойки в размере 1 308 046,47 руб.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9E1304" w:rsidRP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до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28</w:t>
      </w:r>
      <w:r w:rsidR="009E1304" w:rsidRP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.11.2025.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</w:p>
    <w:p w14:paraId="6AC423DC" w14:textId="634FCCC2" w:rsidR="00094968" w:rsidRDefault="008A4D30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пояснил, что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Подрядчиком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в адрес Заказчика предоставлялись отчеты о выполненных Замерах по скважинам, которые отсутствуют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5C3A7796" w14:textId="21A3591C" w:rsidR="00820D79" w:rsidRDefault="00820D79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редставитель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Подрядчика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сообщил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Подрядчиком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проводились регулярно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</w:t>
      </w:r>
      <w:r w:rsidR="009E1304" w:rsidRP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соответствии с Инструкцией 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9E1304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порядке контроля за выделением газов на земную поверхность пр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ликвидации (консервации) шахт</w:t>
      </w:r>
      <w:r w:rsidR="009E1304" w:rsidRPr="00F85B18">
        <w:t xml:space="preserve"> </w:t>
      </w:r>
      <w:r w:rsidR="009E1304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11.10.1999 №</w:t>
      </w:r>
      <w:r w:rsidR="009E1304"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72</w:t>
      </w:r>
      <w:r w:rsidR="009E13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</w:p>
    <w:p w14:paraId="26C124AF" w14:textId="20442F98" w:rsidR="00CF5731" w:rsidRDefault="00763A02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Кроме того, представитель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Подрядчика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пояснил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что </w:t>
      </w:r>
      <w:r w:rsid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тсутствие оголовка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скважине № 5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существенно не влияет на результаты замеров уровня подземных вод, вышедших на поверхность из устья скважины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 Правильность ранее проведенных замеров подтверждают замеры после восстановления оголовка. Уровень подземных вод не изменился.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Относительно скважины №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6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выявлено, что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</w:t>
      </w:r>
      <w:r w:rsidR="00CF5731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сентябре</w:t>
      </w:r>
      <w:r w:rsidR="00CF5731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данная скважина повреждена вандалами (забита г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рунтом). В период с 01.10.2025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305DE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 08.10.2025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предприняты попытки ручной прочистки скважины, которые не дали положительных результатов.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районе скважины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№ 19 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проводили работы 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 планировке земной поверхности с применен</w:t>
      </w:r>
      <w:r w:rsidR="00CF573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ием тяжелой техники, что повлекл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 ликвидацию данной скважины. </w:t>
      </w:r>
    </w:p>
    <w:p w14:paraId="47522091" w14:textId="6AAF55B0" w:rsidR="004662CA" w:rsidRPr="004662CA" w:rsidRDefault="00CF5731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этом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в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отчетной документации допущена техническая ошибка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данные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Замерам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данных скважинах в отчетной документации за 32 и 33 этапы календарного плана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Контракта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удалены.</w:t>
      </w:r>
    </w:p>
    <w:p w14:paraId="7A5052BE" w14:textId="13B96388" w:rsidR="00C74488" w:rsidRPr="00820D79" w:rsidRDefault="00CF5731" w:rsidP="00DA5B70">
      <w:pPr>
        <w:suppressAutoHyphens/>
        <w:autoSpaceDN w:val="0"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Кроме того, п</w:t>
      </w:r>
      <w:r w:rsid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исьмом от 13.10.2025 № 90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акты выполненных работ и отчетная документация по 32 и 33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этапам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Контракта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отозваны для корректировки.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Скважины №19 и № </w:t>
      </w:r>
      <w:r w:rsid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>6 актом от 09.10.2025 б/н</w:t>
      </w:r>
      <w:r w:rsidR="004662CA" w:rsidRPr="004662C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выведены из объектов мониторинга.</w:t>
      </w:r>
    </w:p>
    <w:p w14:paraId="70EFCFEB" w14:textId="7D3F5F56" w:rsidR="0000417D" w:rsidRDefault="00763A02" w:rsidP="00DA5B70">
      <w:pPr>
        <w:suppressAutoHyphens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 представитель</w:t>
      </w:r>
      <w:r w:rsidR="00305DE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Подрядчика на заседании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Комиссии сообщил, что в адрес Заказчика направлял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ось письмо от 29.08.2025 б/н, акт от 03.09.2025 б/н, от 09.10.2025 б/н, в которых Подрядчик уведомлял Заказчика о повреждении скважин.</w:t>
      </w:r>
    </w:p>
    <w:p w14:paraId="599CB099" w14:textId="0B89841B" w:rsidR="00763A02" w:rsidRDefault="00763A02" w:rsidP="00DA5B70">
      <w:pPr>
        <w:suppressAutoHyphens/>
        <w:spacing w:line="38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Комиссией уста</w:t>
      </w:r>
      <w:r w:rsidR="00D250E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новлено, что согласно </w:t>
      </w:r>
      <w:proofErr w:type="gramStart"/>
      <w:r w:rsidR="00D250EE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сведениям</w:t>
      </w:r>
      <w:proofErr w:type="gramEnd"/>
      <w:r w:rsidRP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из ЕИС Подрядчиком Работы выполне</w:t>
      </w:r>
      <w:r w:rsidR="00DA5B7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ны на 82,0</w:t>
      </w:r>
      <w:r w:rsidRPr="00763A02">
        <w:rPr>
          <w:rFonts w:eastAsia="Calibri"/>
          <w:color w:val="000000" w:themeColor="text1"/>
          <w:kern w:val="2"/>
          <w:sz w:val="28"/>
          <w:szCs w:val="28"/>
          <w:lang w:eastAsia="ar-SA"/>
        </w:rPr>
        <w:t>4%.</w:t>
      </w:r>
    </w:p>
    <w:p w14:paraId="416743B9" w14:textId="6B2FCF8C" w:rsidR="004C6F9E" w:rsidRPr="003C5581" w:rsidRDefault="004C6F9E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DA5B70">
      <w:pPr>
        <w:suppressAutoHyphens/>
        <w:spacing w:line="38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</w:t>
      </w:r>
      <w:proofErr w:type="gramStart"/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»</w:t>
      </w:r>
      <w:proofErr w:type="gramEnd"/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3F5F2C1F" w:rsidR="004C6F9E" w:rsidRPr="003C5581" w:rsidRDefault="004C6F9E" w:rsidP="00DA5B70">
      <w:pPr>
        <w:tabs>
          <w:tab w:val="left" w:pos="709"/>
        </w:tabs>
        <w:suppressAutoHyphens/>
        <w:spacing w:line="38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BF51B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F495D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связи с чем информация о 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Подрядчике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45F12F94" w14:textId="65E3C5AC" w:rsidR="00B819C6" w:rsidRPr="007513E1" w:rsidRDefault="00D1257C" w:rsidP="00DA5B70">
      <w:pPr>
        <w:suppressAutoHyphens/>
        <w:spacing w:line="38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2B39D81B" w14:textId="77777777" w:rsidR="00DA5B70" w:rsidRDefault="00DA5B70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</w:p>
    <w:p w14:paraId="1A0654CE" w14:textId="77777777" w:rsidR="00DA5B70" w:rsidRDefault="00DA5B70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614E3BCC" w14:textId="3D33A784" w:rsidR="004C6F9E" w:rsidRPr="003C5581" w:rsidRDefault="004C6F9E" w:rsidP="00BA4A4A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61569D" w:rsidRPr="0061569D">
        <w:rPr>
          <w:bCs/>
          <w:color w:val="000000" w:themeColor="text1"/>
          <w:kern w:val="2"/>
          <w:sz w:val="28"/>
          <w:szCs w:val="28"/>
          <w:lang w:eastAsia="ar-SA"/>
        </w:rPr>
        <w:t>ООО «ПЕРМЭНЕРГОАУДИТ</w:t>
      </w:r>
      <w:r w:rsidR="0061569D">
        <w:rPr>
          <w:bCs/>
          <w:color w:val="000000" w:themeColor="text1"/>
          <w:kern w:val="2"/>
          <w:sz w:val="28"/>
          <w:szCs w:val="28"/>
          <w:lang w:eastAsia="ar-SA"/>
        </w:rPr>
        <w:t>»</w:t>
      </w:r>
      <w:r w:rsidR="00DA5B70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(ИНН: </w:t>
      </w:r>
      <w:r w:rsidR="0061569D" w:rsidRPr="0061569D">
        <w:rPr>
          <w:bCs/>
          <w:color w:val="000000" w:themeColor="text1"/>
          <w:kern w:val="2"/>
          <w:sz w:val="28"/>
          <w:szCs w:val="28"/>
          <w:lang w:eastAsia="ar-SA"/>
        </w:rPr>
        <w:t>5906066627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в связи с односторонним отказом Заказчика от исполнения контракта, в Реестр не включать.</w:t>
      </w:r>
    </w:p>
    <w:p w14:paraId="6D355462" w14:textId="77777777" w:rsidR="00D1257C" w:rsidRDefault="00D1257C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  <w:r w:rsidRPr="003C5581">
        <w:rPr>
          <w:rFonts w:eastAsia="Calibri"/>
          <w:color w:val="000000" w:themeColor="text1"/>
          <w:sz w:val="28"/>
          <w:szCs w:val="28"/>
        </w:rPr>
        <w:tab/>
      </w:r>
    </w:p>
    <w:p w14:paraId="63B83953" w14:textId="77777777" w:rsidR="002D16EB" w:rsidRPr="003C5581" w:rsidRDefault="002D16EB" w:rsidP="006556DE">
      <w:pPr>
        <w:tabs>
          <w:tab w:val="left" w:pos="2925"/>
        </w:tabs>
        <w:spacing w:line="252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14:paraId="31F33634" w14:textId="77777777" w:rsidR="00D1257C" w:rsidRPr="003C5581" w:rsidRDefault="00D1257C" w:rsidP="006556DE">
      <w:pPr>
        <w:spacing w:line="252" w:lineRule="auto"/>
        <w:ind w:right="-1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34617F08" w14:textId="7D87E276" w:rsidR="000E74DC" w:rsidRPr="003C5581" w:rsidRDefault="000E74DC" w:rsidP="00E0696D">
      <w:pPr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E835BD" w:rsidRDefault="00E835BD" w:rsidP="00711C7D">
      <w:r>
        <w:separator/>
      </w:r>
    </w:p>
  </w:endnote>
  <w:endnote w:type="continuationSeparator" w:id="0">
    <w:p w14:paraId="49325BE0" w14:textId="77777777" w:rsidR="00E835BD" w:rsidRDefault="00E835BD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E835BD" w:rsidRDefault="00E835BD" w:rsidP="00711C7D">
      <w:r>
        <w:separator/>
      </w:r>
    </w:p>
  </w:footnote>
  <w:footnote w:type="continuationSeparator" w:id="0">
    <w:p w14:paraId="1813A306" w14:textId="77777777" w:rsidR="00E835BD" w:rsidRDefault="00E835BD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A9D">
          <w:rPr>
            <w:noProof/>
          </w:rPr>
          <w:t>5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12E2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25F6"/>
    <w:rsid w:val="0016274C"/>
    <w:rsid w:val="00162AEC"/>
    <w:rsid w:val="0016371D"/>
    <w:rsid w:val="00166BB5"/>
    <w:rsid w:val="00167E4A"/>
    <w:rsid w:val="00170B0C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570B"/>
    <w:rsid w:val="002764C4"/>
    <w:rsid w:val="00281016"/>
    <w:rsid w:val="002848CD"/>
    <w:rsid w:val="00285AB8"/>
    <w:rsid w:val="00286FAC"/>
    <w:rsid w:val="00291074"/>
    <w:rsid w:val="00292686"/>
    <w:rsid w:val="00294248"/>
    <w:rsid w:val="00295070"/>
    <w:rsid w:val="00297B61"/>
    <w:rsid w:val="002A12E1"/>
    <w:rsid w:val="002A13D9"/>
    <w:rsid w:val="002A2B23"/>
    <w:rsid w:val="002A2D25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5C2E"/>
    <w:rsid w:val="002E6536"/>
    <w:rsid w:val="002F0A5C"/>
    <w:rsid w:val="002F0C0C"/>
    <w:rsid w:val="002F112B"/>
    <w:rsid w:val="002F2D6B"/>
    <w:rsid w:val="002F536A"/>
    <w:rsid w:val="002F6659"/>
    <w:rsid w:val="00305DE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62CA"/>
    <w:rsid w:val="004677FC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400"/>
    <w:rsid w:val="004B6B65"/>
    <w:rsid w:val="004B7018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479B"/>
    <w:rsid w:val="004F54FA"/>
    <w:rsid w:val="004F6618"/>
    <w:rsid w:val="004F79DC"/>
    <w:rsid w:val="004F7FF7"/>
    <w:rsid w:val="00500D88"/>
    <w:rsid w:val="00503CD0"/>
    <w:rsid w:val="00505905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0A9D"/>
    <w:rsid w:val="00541069"/>
    <w:rsid w:val="00544853"/>
    <w:rsid w:val="00544F53"/>
    <w:rsid w:val="005479F0"/>
    <w:rsid w:val="00547F8E"/>
    <w:rsid w:val="005510B9"/>
    <w:rsid w:val="00551740"/>
    <w:rsid w:val="00552999"/>
    <w:rsid w:val="00552F9E"/>
    <w:rsid w:val="00554D49"/>
    <w:rsid w:val="0055506F"/>
    <w:rsid w:val="005555A8"/>
    <w:rsid w:val="00555A19"/>
    <w:rsid w:val="00555D8E"/>
    <w:rsid w:val="00556014"/>
    <w:rsid w:val="0055605A"/>
    <w:rsid w:val="00563503"/>
    <w:rsid w:val="00564826"/>
    <w:rsid w:val="00565C74"/>
    <w:rsid w:val="00570497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C7AA5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464F"/>
    <w:rsid w:val="0061569D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30E6"/>
    <w:rsid w:val="006A0048"/>
    <w:rsid w:val="006A00DF"/>
    <w:rsid w:val="006A1993"/>
    <w:rsid w:val="006A1C25"/>
    <w:rsid w:val="006A1C7E"/>
    <w:rsid w:val="006A2EE8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C69AE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4838"/>
    <w:rsid w:val="00716357"/>
    <w:rsid w:val="00720DBE"/>
    <w:rsid w:val="00723729"/>
    <w:rsid w:val="00724E8C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3E1"/>
    <w:rsid w:val="00751723"/>
    <w:rsid w:val="0075202F"/>
    <w:rsid w:val="00753A8D"/>
    <w:rsid w:val="00755ED8"/>
    <w:rsid w:val="00761994"/>
    <w:rsid w:val="00761F07"/>
    <w:rsid w:val="00763A02"/>
    <w:rsid w:val="00765B4F"/>
    <w:rsid w:val="00766374"/>
    <w:rsid w:val="00772928"/>
    <w:rsid w:val="0077519F"/>
    <w:rsid w:val="00776647"/>
    <w:rsid w:val="00777C5E"/>
    <w:rsid w:val="007805EE"/>
    <w:rsid w:val="007850B4"/>
    <w:rsid w:val="0078648B"/>
    <w:rsid w:val="007870D6"/>
    <w:rsid w:val="00787196"/>
    <w:rsid w:val="00793D56"/>
    <w:rsid w:val="007941E7"/>
    <w:rsid w:val="0079582A"/>
    <w:rsid w:val="00797531"/>
    <w:rsid w:val="007A0D95"/>
    <w:rsid w:val="007A3330"/>
    <w:rsid w:val="007A49E4"/>
    <w:rsid w:val="007A6F88"/>
    <w:rsid w:val="007B0697"/>
    <w:rsid w:val="007B1100"/>
    <w:rsid w:val="007B1EB8"/>
    <w:rsid w:val="007B227D"/>
    <w:rsid w:val="007B372A"/>
    <w:rsid w:val="007B68BF"/>
    <w:rsid w:val="007B70CA"/>
    <w:rsid w:val="007B710C"/>
    <w:rsid w:val="007B753F"/>
    <w:rsid w:val="007C0CA9"/>
    <w:rsid w:val="007C6452"/>
    <w:rsid w:val="007D1B54"/>
    <w:rsid w:val="007D41EB"/>
    <w:rsid w:val="007D628B"/>
    <w:rsid w:val="007E28E6"/>
    <w:rsid w:val="007E2D06"/>
    <w:rsid w:val="007E61DD"/>
    <w:rsid w:val="007E62F6"/>
    <w:rsid w:val="007E66D5"/>
    <w:rsid w:val="007E7F33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202F5"/>
    <w:rsid w:val="00820D79"/>
    <w:rsid w:val="00822515"/>
    <w:rsid w:val="0082293B"/>
    <w:rsid w:val="00822D64"/>
    <w:rsid w:val="00823FCF"/>
    <w:rsid w:val="00824268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3E03"/>
    <w:rsid w:val="00922501"/>
    <w:rsid w:val="00923609"/>
    <w:rsid w:val="009244D4"/>
    <w:rsid w:val="009264AC"/>
    <w:rsid w:val="009314FA"/>
    <w:rsid w:val="009319AA"/>
    <w:rsid w:val="00934E41"/>
    <w:rsid w:val="00935585"/>
    <w:rsid w:val="00935C87"/>
    <w:rsid w:val="00936A09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643F"/>
    <w:rsid w:val="0097673E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C0B13"/>
    <w:rsid w:val="009C4D2F"/>
    <w:rsid w:val="009D1F8A"/>
    <w:rsid w:val="009E0E34"/>
    <w:rsid w:val="009E130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1BEF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56C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64B0"/>
    <w:rsid w:val="00AC71D8"/>
    <w:rsid w:val="00AD15DC"/>
    <w:rsid w:val="00AD2B95"/>
    <w:rsid w:val="00AD4C58"/>
    <w:rsid w:val="00AD5A94"/>
    <w:rsid w:val="00AD621C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5B2A"/>
    <w:rsid w:val="00B267BF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4488"/>
    <w:rsid w:val="00C750D7"/>
    <w:rsid w:val="00C752E5"/>
    <w:rsid w:val="00C81756"/>
    <w:rsid w:val="00C829D5"/>
    <w:rsid w:val="00C831B7"/>
    <w:rsid w:val="00C87566"/>
    <w:rsid w:val="00C879E5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5731"/>
    <w:rsid w:val="00CF7E5F"/>
    <w:rsid w:val="00D01673"/>
    <w:rsid w:val="00D01DF2"/>
    <w:rsid w:val="00D05A03"/>
    <w:rsid w:val="00D1091F"/>
    <w:rsid w:val="00D1257C"/>
    <w:rsid w:val="00D127C1"/>
    <w:rsid w:val="00D1467C"/>
    <w:rsid w:val="00D237D5"/>
    <w:rsid w:val="00D250EE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355E"/>
    <w:rsid w:val="00D5438C"/>
    <w:rsid w:val="00D565E9"/>
    <w:rsid w:val="00D566C5"/>
    <w:rsid w:val="00D61D57"/>
    <w:rsid w:val="00D6295C"/>
    <w:rsid w:val="00D630E6"/>
    <w:rsid w:val="00D66A38"/>
    <w:rsid w:val="00D66DF0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4770"/>
    <w:rsid w:val="00DA5771"/>
    <w:rsid w:val="00DA5B70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D38CC"/>
    <w:rsid w:val="00DD498B"/>
    <w:rsid w:val="00DD51D1"/>
    <w:rsid w:val="00DD586D"/>
    <w:rsid w:val="00DD723B"/>
    <w:rsid w:val="00DE08BC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C1507"/>
    <w:rsid w:val="00EC2565"/>
    <w:rsid w:val="00EC2D3C"/>
    <w:rsid w:val="00EC311F"/>
    <w:rsid w:val="00EC37FC"/>
    <w:rsid w:val="00EC39D5"/>
    <w:rsid w:val="00EC6791"/>
    <w:rsid w:val="00EC71C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55D4"/>
    <w:rsid w:val="00F77271"/>
    <w:rsid w:val="00F853D9"/>
    <w:rsid w:val="00F85B18"/>
    <w:rsid w:val="00F8635A"/>
    <w:rsid w:val="00F87FB4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6D7ED-E48A-4DE9-8E33-C27BE0BA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Абрамушкина Анна Петровна</cp:lastModifiedBy>
  <cp:revision>2</cp:revision>
  <cp:lastPrinted>2025-12-24T12:33:00Z</cp:lastPrinted>
  <dcterms:created xsi:type="dcterms:W3CDTF">2025-12-25T15:04:00Z</dcterms:created>
  <dcterms:modified xsi:type="dcterms:W3CDTF">2025-12-25T15:04:00Z</dcterms:modified>
</cp:coreProperties>
</file>