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30A88D" w14:textId="642935AD" w:rsidR="001C584B" w:rsidRPr="00E141BF" w:rsidRDefault="001C584B" w:rsidP="003B0C12">
      <w:pPr>
        <w:pStyle w:val="a4"/>
        <w:rPr>
          <w:bCs w:val="0"/>
          <w:sz w:val="24"/>
          <w:szCs w:val="24"/>
        </w:rPr>
      </w:pPr>
      <w:r w:rsidRPr="00E141BF">
        <w:rPr>
          <w:bCs w:val="0"/>
          <w:sz w:val="24"/>
          <w:szCs w:val="24"/>
        </w:rPr>
        <w:t>РЕШЕНИЕ №РНП-59-</w:t>
      </w:r>
      <w:r w:rsidR="00381FF8">
        <w:rPr>
          <w:bCs w:val="0"/>
          <w:sz w:val="24"/>
          <w:szCs w:val="24"/>
        </w:rPr>
        <w:t>54</w:t>
      </w:r>
    </w:p>
    <w:p w14:paraId="39BF1113" w14:textId="3D0A59D5" w:rsidR="001C584B" w:rsidRPr="00F55245" w:rsidRDefault="001C584B" w:rsidP="003B0C12">
      <w:pPr>
        <w:pStyle w:val="a4"/>
        <w:rPr>
          <w:b w:val="0"/>
          <w:bCs w:val="0"/>
          <w:sz w:val="24"/>
          <w:szCs w:val="24"/>
        </w:rPr>
      </w:pPr>
      <w:r w:rsidRPr="00C138AD">
        <w:rPr>
          <w:b w:val="0"/>
          <w:bCs w:val="0"/>
          <w:sz w:val="24"/>
          <w:szCs w:val="24"/>
        </w:rPr>
        <w:t xml:space="preserve">по обращению </w:t>
      </w:r>
      <w:r w:rsidR="00940DC9" w:rsidRPr="00940DC9">
        <w:rPr>
          <w:b w:val="0"/>
          <w:bCs w:val="0"/>
          <w:sz w:val="24"/>
          <w:szCs w:val="24"/>
        </w:rPr>
        <w:t xml:space="preserve">ГБУЗ ПК «Городская клиническая больница им. М.А. </w:t>
      </w:r>
      <w:proofErr w:type="spellStart"/>
      <w:r w:rsidR="00940DC9" w:rsidRPr="00940DC9">
        <w:rPr>
          <w:b w:val="0"/>
          <w:bCs w:val="0"/>
          <w:sz w:val="24"/>
          <w:szCs w:val="24"/>
        </w:rPr>
        <w:t>Тверье</w:t>
      </w:r>
      <w:proofErr w:type="spellEnd"/>
      <w:r w:rsidR="00940DC9" w:rsidRPr="00940DC9">
        <w:rPr>
          <w:b w:val="0"/>
          <w:bCs w:val="0"/>
          <w:sz w:val="24"/>
          <w:szCs w:val="24"/>
        </w:rPr>
        <w:t xml:space="preserve">» </w:t>
      </w:r>
      <w:r w:rsidRPr="00C138AD">
        <w:rPr>
          <w:b w:val="0"/>
          <w:bCs w:val="0"/>
          <w:sz w:val="24"/>
          <w:szCs w:val="24"/>
        </w:rPr>
        <w:t>(</w:t>
      </w:r>
      <w:proofErr w:type="spellStart"/>
      <w:r w:rsidRPr="00C138AD">
        <w:rPr>
          <w:b w:val="0"/>
          <w:bCs w:val="0"/>
          <w:sz w:val="24"/>
          <w:szCs w:val="24"/>
        </w:rPr>
        <w:t>вх</w:t>
      </w:r>
      <w:proofErr w:type="spellEnd"/>
      <w:r w:rsidRPr="00C138AD">
        <w:rPr>
          <w:b w:val="0"/>
          <w:bCs w:val="0"/>
          <w:sz w:val="24"/>
          <w:szCs w:val="24"/>
        </w:rPr>
        <w:t xml:space="preserve">. № </w:t>
      </w:r>
      <w:r w:rsidR="00940DC9" w:rsidRPr="00940DC9">
        <w:rPr>
          <w:b w:val="0"/>
          <w:bCs w:val="0"/>
          <w:sz w:val="24"/>
          <w:szCs w:val="24"/>
        </w:rPr>
        <w:t>1633/24</w:t>
      </w:r>
      <w:r w:rsidR="007C5561">
        <w:rPr>
          <w:b w:val="0"/>
          <w:sz w:val="24"/>
          <w:szCs w:val="24"/>
        </w:rPr>
        <w:t xml:space="preserve"> от </w:t>
      </w:r>
      <w:r w:rsidR="00940DC9">
        <w:rPr>
          <w:b w:val="0"/>
          <w:sz w:val="24"/>
          <w:szCs w:val="24"/>
        </w:rPr>
        <w:t>31</w:t>
      </w:r>
      <w:r w:rsidR="00E25E16">
        <w:rPr>
          <w:b w:val="0"/>
          <w:sz w:val="24"/>
          <w:szCs w:val="24"/>
        </w:rPr>
        <w:t>.01.2024</w:t>
      </w:r>
      <w:r w:rsidR="008D30F9">
        <w:rPr>
          <w:b w:val="0"/>
          <w:sz w:val="24"/>
          <w:szCs w:val="24"/>
        </w:rPr>
        <w:t xml:space="preserve"> </w:t>
      </w:r>
      <w:r w:rsidRPr="00C138AD">
        <w:rPr>
          <w:b w:val="0"/>
          <w:bCs w:val="0"/>
          <w:sz w:val="24"/>
          <w:szCs w:val="24"/>
        </w:rPr>
        <w:t>г.) о включении сведений об</w:t>
      </w:r>
      <w:r w:rsidR="00062DF0">
        <w:rPr>
          <w:b w:val="0"/>
          <w:bCs w:val="0"/>
          <w:sz w:val="24"/>
          <w:szCs w:val="24"/>
        </w:rPr>
        <w:t xml:space="preserve"> </w:t>
      </w:r>
      <w:r w:rsidR="00940DC9" w:rsidRPr="00940DC9">
        <w:rPr>
          <w:b w:val="0"/>
          <w:bCs w:val="0"/>
          <w:sz w:val="24"/>
          <w:szCs w:val="24"/>
        </w:rPr>
        <w:t>ОООИ "Всероссийское общество социальной поддержки инвалидов"</w:t>
      </w:r>
      <w:r w:rsidR="00940DC9">
        <w:rPr>
          <w:b w:val="0"/>
          <w:bCs w:val="0"/>
          <w:sz w:val="24"/>
          <w:szCs w:val="24"/>
        </w:rPr>
        <w:t xml:space="preserve"> </w:t>
      </w:r>
      <w:r w:rsidR="00354E99" w:rsidRPr="00C138AD">
        <w:rPr>
          <w:b w:val="0"/>
          <w:bCs w:val="0"/>
          <w:sz w:val="24"/>
          <w:szCs w:val="24"/>
        </w:rPr>
        <w:t>в</w:t>
      </w:r>
      <w:r w:rsidRPr="00C138AD">
        <w:rPr>
          <w:b w:val="0"/>
          <w:bCs w:val="0"/>
          <w:sz w:val="24"/>
          <w:szCs w:val="24"/>
        </w:rPr>
        <w:t xml:space="preserve"> реестр недобросовестных поставщиков.</w:t>
      </w:r>
    </w:p>
    <w:p w14:paraId="1F75C6C2" w14:textId="77777777" w:rsidR="00AC38EC" w:rsidRDefault="00AC38EC" w:rsidP="003B0C12">
      <w:pPr>
        <w:rPr>
          <w:b/>
          <w:sz w:val="24"/>
          <w:szCs w:val="24"/>
        </w:rPr>
      </w:pPr>
    </w:p>
    <w:p w14:paraId="71FED64C" w14:textId="5A9C79FC" w:rsidR="001C584B" w:rsidRPr="00E141BF" w:rsidRDefault="00E14BF2" w:rsidP="003B0C12">
      <w:pPr>
        <w:rPr>
          <w:b/>
          <w:sz w:val="24"/>
          <w:szCs w:val="24"/>
        </w:rPr>
      </w:pPr>
      <w:r>
        <w:rPr>
          <w:b/>
          <w:sz w:val="24"/>
          <w:szCs w:val="24"/>
        </w:rPr>
        <w:t>0</w:t>
      </w:r>
      <w:r w:rsidR="00940DC9">
        <w:rPr>
          <w:b/>
          <w:sz w:val="24"/>
          <w:szCs w:val="24"/>
        </w:rPr>
        <w:t>7</w:t>
      </w:r>
      <w:r w:rsidR="00E25E16">
        <w:rPr>
          <w:b/>
          <w:sz w:val="24"/>
          <w:szCs w:val="24"/>
        </w:rPr>
        <w:t>.02.2024</w:t>
      </w:r>
      <w:r w:rsidR="001C584B" w:rsidRPr="00E141BF">
        <w:rPr>
          <w:b/>
          <w:sz w:val="24"/>
          <w:szCs w:val="24"/>
        </w:rPr>
        <w:t xml:space="preserve"> г.                                                                                                </w:t>
      </w:r>
      <w:r w:rsidR="004A3789">
        <w:rPr>
          <w:b/>
          <w:sz w:val="24"/>
          <w:szCs w:val="24"/>
        </w:rPr>
        <w:t xml:space="preserve">                             </w:t>
      </w:r>
      <w:r w:rsidR="001C584B" w:rsidRPr="00E141BF">
        <w:rPr>
          <w:b/>
          <w:sz w:val="24"/>
          <w:szCs w:val="24"/>
        </w:rPr>
        <w:t xml:space="preserve">      г. Пермь</w:t>
      </w:r>
    </w:p>
    <w:p w14:paraId="07401B8A" w14:textId="77777777" w:rsidR="00260FD1" w:rsidRPr="00C138AD" w:rsidRDefault="00260FD1" w:rsidP="003B0C12">
      <w:pPr>
        <w:ind w:firstLine="709"/>
        <w:rPr>
          <w:sz w:val="24"/>
          <w:szCs w:val="24"/>
        </w:rPr>
      </w:pPr>
    </w:p>
    <w:p w14:paraId="744042C1" w14:textId="1BB7979C" w:rsidR="00FA5DA5" w:rsidRPr="00E141BF" w:rsidRDefault="00A86F82" w:rsidP="00BF7A3E">
      <w:pPr>
        <w:ind w:firstLine="567"/>
        <w:jc w:val="both"/>
        <w:rPr>
          <w:b/>
          <w:color w:val="000000"/>
          <w:sz w:val="24"/>
          <w:szCs w:val="24"/>
        </w:rPr>
      </w:pPr>
      <w:r w:rsidRPr="003B0C12">
        <w:rPr>
          <w:sz w:val="24"/>
          <w:szCs w:val="24"/>
        </w:rPr>
        <w:t>Комиссия Управления Федеральной антимонопольной службы по Пермскому краю</w:t>
      </w:r>
      <w:r w:rsidRPr="003B0C12">
        <w:rPr>
          <w:sz w:val="24"/>
          <w:szCs w:val="24"/>
        </w:rPr>
        <w:br/>
        <w:t xml:space="preserve">по контролю в сфере закупок (далее - Комиссия) </w:t>
      </w:r>
      <w:bookmarkStart w:id="0" w:name="_GoBack"/>
      <w:bookmarkEnd w:id="0"/>
    </w:p>
    <w:p w14:paraId="257E5350" w14:textId="76B39165" w:rsidR="00FA5DA5" w:rsidRPr="003B0C12" w:rsidRDefault="009C62FD" w:rsidP="00833B01">
      <w:pPr>
        <w:ind w:firstLine="567"/>
        <w:contextualSpacing/>
        <w:jc w:val="both"/>
        <w:rPr>
          <w:color w:val="000000" w:themeColor="text1"/>
          <w:sz w:val="24"/>
          <w:szCs w:val="24"/>
        </w:rPr>
      </w:pPr>
      <w:r>
        <w:rPr>
          <w:color w:val="000000" w:themeColor="text1"/>
          <w:sz w:val="24"/>
          <w:szCs w:val="24"/>
        </w:rPr>
        <w:t>в</w:t>
      </w:r>
      <w:r w:rsidR="00AC38EC">
        <w:rPr>
          <w:color w:val="000000" w:themeColor="text1"/>
          <w:sz w:val="24"/>
          <w:szCs w:val="24"/>
        </w:rPr>
        <w:t xml:space="preserve"> </w:t>
      </w:r>
      <w:r w:rsidR="00940DC9">
        <w:rPr>
          <w:color w:val="000000" w:themeColor="text1"/>
          <w:sz w:val="24"/>
          <w:szCs w:val="24"/>
        </w:rPr>
        <w:t>присутствии представителя</w:t>
      </w:r>
      <w:r w:rsidR="00D91AD6">
        <w:rPr>
          <w:color w:val="000000" w:themeColor="text1"/>
          <w:sz w:val="24"/>
          <w:szCs w:val="24"/>
        </w:rPr>
        <w:t xml:space="preserve"> </w:t>
      </w:r>
      <w:r w:rsidR="00D91AD6" w:rsidRPr="00940DC9">
        <w:rPr>
          <w:sz w:val="24"/>
          <w:szCs w:val="24"/>
        </w:rPr>
        <w:t>ОООИ "Всероссийское общество социальной поддержки инвалидов"</w:t>
      </w:r>
      <w:r w:rsidR="00D91AD6">
        <w:rPr>
          <w:sz w:val="24"/>
          <w:szCs w:val="24"/>
        </w:rPr>
        <w:t xml:space="preserve"> – Казакова Д.А., в </w:t>
      </w:r>
      <w:r w:rsidR="00D91AD6">
        <w:rPr>
          <w:color w:val="000000" w:themeColor="text1"/>
          <w:sz w:val="24"/>
          <w:szCs w:val="24"/>
        </w:rPr>
        <w:t>отсутствие</w:t>
      </w:r>
      <w:r w:rsidR="00AC38EC">
        <w:rPr>
          <w:color w:val="000000" w:themeColor="text1"/>
          <w:sz w:val="24"/>
          <w:szCs w:val="24"/>
        </w:rPr>
        <w:t xml:space="preserve"> </w:t>
      </w:r>
      <w:r w:rsidR="004A3789">
        <w:rPr>
          <w:color w:val="000000" w:themeColor="text1"/>
          <w:sz w:val="24"/>
          <w:szCs w:val="24"/>
        </w:rPr>
        <w:t>представителей</w:t>
      </w:r>
      <w:r w:rsidR="00AC38EC">
        <w:rPr>
          <w:color w:val="000000" w:themeColor="text1"/>
          <w:sz w:val="24"/>
          <w:szCs w:val="24"/>
        </w:rPr>
        <w:t xml:space="preserve"> </w:t>
      </w:r>
      <w:r w:rsidR="00D91AD6" w:rsidRPr="00D91AD6">
        <w:rPr>
          <w:color w:val="000000" w:themeColor="text1"/>
          <w:sz w:val="24"/>
          <w:szCs w:val="24"/>
        </w:rPr>
        <w:t xml:space="preserve">ГБУЗ ПК «Городская клиническая больница им. М.А. </w:t>
      </w:r>
      <w:proofErr w:type="spellStart"/>
      <w:r w:rsidR="00D91AD6" w:rsidRPr="00D91AD6">
        <w:rPr>
          <w:color w:val="000000" w:themeColor="text1"/>
          <w:sz w:val="24"/>
          <w:szCs w:val="24"/>
        </w:rPr>
        <w:t>Тверье</w:t>
      </w:r>
      <w:proofErr w:type="spellEnd"/>
      <w:r w:rsidR="00D91AD6" w:rsidRPr="00D91AD6">
        <w:rPr>
          <w:color w:val="000000" w:themeColor="text1"/>
          <w:sz w:val="24"/>
          <w:szCs w:val="24"/>
        </w:rPr>
        <w:t xml:space="preserve">» </w:t>
      </w:r>
      <w:r w:rsidR="00E25E16">
        <w:rPr>
          <w:color w:val="000000" w:themeColor="text1"/>
          <w:sz w:val="24"/>
          <w:szCs w:val="24"/>
        </w:rPr>
        <w:t>(уведомлены надлежащим образом</w:t>
      </w:r>
      <w:r w:rsidR="004A3789" w:rsidRPr="004A3789">
        <w:rPr>
          <w:color w:val="000000" w:themeColor="text1"/>
          <w:sz w:val="24"/>
          <w:szCs w:val="24"/>
        </w:rPr>
        <w:t>)</w:t>
      </w:r>
      <w:r w:rsidR="004A3789">
        <w:rPr>
          <w:color w:val="000000" w:themeColor="text1"/>
          <w:sz w:val="24"/>
          <w:szCs w:val="24"/>
        </w:rPr>
        <w:t>,</w:t>
      </w:r>
    </w:p>
    <w:p w14:paraId="7781369E" w14:textId="0DD86A68" w:rsidR="00FA5DA5" w:rsidRPr="004A3789" w:rsidRDefault="00A86F82" w:rsidP="00833B01">
      <w:pPr>
        <w:pStyle w:val="a7"/>
        <w:keepNext/>
        <w:keepLines/>
        <w:suppressAutoHyphens/>
        <w:spacing w:after="0"/>
        <w:ind w:left="0" w:firstLine="567"/>
        <w:jc w:val="both"/>
        <w:rPr>
          <w:sz w:val="24"/>
          <w:szCs w:val="24"/>
        </w:rPr>
      </w:pPr>
      <w:r w:rsidRPr="003B0C12">
        <w:rPr>
          <w:sz w:val="24"/>
          <w:szCs w:val="24"/>
        </w:rPr>
        <w:t xml:space="preserve">рассмотрев </w:t>
      </w:r>
      <w:r w:rsidR="00DA2B7F" w:rsidRPr="00DA2B7F">
        <w:rPr>
          <w:color w:val="000000" w:themeColor="text1"/>
          <w:sz w:val="24"/>
          <w:szCs w:val="24"/>
        </w:rPr>
        <w:t xml:space="preserve">обращение </w:t>
      </w:r>
      <w:r w:rsidR="00AC38EC" w:rsidRPr="00AC38EC">
        <w:rPr>
          <w:color w:val="000000" w:themeColor="text1"/>
          <w:sz w:val="24"/>
          <w:szCs w:val="24"/>
        </w:rPr>
        <w:t>(</w:t>
      </w:r>
      <w:proofErr w:type="spellStart"/>
      <w:r w:rsidR="00AC38EC" w:rsidRPr="00AC38EC">
        <w:rPr>
          <w:color w:val="000000" w:themeColor="text1"/>
          <w:sz w:val="24"/>
          <w:szCs w:val="24"/>
        </w:rPr>
        <w:t>вх</w:t>
      </w:r>
      <w:proofErr w:type="spellEnd"/>
      <w:r w:rsidR="00AC38EC" w:rsidRPr="00AC38EC">
        <w:rPr>
          <w:color w:val="000000" w:themeColor="text1"/>
          <w:sz w:val="24"/>
          <w:szCs w:val="24"/>
        </w:rPr>
        <w:t>. №</w:t>
      </w:r>
      <w:r w:rsidR="00D91AD6">
        <w:rPr>
          <w:color w:val="000000" w:themeColor="text1"/>
          <w:sz w:val="24"/>
          <w:szCs w:val="24"/>
        </w:rPr>
        <w:t xml:space="preserve"> </w:t>
      </w:r>
      <w:r w:rsidR="00D91AD6" w:rsidRPr="00561407">
        <w:rPr>
          <w:color w:val="000000" w:themeColor="text1"/>
          <w:sz w:val="24"/>
          <w:szCs w:val="24"/>
        </w:rPr>
        <w:t>1633/24</w:t>
      </w:r>
      <w:r w:rsidR="00AC38EC" w:rsidRPr="00AC38EC">
        <w:rPr>
          <w:color w:val="000000" w:themeColor="text1"/>
          <w:sz w:val="24"/>
          <w:szCs w:val="24"/>
        </w:rPr>
        <w:t xml:space="preserve">) </w:t>
      </w:r>
      <w:r w:rsidR="00D91AD6" w:rsidRPr="00561407">
        <w:rPr>
          <w:color w:val="000000" w:themeColor="text1"/>
          <w:sz w:val="24"/>
          <w:szCs w:val="24"/>
        </w:rPr>
        <w:t xml:space="preserve">ГБУЗ ПК «Городская клиническая больница им. М.А. </w:t>
      </w:r>
      <w:proofErr w:type="spellStart"/>
      <w:r w:rsidR="00D91AD6" w:rsidRPr="00561407">
        <w:rPr>
          <w:color w:val="000000" w:themeColor="text1"/>
          <w:sz w:val="24"/>
          <w:szCs w:val="24"/>
        </w:rPr>
        <w:t>Тверье</w:t>
      </w:r>
      <w:proofErr w:type="spellEnd"/>
      <w:r w:rsidR="00D91AD6" w:rsidRPr="00561407">
        <w:rPr>
          <w:color w:val="000000" w:themeColor="text1"/>
          <w:sz w:val="24"/>
          <w:szCs w:val="24"/>
        </w:rPr>
        <w:t xml:space="preserve">» </w:t>
      </w:r>
      <w:r w:rsidR="00D91AD6" w:rsidRPr="00A77C7B">
        <w:rPr>
          <w:color w:val="000000" w:themeColor="text1"/>
          <w:sz w:val="24"/>
          <w:szCs w:val="24"/>
        </w:rPr>
        <w:t>(далее – Заказчик) о включении</w:t>
      </w:r>
      <w:r w:rsidR="00D91AD6">
        <w:rPr>
          <w:color w:val="000000" w:themeColor="text1"/>
          <w:sz w:val="24"/>
          <w:szCs w:val="24"/>
        </w:rPr>
        <w:t xml:space="preserve"> сведений об </w:t>
      </w:r>
      <w:r w:rsidR="00D91AD6" w:rsidRPr="00561407">
        <w:rPr>
          <w:color w:val="000000" w:themeColor="text1"/>
          <w:sz w:val="24"/>
          <w:szCs w:val="24"/>
        </w:rPr>
        <w:t xml:space="preserve">ОООИ "Всероссийское общество социальной поддержки инвалидов" </w:t>
      </w:r>
      <w:r w:rsidR="00D91AD6" w:rsidRPr="00A77C7B">
        <w:rPr>
          <w:color w:val="000000" w:themeColor="text1"/>
          <w:sz w:val="24"/>
          <w:szCs w:val="24"/>
        </w:rPr>
        <w:t>(ИНН</w:t>
      </w:r>
      <w:r w:rsidR="00D91AD6">
        <w:rPr>
          <w:color w:val="000000" w:themeColor="text1"/>
          <w:sz w:val="24"/>
          <w:szCs w:val="24"/>
        </w:rPr>
        <w:t xml:space="preserve"> </w:t>
      </w:r>
      <w:r w:rsidR="00D91AD6" w:rsidRPr="00561407">
        <w:rPr>
          <w:color w:val="000000" w:themeColor="text1"/>
          <w:sz w:val="24"/>
          <w:szCs w:val="24"/>
        </w:rPr>
        <w:t>7451435310</w:t>
      </w:r>
      <w:r w:rsidR="00D91AD6" w:rsidRPr="00A77C7B">
        <w:rPr>
          <w:color w:val="000000" w:themeColor="text1"/>
          <w:sz w:val="24"/>
          <w:szCs w:val="24"/>
        </w:rPr>
        <w:t>) в реестр недобросовестных поставщиков</w:t>
      </w:r>
      <w:r w:rsidR="00D91AD6">
        <w:rPr>
          <w:color w:val="000000" w:themeColor="text1"/>
          <w:sz w:val="24"/>
          <w:szCs w:val="24"/>
        </w:rPr>
        <w:t xml:space="preserve"> </w:t>
      </w:r>
      <w:r w:rsidR="00D91AD6" w:rsidRPr="00A77C7B">
        <w:rPr>
          <w:color w:val="000000" w:themeColor="text1"/>
          <w:sz w:val="24"/>
          <w:szCs w:val="24"/>
        </w:rPr>
        <w:t xml:space="preserve">(подрядчиков, исполнителей) в связи с уклонением от заключения контракта на </w:t>
      </w:r>
      <w:r w:rsidR="00D91AD6">
        <w:rPr>
          <w:color w:val="000000" w:themeColor="text1"/>
          <w:sz w:val="24"/>
          <w:szCs w:val="24"/>
        </w:rPr>
        <w:t xml:space="preserve">поставку </w:t>
      </w:r>
      <w:r w:rsidR="00D91AD6" w:rsidRPr="00561407">
        <w:rPr>
          <w:color w:val="000000" w:themeColor="text1"/>
          <w:sz w:val="24"/>
          <w:szCs w:val="24"/>
        </w:rPr>
        <w:t xml:space="preserve">изделий медицинского назначения (Подгузник для взрослых, одноразового использования) </w:t>
      </w:r>
      <w:r w:rsidR="00D91AD6" w:rsidRPr="00A77C7B">
        <w:rPr>
          <w:color w:val="000000" w:themeColor="text1"/>
          <w:sz w:val="24"/>
          <w:szCs w:val="24"/>
        </w:rPr>
        <w:t>(</w:t>
      </w:r>
      <w:proofErr w:type="spellStart"/>
      <w:r w:rsidR="00D91AD6" w:rsidRPr="00A77C7B">
        <w:rPr>
          <w:color w:val="000000" w:themeColor="text1"/>
          <w:sz w:val="24"/>
          <w:szCs w:val="24"/>
        </w:rPr>
        <w:t>изв</w:t>
      </w:r>
      <w:proofErr w:type="spellEnd"/>
      <w:r w:rsidR="00D91AD6" w:rsidRPr="00A77C7B">
        <w:rPr>
          <w:color w:val="000000" w:themeColor="text1"/>
          <w:sz w:val="24"/>
          <w:szCs w:val="24"/>
        </w:rPr>
        <w:t>. №</w:t>
      </w:r>
      <w:r w:rsidR="00D91AD6">
        <w:rPr>
          <w:color w:val="000000" w:themeColor="text1"/>
          <w:sz w:val="24"/>
          <w:szCs w:val="24"/>
        </w:rPr>
        <w:t xml:space="preserve"> </w:t>
      </w:r>
      <w:r w:rsidR="00D91AD6" w:rsidRPr="00561407">
        <w:rPr>
          <w:color w:val="000000" w:themeColor="text1"/>
          <w:sz w:val="24"/>
          <w:szCs w:val="24"/>
        </w:rPr>
        <w:t>0356500003323000562</w:t>
      </w:r>
      <w:r w:rsidR="00D91AD6" w:rsidRPr="00A77C7B">
        <w:rPr>
          <w:color w:val="000000" w:themeColor="text1"/>
          <w:sz w:val="24"/>
          <w:szCs w:val="24"/>
        </w:rPr>
        <w:t>).</w:t>
      </w:r>
    </w:p>
    <w:p w14:paraId="58C55120" w14:textId="380DC2E0" w:rsidR="00D82998" w:rsidRPr="00C138AD" w:rsidRDefault="00262947" w:rsidP="003B0C12">
      <w:pPr>
        <w:ind w:firstLine="709"/>
        <w:jc w:val="center"/>
        <w:rPr>
          <w:sz w:val="24"/>
          <w:szCs w:val="24"/>
        </w:rPr>
      </w:pPr>
      <w:r w:rsidRPr="00C138AD">
        <w:rPr>
          <w:sz w:val="24"/>
          <w:szCs w:val="24"/>
        </w:rPr>
        <w:t>УСТАНОВИЛА:</w:t>
      </w:r>
    </w:p>
    <w:p w14:paraId="6142E86C" w14:textId="3BA29C37" w:rsidR="00262947" w:rsidRPr="00E141BF" w:rsidRDefault="00E16E58" w:rsidP="00833B01">
      <w:pPr>
        <w:pStyle w:val="a7"/>
        <w:spacing w:after="0"/>
        <w:ind w:left="0" w:firstLine="567"/>
        <w:jc w:val="both"/>
        <w:rPr>
          <w:b/>
          <w:sz w:val="24"/>
          <w:szCs w:val="24"/>
        </w:rPr>
      </w:pPr>
      <w:r w:rsidRPr="00E141BF">
        <w:rPr>
          <w:b/>
          <w:sz w:val="24"/>
          <w:szCs w:val="24"/>
        </w:rPr>
        <w:t>И</w:t>
      </w:r>
      <w:r w:rsidR="00FD2461" w:rsidRPr="00E141BF">
        <w:rPr>
          <w:b/>
          <w:sz w:val="24"/>
          <w:szCs w:val="24"/>
        </w:rPr>
        <w:t>сследовав и оценив представленные документы, а также в ходе проведения внеплановой проверки, осуществленной Комиссией Пермского УФАС России в соответствии с ч. 3 ст. 99 Федерального закона от 05.04.2013 г. № 44-ФЗ «О контр</w:t>
      </w:r>
      <w:r w:rsidR="00153A68" w:rsidRPr="00E141BF">
        <w:rPr>
          <w:b/>
          <w:sz w:val="24"/>
          <w:szCs w:val="24"/>
        </w:rPr>
        <w:t xml:space="preserve">актной системе в сфере закупок </w:t>
      </w:r>
      <w:r w:rsidR="00FD2461" w:rsidRPr="00E141BF">
        <w:rPr>
          <w:b/>
          <w:sz w:val="24"/>
          <w:szCs w:val="24"/>
        </w:rPr>
        <w:t>товаров, работ, услуг для обеспечения государственных и муниц</w:t>
      </w:r>
      <w:r w:rsidR="000668DC" w:rsidRPr="00E141BF">
        <w:rPr>
          <w:b/>
          <w:sz w:val="24"/>
          <w:szCs w:val="24"/>
        </w:rPr>
        <w:t xml:space="preserve">ипальных нужд» (далее - Закон </w:t>
      </w:r>
      <w:r w:rsidR="00FD2461" w:rsidRPr="00E141BF">
        <w:rPr>
          <w:b/>
          <w:sz w:val="24"/>
          <w:szCs w:val="24"/>
        </w:rPr>
        <w:t>о закупках) установлено следующее.</w:t>
      </w:r>
    </w:p>
    <w:p w14:paraId="1B15043E" w14:textId="35ED4C85" w:rsidR="00D33EA5" w:rsidRPr="0038666B" w:rsidRDefault="00D33EA5" w:rsidP="00833B01">
      <w:pPr>
        <w:pStyle w:val="a7"/>
        <w:spacing w:after="0"/>
        <w:ind w:left="0" w:firstLine="567"/>
        <w:jc w:val="both"/>
        <w:rPr>
          <w:color w:val="000000" w:themeColor="text1"/>
          <w:sz w:val="24"/>
          <w:szCs w:val="24"/>
        </w:rPr>
      </w:pPr>
      <w:r w:rsidRPr="006712BA">
        <w:rPr>
          <w:sz w:val="24"/>
          <w:szCs w:val="24"/>
        </w:rPr>
        <w:t>Согласно протоколу подведения итогов определения поставщика</w:t>
      </w:r>
      <w:r w:rsidR="00D91AD6">
        <w:rPr>
          <w:sz w:val="24"/>
          <w:szCs w:val="24"/>
        </w:rPr>
        <w:t xml:space="preserve"> (подрядчика, исполнителя) от 23</w:t>
      </w:r>
      <w:r w:rsidR="00E25E16">
        <w:rPr>
          <w:sz w:val="24"/>
          <w:szCs w:val="24"/>
        </w:rPr>
        <w:t>.01.2024</w:t>
      </w:r>
      <w:r>
        <w:rPr>
          <w:sz w:val="24"/>
          <w:szCs w:val="24"/>
        </w:rPr>
        <w:t xml:space="preserve"> № ИЭА</w:t>
      </w:r>
      <w:r w:rsidR="00833B01">
        <w:rPr>
          <w:sz w:val="24"/>
          <w:szCs w:val="24"/>
        </w:rPr>
        <w:t>1 победителем закупки было</w:t>
      </w:r>
      <w:r w:rsidRPr="006712BA">
        <w:rPr>
          <w:sz w:val="24"/>
          <w:szCs w:val="24"/>
        </w:rPr>
        <w:t xml:space="preserve"> </w:t>
      </w:r>
      <w:r w:rsidRPr="0038666B">
        <w:rPr>
          <w:color w:val="000000" w:themeColor="text1"/>
          <w:sz w:val="24"/>
          <w:szCs w:val="24"/>
        </w:rPr>
        <w:t>признан</w:t>
      </w:r>
      <w:r w:rsidR="00833B01">
        <w:rPr>
          <w:color w:val="000000" w:themeColor="text1"/>
          <w:sz w:val="24"/>
          <w:szCs w:val="24"/>
        </w:rPr>
        <w:t>о</w:t>
      </w:r>
      <w:r w:rsidRPr="0038666B">
        <w:rPr>
          <w:color w:val="000000" w:themeColor="text1"/>
          <w:sz w:val="24"/>
          <w:szCs w:val="24"/>
        </w:rPr>
        <w:t xml:space="preserve"> </w:t>
      </w:r>
      <w:r w:rsidR="00D91AD6" w:rsidRPr="00561407">
        <w:rPr>
          <w:color w:val="000000" w:themeColor="text1"/>
          <w:sz w:val="24"/>
          <w:szCs w:val="24"/>
        </w:rPr>
        <w:t>ОООИ "Всероссийское общество социальной поддержки инвалидов"</w:t>
      </w:r>
      <w:r w:rsidR="00D91AD6">
        <w:rPr>
          <w:color w:val="000000" w:themeColor="text1"/>
          <w:sz w:val="24"/>
          <w:szCs w:val="24"/>
        </w:rPr>
        <w:t xml:space="preserve"> </w:t>
      </w:r>
      <w:r w:rsidR="00833B01">
        <w:rPr>
          <w:color w:val="000000" w:themeColor="text1"/>
          <w:sz w:val="24"/>
          <w:szCs w:val="24"/>
        </w:rPr>
        <w:t>(далее – О</w:t>
      </w:r>
      <w:r w:rsidR="00D91AD6">
        <w:rPr>
          <w:color w:val="000000" w:themeColor="text1"/>
          <w:sz w:val="24"/>
          <w:szCs w:val="24"/>
        </w:rPr>
        <w:t>рганизация</w:t>
      </w:r>
      <w:r w:rsidR="00833B01">
        <w:rPr>
          <w:color w:val="000000" w:themeColor="text1"/>
          <w:sz w:val="24"/>
          <w:szCs w:val="24"/>
        </w:rPr>
        <w:t>)</w:t>
      </w:r>
      <w:r w:rsidR="00E25E16">
        <w:rPr>
          <w:color w:val="000000" w:themeColor="text1"/>
          <w:sz w:val="24"/>
          <w:szCs w:val="24"/>
        </w:rPr>
        <w:t xml:space="preserve"> </w:t>
      </w:r>
      <w:r w:rsidRPr="0038666B">
        <w:rPr>
          <w:color w:val="000000" w:themeColor="text1"/>
          <w:sz w:val="24"/>
          <w:szCs w:val="24"/>
        </w:rPr>
        <w:t xml:space="preserve">с предложением о цене контракта – </w:t>
      </w:r>
      <w:r w:rsidR="00D91AD6" w:rsidRPr="00D91AD6">
        <w:rPr>
          <w:color w:val="000000" w:themeColor="text1"/>
          <w:sz w:val="24"/>
          <w:szCs w:val="24"/>
        </w:rPr>
        <w:t>106,41</w:t>
      </w:r>
      <w:r w:rsidR="00D91AD6">
        <w:rPr>
          <w:color w:val="000000" w:themeColor="text1"/>
          <w:sz w:val="24"/>
          <w:szCs w:val="24"/>
        </w:rPr>
        <w:t xml:space="preserve"> руб. за единицу поставляемого товара</w:t>
      </w:r>
    </w:p>
    <w:p w14:paraId="1050735A" w14:textId="77777777" w:rsidR="00D33EA5" w:rsidRPr="000F5B62" w:rsidRDefault="00D33EA5" w:rsidP="00833B01">
      <w:pPr>
        <w:pStyle w:val="a7"/>
        <w:spacing w:line="264" w:lineRule="auto"/>
        <w:ind w:left="0" w:firstLine="567"/>
        <w:contextualSpacing/>
        <w:jc w:val="both"/>
        <w:rPr>
          <w:sz w:val="24"/>
          <w:szCs w:val="24"/>
        </w:rPr>
      </w:pPr>
      <w:r w:rsidRPr="0038666B">
        <w:rPr>
          <w:color w:val="000000" w:themeColor="text1"/>
          <w:sz w:val="24"/>
          <w:szCs w:val="24"/>
        </w:rPr>
        <w:t xml:space="preserve">В соответствии с ч. 1 ст. 51 Закона о закупках по результатам </w:t>
      </w:r>
      <w:r w:rsidRPr="000F5B62">
        <w:rPr>
          <w:sz w:val="24"/>
          <w:szCs w:val="24"/>
        </w:rPr>
        <w:t xml:space="preserve">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proofErr w:type="spellStart"/>
      <w:r w:rsidRPr="000F5B62">
        <w:rPr>
          <w:sz w:val="24"/>
          <w:szCs w:val="24"/>
        </w:rPr>
        <w:t>пп</w:t>
      </w:r>
      <w:proofErr w:type="spellEnd"/>
      <w:r w:rsidRPr="000F5B62">
        <w:rPr>
          <w:sz w:val="24"/>
          <w:szCs w:val="24"/>
        </w:rPr>
        <w:t xml:space="preserve"> «а» п. 2 ч. 6 ст. 51 Закона о закупках,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14:paraId="7965F957" w14:textId="77777777" w:rsidR="00D33EA5" w:rsidRPr="000F5B62" w:rsidRDefault="00D33EA5" w:rsidP="00833B01">
      <w:pPr>
        <w:pStyle w:val="a7"/>
        <w:spacing w:line="264" w:lineRule="auto"/>
        <w:ind w:left="0" w:firstLine="567"/>
        <w:contextualSpacing/>
        <w:jc w:val="both"/>
        <w:rPr>
          <w:sz w:val="24"/>
          <w:szCs w:val="24"/>
        </w:rPr>
      </w:pPr>
      <w:r w:rsidRPr="000F5B62">
        <w:rPr>
          <w:sz w:val="24"/>
          <w:szCs w:val="24"/>
        </w:rPr>
        <w:t>Согласно ч. 3 ст. 51 Закона о закупках не позднее пяти рабочих дней, следующих за днем размещения заказчиком в соответствии с ч. 2 ст. 51 Закона о закупках проекта контракта, участник закупки, с которым заключается контракт, осуществляет одно из следующих действий:</w:t>
      </w:r>
    </w:p>
    <w:p w14:paraId="581B80E8"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14:paraId="322D1953"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а) в случаях, предусмотренных ст. 37 Закона о закупках, одновременно представляет заказчику информацию и документы, предусмотренные указанной статьей;</w:t>
      </w:r>
    </w:p>
    <w:p w14:paraId="07316537"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w:t>
      </w:r>
      <w:r w:rsidRPr="000F5B62">
        <w:rPr>
          <w:sz w:val="24"/>
          <w:szCs w:val="24"/>
        </w:rPr>
        <w:lastRenderedPageBreak/>
        <w:t>(если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14:paraId="0D049D37"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14:paraId="050FFD3C"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а) наличие разногласий в отношении информации, включенной в проект контракта в соответствии с п. 1 ч. 2 ст. 51 Закона о закупках,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14:paraId="51728764"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б) несогласие заключить контракт, содержащий условия, предусмотренные п. 2 ч. 2 ст. 51 Закона о закупках;</w:t>
      </w:r>
    </w:p>
    <w:p w14:paraId="31C0E1B1"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 1 ч. 17.2 ст. 95 Закона о закупках.</w:t>
      </w:r>
    </w:p>
    <w:p w14:paraId="4F9F1F63"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В соответствии с ч. 5 ст. 51 Закона о закупках не позднее одного рабочего дня, следующего за датой размещения заказчиком информации и документов в соответствии с п. 2 или 3 ч. 4 ст. 51 Закона о закупках, участник закупки, с которым заключается контракт, осуществляет действия, предусмотренные п. 1 ч. 3 ст. 51 Закона о закупках.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 1 ст. 51 Закона о закупках).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 5 ст. 103 Закона о закупках, такой подписанный контракт не размещается на официальном сайте.</w:t>
      </w:r>
    </w:p>
    <w:p w14:paraId="2683FBDF"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Согласно ч. 6 ст. 51 Закона о закупках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 3 ч. 3 ст. 51 Закона о закупках, а также случая, если таким участником закупки в срок, установленный ч. 3 ст. 51 Закона о закупках, не выполнены требования п.3 ч. 3 ст. 51 Закона о закупках) и ч. 5 ст. 51 Закона о закупках:</w:t>
      </w:r>
    </w:p>
    <w:p w14:paraId="30626ADC"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1) такой участник закупки считается уклонившимся от заключения контракта;</w:t>
      </w:r>
    </w:p>
    <w:p w14:paraId="4AAA5363"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2) заказчик не позднее одного рабочего дня, следующего за днем истечения срока выполнения участником закупки требований, предусмотренных ч. 3 и 5 ст. 51 Закона о закупках:</w:t>
      </w:r>
    </w:p>
    <w:p w14:paraId="034DD22A"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5B843686"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 xml:space="preserve">б) формирует и направляет в соответствии с порядком, предусмотренным ч. 10 ст. 104 Закона о закупках, в день размещения в единой информационной системе протокола, предусмотренного </w:t>
      </w:r>
      <w:proofErr w:type="spellStart"/>
      <w:r w:rsidRPr="000F5B62">
        <w:rPr>
          <w:sz w:val="24"/>
          <w:szCs w:val="24"/>
        </w:rPr>
        <w:t>пп</w:t>
      </w:r>
      <w:proofErr w:type="spellEnd"/>
      <w:r w:rsidRPr="000F5B62">
        <w:rPr>
          <w:sz w:val="24"/>
          <w:szCs w:val="24"/>
        </w:rPr>
        <w:t>. «а» настоящего пункта, обращение о включении информации об участнике закупки в реестр недобросовестных поставщиков (подрядчиков, исполнителей);</w:t>
      </w:r>
    </w:p>
    <w:p w14:paraId="7A2CA565" w14:textId="77777777" w:rsidR="00D33EA5" w:rsidRPr="000F5B62" w:rsidRDefault="00D33EA5" w:rsidP="00D33EA5">
      <w:pPr>
        <w:pStyle w:val="a7"/>
        <w:spacing w:line="264" w:lineRule="auto"/>
        <w:ind w:left="0" w:firstLine="567"/>
        <w:contextualSpacing/>
        <w:jc w:val="both"/>
        <w:rPr>
          <w:sz w:val="24"/>
          <w:szCs w:val="24"/>
        </w:rPr>
      </w:pPr>
      <w:r w:rsidRPr="000F5B62">
        <w:rPr>
          <w:sz w:val="24"/>
          <w:szCs w:val="24"/>
        </w:rPr>
        <w:t xml:space="preserve">3) оператор электронной площадки не позднее одного часа с момента размещения в соответствии с </w:t>
      </w:r>
      <w:proofErr w:type="spellStart"/>
      <w:r w:rsidRPr="000F5B62">
        <w:rPr>
          <w:sz w:val="24"/>
          <w:szCs w:val="24"/>
        </w:rPr>
        <w:t>пп</w:t>
      </w:r>
      <w:proofErr w:type="spellEnd"/>
      <w:r w:rsidRPr="000F5B62">
        <w:rPr>
          <w:sz w:val="24"/>
          <w:szCs w:val="24"/>
        </w:rPr>
        <w:t>. «а» п. 2 ст. 51 Закона о закупках протокола об уклонении участника закупки от заключения контракта направляет такому участнику закупки уведомление о таком размещении.</w:t>
      </w:r>
    </w:p>
    <w:p w14:paraId="51FF138E" w14:textId="52087004" w:rsidR="00D33EA5" w:rsidRDefault="00D33EA5" w:rsidP="000E5782">
      <w:pPr>
        <w:pStyle w:val="a7"/>
        <w:spacing w:line="264" w:lineRule="auto"/>
        <w:ind w:left="0" w:firstLine="567"/>
        <w:contextualSpacing/>
        <w:jc w:val="both"/>
        <w:rPr>
          <w:sz w:val="24"/>
          <w:szCs w:val="24"/>
        </w:rPr>
      </w:pPr>
      <w:r w:rsidRPr="000F5B62">
        <w:rPr>
          <w:sz w:val="24"/>
          <w:szCs w:val="24"/>
        </w:rPr>
        <w:lastRenderedPageBreak/>
        <w:t>В соответствии с ч. 4 ст. 104 Закона о закупках</w:t>
      </w:r>
      <w:r w:rsidR="004C5E35">
        <w:rPr>
          <w:sz w:val="24"/>
          <w:szCs w:val="24"/>
        </w:rPr>
        <w:t xml:space="preserve">, </w:t>
      </w:r>
      <w:r w:rsidR="004C5E35" w:rsidRPr="004C5E35">
        <w:rPr>
          <w:sz w:val="24"/>
          <w:szCs w:val="24"/>
        </w:rPr>
        <w:t>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r w:rsidRPr="000F5B62">
        <w:rPr>
          <w:sz w:val="24"/>
          <w:szCs w:val="24"/>
        </w:rPr>
        <w:t xml:space="preserve"> </w:t>
      </w:r>
    </w:p>
    <w:p w14:paraId="1FB6CBD5" w14:textId="24348023" w:rsidR="000E5782" w:rsidRPr="000E5782" w:rsidRDefault="00071269" w:rsidP="000E5782">
      <w:pPr>
        <w:pStyle w:val="a7"/>
        <w:spacing w:line="264" w:lineRule="auto"/>
        <w:ind w:left="0" w:firstLine="567"/>
        <w:contextualSpacing/>
        <w:jc w:val="both"/>
        <w:rPr>
          <w:sz w:val="24"/>
          <w:szCs w:val="24"/>
        </w:rPr>
      </w:pPr>
      <w:r>
        <w:rPr>
          <w:sz w:val="24"/>
          <w:szCs w:val="24"/>
        </w:rPr>
        <w:t>23</w:t>
      </w:r>
      <w:r w:rsidR="00837DD6">
        <w:rPr>
          <w:sz w:val="24"/>
          <w:szCs w:val="24"/>
        </w:rPr>
        <w:t>.01.2024</w:t>
      </w:r>
      <w:r w:rsidR="00F2453B">
        <w:rPr>
          <w:sz w:val="24"/>
          <w:szCs w:val="24"/>
        </w:rPr>
        <w:t xml:space="preserve"> г.</w:t>
      </w:r>
      <w:r w:rsidR="000E5782" w:rsidRPr="000E5782">
        <w:rPr>
          <w:sz w:val="24"/>
          <w:szCs w:val="24"/>
        </w:rPr>
        <w:t xml:space="preserve"> - Заказчик разместил в единой информационной системе (далее – ЕИС) проект контракта.</w:t>
      </w:r>
    </w:p>
    <w:p w14:paraId="5EA8761B" w14:textId="4E0EE780" w:rsidR="000E5782" w:rsidRPr="000E5782" w:rsidRDefault="000E5782" w:rsidP="000E5782">
      <w:pPr>
        <w:pStyle w:val="a7"/>
        <w:spacing w:line="264" w:lineRule="auto"/>
        <w:ind w:left="0" w:firstLine="567"/>
        <w:contextualSpacing/>
        <w:jc w:val="both"/>
        <w:rPr>
          <w:sz w:val="24"/>
          <w:szCs w:val="24"/>
        </w:rPr>
      </w:pPr>
      <w:r w:rsidRPr="000E5782">
        <w:rPr>
          <w:sz w:val="24"/>
          <w:szCs w:val="24"/>
        </w:rPr>
        <w:t>В силу Закона о закупках, регламентированным сроком для по</w:t>
      </w:r>
      <w:r w:rsidR="00071269">
        <w:rPr>
          <w:sz w:val="24"/>
          <w:szCs w:val="24"/>
        </w:rPr>
        <w:t>дписания контракта является – 30</w:t>
      </w:r>
      <w:r w:rsidR="00837DD6">
        <w:rPr>
          <w:sz w:val="24"/>
          <w:szCs w:val="24"/>
        </w:rPr>
        <w:t>.01.2024</w:t>
      </w:r>
      <w:r w:rsidRPr="000E5782">
        <w:rPr>
          <w:sz w:val="24"/>
          <w:szCs w:val="24"/>
        </w:rPr>
        <w:t xml:space="preserve"> г. </w:t>
      </w:r>
    </w:p>
    <w:p w14:paraId="7FC7DCBF" w14:textId="709EC0BE" w:rsidR="000E5782" w:rsidRPr="000E5782" w:rsidRDefault="00A147CC" w:rsidP="000E5782">
      <w:pPr>
        <w:pStyle w:val="a7"/>
        <w:spacing w:line="264" w:lineRule="auto"/>
        <w:ind w:left="0" w:firstLine="567"/>
        <w:contextualSpacing/>
        <w:jc w:val="both"/>
        <w:rPr>
          <w:sz w:val="24"/>
          <w:szCs w:val="24"/>
        </w:rPr>
      </w:pPr>
      <w:r>
        <w:rPr>
          <w:sz w:val="24"/>
          <w:szCs w:val="24"/>
        </w:rPr>
        <w:t xml:space="preserve">31.01.2024 </w:t>
      </w:r>
      <w:r w:rsidR="000E5782" w:rsidRPr="000E5782">
        <w:rPr>
          <w:sz w:val="24"/>
          <w:szCs w:val="24"/>
        </w:rPr>
        <w:t xml:space="preserve">Заказчиком был составлен и размещен в ЕИС протокол признания </w:t>
      </w:r>
      <w:r w:rsidRPr="00C138AD">
        <w:rPr>
          <w:sz w:val="24"/>
          <w:szCs w:val="24"/>
        </w:rPr>
        <w:t>об</w:t>
      </w:r>
      <w:r>
        <w:rPr>
          <w:sz w:val="24"/>
          <w:szCs w:val="24"/>
        </w:rPr>
        <w:t xml:space="preserve"> </w:t>
      </w:r>
      <w:r w:rsidRPr="00940DC9">
        <w:rPr>
          <w:sz w:val="24"/>
          <w:szCs w:val="24"/>
        </w:rPr>
        <w:t>ОООИ "Всероссийское общество социальной поддержки инвалидов"</w:t>
      </w:r>
      <w:r>
        <w:rPr>
          <w:sz w:val="24"/>
          <w:szCs w:val="24"/>
        </w:rPr>
        <w:t xml:space="preserve"> </w:t>
      </w:r>
      <w:r w:rsidR="000E5782" w:rsidRPr="000E5782">
        <w:rPr>
          <w:sz w:val="24"/>
          <w:szCs w:val="24"/>
        </w:rPr>
        <w:t>уклон</w:t>
      </w:r>
      <w:r w:rsidR="004C5E35">
        <w:rPr>
          <w:sz w:val="24"/>
          <w:szCs w:val="24"/>
        </w:rPr>
        <w:t>ившимся о</w:t>
      </w:r>
      <w:r>
        <w:rPr>
          <w:sz w:val="24"/>
          <w:szCs w:val="24"/>
        </w:rPr>
        <w:t>т заключения контракта только</w:t>
      </w:r>
      <w:r w:rsidR="004C5E35">
        <w:rPr>
          <w:sz w:val="24"/>
          <w:szCs w:val="24"/>
        </w:rPr>
        <w:t>.</w:t>
      </w:r>
    </w:p>
    <w:p w14:paraId="23779D2D" w14:textId="4D79CB2D" w:rsidR="000E5782" w:rsidRPr="00AF7B2B" w:rsidRDefault="00A147CC" w:rsidP="000E5782">
      <w:pPr>
        <w:pStyle w:val="a7"/>
        <w:spacing w:line="264" w:lineRule="auto"/>
        <w:ind w:left="0" w:firstLine="567"/>
        <w:contextualSpacing/>
        <w:jc w:val="both"/>
        <w:rPr>
          <w:sz w:val="24"/>
          <w:szCs w:val="24"/>
        </w:rPr>
      </w:pPr>
      <w:r>
        <w:rPr>
          <w:sz w:val="24"/>
          <w:szCs w:val="24"/>
        </w:rPr>
        <w:t>31</w:t>
      </w:r>
      <w:r w:rsidR="001C732C" w:rsidRPr="001C732C">
        <w:rPr>
          <w:sz w:val="24"/>
          <w:szCs w:val="24"/>
        </w:rPr>
        <w:t>.01</w:t>
      </w:r>
      <w:r w:rsidR="00AC1F73" w:rsidRPr="001C732C">
        <w:rPr>
          <w:sz w:val="24"/>
          <w:szCs w:val="24"/>
        </w:rPr>
        <w:t>.2024</w:t>
      </w:r>
      <w:r w:rsidR="000E5782" w:rsidRPr="001C732C">
        <w:rPr>
          <w:sz w:val="24"/>
          <w:szCs w:val="24"/>
        </w:rPr>
        <w:t xml:space="preserve"> г. – сведения</w:t>
      </w:r>
      <w:r w:rsidR="000E5782" w:rsidRPr="000E5782">
        <w:rPr>
          <w:sz w:val="24"/>
          <w:szCs w:val="24"/>
        </w:rPr>
        <w:t xml:space="preserve"> об уклонении </w:t>
      </w:r>
      <w:r w:rsidR="00AC1F73">
        <w:rPr>
          <w:sz w:val="24"/>
          <w:szCs w:val="24"/>
        </w:rPr>
        <w:t>О</w:t>
      </w:r>
      <w:r w:rsidR="00600DA1">
        <w:rPr>
          <w:sz w:val="24"/>
          <w:szCs w:val="24"/>
        </w:rPr>
        <w:t>рганизации</w:t>
      </w:r>
      <w:r w:rsidR="00AC1F73">
        <w:rPr>
          <w:sz w:val="24"/>
          <w:szCs w:val="24"/>
        </w:rPr>
        <w:t xml:space="preserve"> </w:t>
      </w:r>
      <w:r w:rsidR="000E5782" w:rsidRPr="000E5782">
        <w:rPr>
          <w:sz w:val="24"/>
          <w:szCs w:val="24"/>
        </w:rPr>
        <w:t>были направлены в Пермское УФАС России.</w:t>
      </w:r>
    </w:p>
    <w:p w14:paraId="17781347" w14:textId="207DCFF3" w:rsidR="00EF502D" w:rsidRDefault="00A147CC" w:rsidP="00D33EA5">
      <w:pPr>
        <w:pStyle w:val="a7"/>
        <w:spacing w:line="264" w:lineRule="auto"/>
        <w:ind w:left="0" w:firstLine="567"/>
        <w:contextualSpacing/>
        <w:jc w:val="both"/>
        <w:rPr>
          <w:sz w:val="24"/>
          <w:szCs w:val="24"/>
        </w:rPr>
      </w:pPr>
      <w:r w:rsidRPr="00940DC9">
        <w:rPr>
          <w:sz w:val="24"/>
          <w:szCs w:val="24"/>
        </w:rPr>
        <w:t>ОООИ "Всероссийское общество социальной поддержки инвалидов"</w:t>
      </w:r>
      <w:r>
        <w:rPr>
          <w:sz w:val="24"/>
          <w:szCs w:val="24"/>
        </w:rPr>
        <w:t xml:space="preserve"> </w:t>
      </w:r>
      <w:r w:rsidR="00EF502D">
        <w:rPr>
          <w:sz w:val="24"/>
          <w:szCs w:val="24"/>
        </w:rPr>
        <w:t xml:space="preserve">в предоставленных пояснениях обращает внимание на то, что </w:t>
      </w:r>
      <w:r>
        <w:rPr>
          <w:sz w:val="24"/>
          <w:szCs w:val="24"/>
        </w:rPr>
        <w:t>ответственный сотрудник Общества в предусмотренный положениями Закона о закупках срок подписания проекта Контракта не осуществил требуемые действия ввиду ухудшения состояния здоровья и госпитализации в медицинскую организацию.</w:t>
      </w:r>
    </w:p>
    <w:p w14:paraId="29415D9B" w14:textId="4BB0C612" w:rsidR="001E7CF3" w:rsidRDefault="00A147CC" w:rsidP="001E7CF3">
      <w:pPr>
        <w:pStyle w:val="a7"/>
        <w:spacing w:line="264" w:lineRule="auto"/>
        <w:ind w:left="0" w:firstLine="567"/>
        <w:contextualSpacing/>
        <w:jc w:val="both"/>
        <w:rPr>
          <w:sz w:val="24"/>
          <w:szCs w:val="24"/>
        </w:rPr>
      </w:pPr>
      <w:r>
        <w:rPr>
          <w:sz w:val="24"/>
          <w:szCs w:val="24"/>
        </w:rPr>
        <w:t xml:space="preserve">Вместе с тем, ответственный сотрудник не сообщил </w:t>
      </w:r>
      <w:r w:rsidR="001E7CF3">
        <w:rPr>
          <w:sz w:val="24"/>
          <w:szCs w:val="24"/>
        </w:rPr>
        <w:t xml:space="preserve">руководству Организации </w:t>
      </w:r>
      <w:r>
        <w:rPr>
          <w:sz w:val="24"/>
          <w:szCs w:val="24"/>
        </w:rPr>
        <w:t xml:space="preserve">о необходимости </w:t>
      </w:r>
      <w:r w:rsidR="001E7CF3">
        <w:rPr>
          <w:sz w:val="24"/>
          <w:szCs w:val="24"/>
        </w:rPr>
        <w:t>подписать направленный Заказчиком проект Контракта.</w:t>
      </w:r>
    </w:p>
    <w:p w14:paraId="57AB744F" w14:textId="107FAE69" w:rsidR="001E7CF3" w:rsidRDefault="001E7CF3" w:rsidP="001E7CF3">
      <w:pPr>
        <w:pStyle w:val="a7"/>
        <w:spacing w:line="264" w:lineRule="auto"/>
        <w:ind w:left="0" w:firstLine="567"/>
        <w:contextualSpacing/>
        <w:jc w:val="both"/>
        <w:rPr>
          <w:sz w:val="24"/>
          <w:szCs w:val="24"/>
        </w:rPr>
      </w:pPr>
      <w:r>
        <w:rPr>
          <w:sz w:val="24"/>
          <w:szCs w:val="24"/>
        </w:rPr>
        <w:t xml:space="preserve">Также Организация обращает внимание на то, что после госпитализации ответственный сотрудник </w:t>
      </w:r>
      <w:r w:rsidR="00DC293D">
        <w:rPr>
          <w:sz w:val="24"/>
          <w:szCs w:val="24"/>
        </w:rPr>
        <w:t>продолжи</w:t>
      </w:r>
      <w:r>
        <w:rPr>
          <w:sz w:val="24"/>
          <w:szCs w:val="24"/>
        </w:rPr>
        <w:t>л лечение в медицинской организации.</w:t>
      </w:r>
    </w:p>
    <w:p w14:paraId="20DED0ED" w14:textId="68C4CB0A" w:rsidR="00EF502D" w:rsidRDefault="001E7CF3" w:rsidP="00D33EA5">
      <w:pPr>
        <w:pStyle w:val="a7"/>
        <w:spacing w:line="264" w:lineRule="auto"/>
        <w:ind w:left="0" w:firstLine="567"/>
        <w:contextualSpacing/>
        <w:jc w:val="both"/>
        <w:rPr>
          <w:sz w:val="24"/>
          <w:szCs w:val="24"/>
        </w:rPr>
      </w:pPr>
      <w:r>
        <w:rPr>
          <w:sz w:val="24"/>
          <w:szCs w:val="24"/>
        </w:rPr>
        <w:t xml:space="preserve">Однако, </w:t>
      </w:r>
      <w:r w:rsidRPr="00940DC9">
        <w:rPr>
          <w:sz w:val="24"/>
          <w:szCs w:val="24"/>
        </w:rPr>
        <w:t>ОООИ "Всероссийское общество социальной поддержки инвалидов"</w:t>
      </w:r>
      <w:r>
        <w:rPr>
          <w:sz w:val="24"/>
          <w:szCs w:val="24"/>
        </w:rPr>
        <w:t xml:space="preserve"> сообщает, что произвело оплату независимой гарантии в предусмотренные Законом о закупках сроки и готово исполнить предусмотренные положениями Контракта обязанности в полном объёме.</w:t>
      </w:r>
    </w:p>
    <w:p w14:paraId="60AE2AAE" w14:textId="617B70ED" w:rsidR="001E7CF3" w:rsidRDefault="001E7CF3" w:rsidP="00D33EA5">
      <w:pPr>
        <w:pStyle w:val="a7"/>
        <w:spacing w:line="264" w:lineRule="auto"/>
        <w:ind w:left="0" w:firstLine="567"/>
        <w:contextualSpacing/>
        <w:jc w:val="both"/>
        <w:rPr>
          <w:sz w:val="24"/>
          <w:szCs w:val="24"/>
        </w:rPr>
      </w:pPr>
      <w:r>
        <w:rPr>
          <w:sz w:val="24"/>
          <w:szCs w:val="24"/>
        </w:rPr>
        <w:t>В подтверждение своей позиции, Организация предоставила в адрес комиссии независимую гарантию от 26.01.2024 № 4783-19КЭБГ/0093 и выписной эпикриз из медицинского учреждения в отношении госпитализированного сотрудника</w:t>
      </w:r>
      <w:r w:rsidR="00F72633">
        <w:rPr>
          <w:sz w:val="24"/>
          <w:szCs w:val="24"/>
        </w:rPr>
        <w:t>, а также приказ № 2 от 09.08.2018 г. о возложении функций по заключению государственных контрактов на ответственное лицо Организации.</w:t>
      </w:r>
    </w:p>
    <w:p w14:paraId="21380E45" w14:textId="32B13064" w:rsidR="00F43D10" w:rsidRDefault="00F43D10" w:rsidP="00D33EA5">
      <w:pPr>
        <w:pStyle w:val="a7"/>
        <w:spacing w:line="264" w:lineRule="auto"/>
        <w:ind w:left="0" w:firstLine="567"/>
        <w:contextualSpacing/>
        <w:jc w:val="both"/>
        <w:rPr>
          <w:sz w:val="24"/>
          <w:szCs w:val="24"/>
        </w:rPr>
      </w:pPr>
      <w:r>
        <w:rPr>
          <w:sz w:val="24"/>
          <w:szCs w:val="24"/>
        </w:rPr>
        <w:t xml:space="preserve">Согласно информации, размещенной в ЕИС, </w:t>
      </w:r>
      <w:r w:rsidR="00512206" w:rsidRPr="00940DC9">
        <w:rPr>
          <w:sz w:val="24"/>
          <w:szCs w:val="24"/>
        </w:rPr>
        <w:t>ОООИ "Всероссийское общество социальной поддержки инвалидов"</w:t>
      </w:r>
      <w:r w:rsidR="00512206">
        <w:rPr>
          <w:sz w:val="24"/>
          <w:szCs w:val="24"/>
        </w:rPr>
        <w:t xml:space="preserve"> исполнило 97</w:t>
      </w:r>
      <w:r w:rsidR="0061244D">
        <w:rPr>
          <w:sz w:val="24"/>
          <w:szCs w:val="24"/>
        </w:rPr>
        <w:t xml:space="preserve"> государственных</w:t>
      </w:r>
      <w:r w:rsidR="00AC1F73">
        <w:rPr>
          <w:sz w:val="24"/>
          <w:szCs w:val="24"/>
        </w:rPr>
        <w:t xml:space="preserve"> контракт</w:t>
      </w:r>
      <w:r w:rsidR="0061244D">
        <w:rPr>
          <w:sz w:val="24"/>
          <w:szCs w:val="24"/>
        </w:rPr>
        <w:t>ов.</w:t>
      </w:r>
    </w:p>
    <w:p w14:paraId="594C4FA0" w14:textId="77777777" w:rsidR="00D33EA5" w:rsidRDefault="00D33EA5" w:rsidP="00D33EA5">
      <w:pPr>
        <w:pStyle w:val="a7"/>
        <w:spacing w:after="0" w:line="264" w:lineRule="auto"/>
        <w:ind w:left="0" w:firstLine="567"/>
        <w:contextualSpacing/>
        <w:jc w:val="both"/>
        <w:rPr>
          <w:sz w:val="24"/>
          <w:szCs w:val="24"/>
        </w:rPr>
      </w:pPr>
      <w:r w:rsidRPr="008C4B7E">
        <w:rPr>
          <w:sz w:val="24"/>
          <w:szCs w:val="24"/>
        </w:rPr>
        <w:t xml:space="preserve">Комиссия отмечает, что при принятии решения о включении победителя закупки в реестр недобросовестных поставщиков, антимонопольный орган не ограничивается формальной констатацией, а в рамках выполнения возложенной на него функции выясняет все обстоятельства, определяет вину, характер действий и лишь после установления всех перечисленных обстоятельств решает вопрос о наличии или отсутствии оснований для включения участника аукциона в реестр недобросовестных поставщиков. </w:t>
      </w:r>
    </w:p>
    <w:p w14:paraId="53975E19" w14:textId="121D264C" w:rsidR="00D33EA5" w:rsidRPr="00DE3C3A" w:rsidRDefault="00D33EA5" w:rsidP="00D33EA5">
      <w:pPr>
        <w:pStyle w:val="a7"/>
        <w:spacing w:after="0" w:line="264" w:lineRule="auto"/>
        <w:ind w:left="0" w:firstLine="567"/>
        <w:contextualSpacing/>
        <w:jc w:val="both"/>
        <w:rPr>
          <w:sz w:val="24"/>
          <w:szCs w:val="24"/>
        </w:rPr>
      </w:pPr>
      <w:r w:rsidRPr="008C4B7E">
        <w:rPr>
          <w:sz w:val="24"/>
          <w:szCs w:val="24"/>
        </w:rPr>
        <w:t xml:space="preserve">С учетом конкретных обстоятельств дела Комиссия полагает, что в действиях                                               </w:t>
      </w:r>
      <w:r w:rsidR="00512206" w:rsidRPr="00940DC9">
        <w:rPr>
          <w:sz w:val="24"/>
          <w:szCs w:val="24"/>
        </w:rPr>
        <w:t>ОООИ "Всероссийское общество социальной поддержки инвалидов"</w:t>
      </w:r>
      <w:r w:rsidR="00512206">
        <w:rPr>
          <w:sz w:val="24"/>
          <w:szCs w:val="24"/>
        </w:rPr>
        <w:t xml:space="preserve"> </w:t>
      </w:r>
      <w:r w:rsidRPr="008C4B7E">
        <w:rPr>
          <w:sz w:val="24"/>
          <w:szCs w:val="24"/>
        </w:rPr>
        <w:t>отсутствовало недобросовестное</w:t>
      </w:r>
      <w:r w:rsidRPr="00DE3C3A">
        <w:rPr>
          <w:sz w:val="24"/>
          <w:szCs w:val="24"/>
        </w:rPr>
        <w:t xml:space="preserve"> поведение или злонамеренное уклонение от заключения контракта.</w:t>
      </w:r>
    </w:p>
    <w:p w14:paraId="7101D552" w14:textId="5F0E7F45" w:rsidR="00D33EA5" w:rsidRPr="00DE3C3A" w:rsidRDefault="00D33EA5" w:rsidP="00D33EA5">
      <w:pPr>
        <w:pStyle w:val="a7"/>
        <w:spacing w:after="0" w:line="264" w:lineRule="auto"/>
        <w:ind w:left="0" w:firstLine="567"/>
        <w:contextualSpacing/>
        <w:jc w:val="both"/>
        <w:rPr>
          <w:sz w:val="24"/>
          <w:szCs w:val="24"/>
        </w:rPr>
      </w:pPr>
      <w:r w:rsidRPr="00DE3C3A">
        <w:rPr>
          <w:sz w:val="24"/>
          <w:szCs w:val="24"/>
        </w:rPr>
        <w:t xml:space="preserve">При изложенных обстоятельствах Комиссия полагает, что действия и воля </w:t>
      </w:r>
      <w:r w:rsidR="00512206" w:rsidRPr="00940DC9">
        <w:rPr>
          <w:sz w:val="24"/>
          <w:szCs w:val="24"/>
        </w:rPr>
        <w:t>ОООИ "Всероссийское общество социальной поддержки инвалидов"</w:t>
      </w:r>
      <w:r w:rsidR="00512206">
        <w:rPr>
          <w:sz w:val="24"/>
          <w:szCs w:val="24"/>
        </w:rPr>
        <w:t xml:space="preserve"> </w:t>
      </w:r>
      <w:r w:rsidRPr="00DE3C3A">
        <w:rPr>
          <w:sz w:val="24"/>
          <w:szCs w:val="24"/>
        </w:rPr>
        <w:t>не были направлены на уклонение от заключения контракта. Также Комиссия отмечает, что установленные обстоятельства по делу не являются достаточным основанием для включения лица в реестр недобросовестных поставщиков. Доказательства недобросовестного поведения в материалах дела отсутствуют.</w:t>
      </w:r>
    </w:p>
    <w:p w14:paraId="6E61AEBC" w14:textId="77777777" w:rsidR="00D33EA5" w:rsidRPr="00DE3C3A" w:rsidRDefault="00D33EA5" w:rsidP="00D33EA5">
      <w:pPr>
        <w:pStyle w:val="a7"/>
        <w:spacing w:after="0" w:line="264" w:lineRule="auto"/>
        <w:ind w:left="0" w:firstLine="567"/>
        <w:contextualSpacing/>
        <w:jc w:val="both"/>
        <w:rPr>
          <w:sz w:val="24"/>
          <w:szCs w:val="24"/>
        </w:rPr>
      </w:pPr>
      <w:r w:rsidRPr="00DE3C3A">
        <w:rPr>
          <w:sz w:val="24"/>
          <w:szCs w:val="24"/>
        </w:rPr>
        <w:lastRenderedPageBreak/>
        <w:t xml:space="preserve">Из смысла ст. 31 Закона о закупках следует, что реестр недобросовестных поставщиков, в том числе,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(в качестве санкции за допущенное нарушение) может являться ограничение прав такого лица на участие в течение установленного срока в закупках товаров (работ, услуг). Вместе с тем анализ положений Закона о закупках позволяет сделать вывод, что включение сведений о лице в реестр недобросовестных поставщиков по существу является санкцией за недобросовестное поведение данного лица. Данная мера связана с возложением негативных последствий - наличие в свободном доступе информации о лице как о ненадежном исполнителе, ненадлежащим образом,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 </w:t>
      </w:r>
    </w:p>
    <w:p w14:paraId="34795D8E" w14:textId="2CFD1C47" w:rsidR="00D33EA5" w:rsidRPr="00DE3C3A" w:rsidRDefault="00D33EA5" w:rsidP="00D33EA5">
      <w:pPr>
        <w:pStyle w:val="a7"/>
        <w:spacing w:after="0" w:line="264" w:lineRule="auto"/>
        <w:ind w:left="0" w:firstLine="567"/>
        <w:contextualSpacing/>
        <w:jc w:val="both"/>
        <w:rPr>
          <w:sz w:val="24"/>
          <w:szCs w:val="24"/>
        </w:rPr>
      </w:pPr>
      <w:r w:rsidRPr="00DE3C3A">
        <w:rPr>
          <w:sz w:val="24"/>
          <w:szCs w:val="24"/>
        </w:rPr>
        <w:t>Комиссия, всесторонне исследовав материалы обращения, проведя проверку информации и документов, представленных на рассмотрение обращения, на наличие фактов, подтверждающих недобросовестность победителя закупки, в их совокупности и взаимосвязи, с учетом пояснений сторон, а также обстоятельств данного конкрет</w:t>
      </w:r>
      <w:r w:rsidR="001C732C">
        <w:rPr>
          <w:sz w:val="24"/>
          <w:szCs w:val="24"/>
        </w:rPr>
        <w:t>но</w:t>
      </w:r>
      <w:r w:rsidR="00512206">
        <w:rPr>
          <w:sz w:val="24"/>
          <w:szCs w:val="24"/>
        </w:rPr>
        <w:t>го дела, пришла к выводу, что Организацией</w:t>
      </w:r>
      <w:r w:rsidRPr="00DE3C3A">
        <w:rPr>
          <w:sz w:val="24"/>
          <w:szCs w:val="24"/>
        </w:rPr>
        <w:t xml:space="preserve"> не были совершены действия, которые могли бы свидетельствовать о недобросовестности участника закупки, и, как следствие, сведения о</w:t>
      </w:r>
      <w:r>
        <w:rPr>
          <w:sz w:val="24"/>
          <w:szCs w:val="24"/>
        </w:rPr>
        <w:t xml:space="preserve">б </w:t>
      </w:r>
      <w:r w:rsidR="00512206" w:rsidRPr="00940DC9">
        <w:rPr>
          <w:sz w:val="24"/>
          <w:szCs w:val="24"/>
        </w:rPr>
        <w:t>ОООИ "Всероссийское общество социальной поддержки инвалидов"</w:t>
      </w:r>
      <w:r w:rsidR="00512206">
        <w:rPr>
          <w:sz w:val="24"/>
          <w:szCs w:val="24"/>
        </w:rPr>
        <w:t xml:space="preserve"> </w:t>
      </w:r>
      <w:r w:rsidRPr="00DE3C3A">
        <w:rPr>
          <w:sz w:val="24"/>
          <w:szCs w:val="24"/>
        </w:rPr>
        <w:t>не подлежат включению в реестр недобросовестных поставщиков.</w:t>
      </w:r>
    </w:p>
    <w:p w14:paraId="2F06E2C9" w14:textId="77777777" w:rsidR="00D33EA5" w:rsidRDefault="00D33EA5" w:rsidP="00D33EA5">
      <w:pPr>
        <w:pStyle w:val="a7"/>
        <w:spacing w:after="0"/>
        <w:ind w:left="0" w:firstLine="567"/>
        <w:contextualSpacing/>
        <w:jc w:val="both"/>
        <w:rPr>
          <w:color w:val="000000"/>
          <w:sz w:val="24"/>
          <w:szCs w:val="24"/>
        </w:rPr>
      </w:pPr>
      <w:r w:rsidRPr="00DE3C3A">
        <w:rPr>
          <w:sz w:val="24"/>
          <w:szCs w:val="24"/>
        </w:rPr>
        <w:t xml:space="preserve">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РФ от 30.06.2021 № 1078 «О порядке ведения реестра недобросовестных поставщиков (подрядчиков, исполнителей), Комиссия,  </w:t>
      </w:r>
    </w:p>
    <w:p w14:paraId="3636F676" w14:textId="77777777" w:rsidR="00D33EA5" w:rsidRPr="00C138AD" w:rsidRDefault="00D33EA5" w:rsidP="00D33EA5">
      <w:pPr>
        <w:pStyle w:val="a7"/>
        <w:spacing w:after="0"/>
        <w:ind w:left="0" w:firstLine="709"/>
        <w:contextualSpacing/>
        <w:jc w:val="center"/>
        <w:rPr>
          <w:color w:val="000000"/>
          <w:sz w:val="24"/>
          <w:szCs w:val="24"/>
        </w:rPr>
      </w:pPr>
      <w:r w:rsidRPr="00C138AD">
        <w:rPr>
          <w:color w:val="000000"/>
          <w:sz w:val="24"/>
          <w:szCs w:val="24"/>
        </w:rPr>
        <w:t>РЕШИЛА:</w:t>
      </w:r>
    </w:p>
    <w:p w14:paraId="0790C907" w14:textId="05328B84" w:rsidR="00D34E23" w:rsidRPr="00512206" w:rsidRDefault="00062DF0" w:rsidP="00512206">
      <w:pPr>
        <w:pStyle w:val="a7"/>
        <w:spacing w:after="0" w:line="276" w:lineRule="auto"/>
        <w:ind w:left="0" w:firstLine="709"/>
        <w:contextualSpacing/>
        <w:jc w:val="both"/>
        <w:rPr>
          <w:color w:val="000000"/>
          <w:sz w:val="24"/>
          <w:szCs w:val="24"/>
        </w:rPr>
      </w:pPr>
      <w:r w:rsidRPr="00960F06">
        <w:rPr>
          <w:color w:val="000000"/>
          <w:sz w:val="24"/>
          <w:szCs w:val="24"/>
        </w:rPr>
        <w:t xml:space="preserve">Не включать сведения об </w:t>
      </w:r>
      <w:r w:rsidR="00512206" w:rsidRPr="00940DC9">
        <w:rPr>
          <w:sz w:val="24"/>
          <w:szCs w:val="24"/>
        </w:rPr>
        <w:t>ОООИ "Всероссийское общество социальной поддержки инвалидов"</w:t>
      </w:r>
      <w:r w:rsidR="00512206">
        <w:rPr>
          <w:sz w:val="24"/>
          <w:szCs w:val="24"/>
        </w:rPr>
        <w:t xml:space="preserve"> </w:t>
      </w:r>
      <w:r w:rsidRPr="00960F06">
        <w:rPr>
          <w:color w:val="000000"/>
          <w:sz w:val="24"/>
          <w:szCs w:val="24"/>
        </w:rPr>
        <w:t>в реестр недобросовестных поставщиков.</w:t>
      </w:r>
    </w:p>
    <w:p w14:paraId="5BDF282C" w14:textId="77777777" w:rsidR="00D33EA5" w:rsidRPr="00C138AD" w:rsidRDefault="00D33EA5" w:rsidP="00F9536D">
      <w:pPr>
        <w:jc w:val="both"/>
        <w:rPr>
          <w:i/>
          <w:color w:val="000000"/>
          <w:sz w:val="24"/>
          <w:szCs w:val="24"/>
        </w:rPr>
      </w:pPr>
    </w:p>
    <w:sectPr w:rsidR="00D33EA5" w:rsidRPr="00C138AD" w:rsidSect="00142225">
      <w:footerReference w:type="even" r:id="rId8"/>
      <w:footerReference w:type="default" r:id="rId9"/>
      <w:pgSz w:w="11906" w:h="16838" w:code="9"/>
      <w:pgMar w:top="567" w:right="709" w:bottom="567" w:left="851" w:header="709" w:footer="6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4F4AD" w14:textId="77777777" w:rsidR="00D75176" w:rsidRDefault="00D75176">
      <w:r>
        <w:separator/>
      </w:r>
    </w:p>
  </w:endnote>
  <w:endnote w:type="continuationSeparator" w:id="0">
    <w:p w14:paraId="6FECC84D" w14:textId="77777777" w:rsidR="00D75176" w:rsidRDefault="00D7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DB0AB" w14:textId="77777777" w:rsidR="00D75176" w:rsidRDefault="00D75176" w:rsidP="00FD6067">
    <w:pPr>
      <w:pStyle w:val="ad"/>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6E7F7D37" w14:textId="77777777" w:rsidR="00D75176" w:rsidRDefault="00D75176" w:rsidP="00211AF1">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3AB00" w14:textId="77777777" w:rsidR="00D75176" w:rsidRDefault="00D75176" w:rsidP="00FD6067">
    <w:pPr>
      <w:pStyle w:val="ad"/>
      <w:framePr w:wrap="around" w:vAnchor="text" w:hAnchor="margin" w:xAlign="right" w:y="1"/>
      <w:rPr>
        <w:rStyle w:val="af0"/>
      </w:rPr>
    </w:pPr>
  </w:p>
  <w:p w14:paraId="36D3E163" w14:textId="3DBD4717" w:rsidR="00D75176" w:rsidRPr="006D5B59" w:rsidRDefault="00D75176" w:rsidP="001C7296">
    <w:pPr>
      <w:pStyle w:val="ad"/>
      <w:ind w:right="360"/>
      <w:jc w:val="right"/>
      <w:rPr>
        <w:sz w:val="28"/>
        <w:szCs w:val="28"/>
      </w:rPr>
    </w:pPr>
    <w:r w:rsidRPr="00F621B4">
      <w:rPr>
        <w:sz w:val="28"/>
        <w:szCs w:val="28"/>
      </w:rPr>
      <w:t xml:space="preserve">№ </w:t>
    </w:r>
    <w:r>
      <w:rPr>
        <w:sz w:val="28"/>
        <w:szCs w:val="28"/>
      </w:rPr>
      <w:t>010713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E06A9" w14:textId="77777777" w:rsidR="00D75176" w:rsidRDefault="00D75176">
      <w:r>
        <w:separator/>
      </w:r>
    </w:p>
  </w:footnote>
  <w:footnote w:type="continuationSeparator" w:id="0">
    <w:p w14:paraId="771EBB1F" w14:textId="77777777" w:rsidR="00D75176" w:rsidRDefault="00D751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11F11"/>
    <w:multiLevelType w:val="hybridMultilevel"/>
    <w:tmpl w:val="5D82BFA0"/>
    <w:lvl w:ilvl="0" w:tplc="E77C26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C8E7657"/>
    <w:multiLevelType w:val="hybridMultilevel"/>
    <w:tmpl w:val="A170E8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7991493"/>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3FF14252"/>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4CE24569"/>
    <w:multiLevelType w:val="hybridMultilevel"/>
    <w:tmpl w:val="D4C05FE2"/>
    <w:lvl w:ilvl="0" w:tplc="FB6C1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D3F1F5F"/>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02573FB"/>
    <w:multiLevelType w:val="hybridMultilevel"/>
    <w:tmpl w:val="9476E396"/>
    <w:lvl w:ilvl="0" w:tplc="73A27E36">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7361141A"/>
    <w:multiLevelType w:val="hybridMultilevel"/>
    <w:tmpl w:val="6B5037E4"/>
    <w:lvl w:ilvl="0" w:tplc="98C2EB24">
      <w:start w:val="1"/>
      <w:numFmt w:val="decimal"/>
      <w:lvlText w:val="%1."/>
      <w:lvlJc w:val="left"/>
      <w:pPr>
        <w:tabs>
          <w:tab w:val="num" w:pos="1894"/>
        </w:tabs>
        <w:ind w:left="1894" w:hanging="11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7F4E2076"/>
    <w:multiLevelType w:val="multilevel"/>
    <w:tmpl w:val="0B46DF2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6"/>
  </w:num>
  <w:num w:numId="8">
    <w:abstractNumId w:val="3"/>
  </w:num>
  <w:num w:numId="9">
    <w:abstractNumId w:val="0"/>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18"/>
    <w:rsid w:val="00000BB3"/>
    <w:rsid w:val="00003DAD"/>
    <w:rsid w:val="00006FF6"/>
    <w:rsid w:val="00012828"/>
    <w:rsid w:val="00013DEA"/>
    <w:rsid w:val="000144C9"/>
    <w:rsid w:val="00014CAA"/>
    <w:rsid w:val="00015591"/>
    <w:rsid w:val="00015773"/>
    <w:rsid w:val="00015FBC"/>
    <w:rsid w:val="00016320"/>
    <w:rsid w:val="00016485"/>
    <w:rsid w:val="00017BE0"/>
    <w:rsid w:val="00021B7D"/>
    <w:rsid w:val="000225BA"/>
    <w:rsid w:val="00024B4E"/>
    <w:rsid w:val="0002546E"/>
    <w:rsid w:val="00026062"/>
    <w:rsid w:val="0002773E"/>
    <w:rsid w:val="0003058F"/>
    <w:rsid w:val="00030750"/>
    <w:rsid w:val="00030DA1"/>
    <w:rsid w:val="00031CBB"/>
    <w:rsid w:val="00033619"/>
    <w:rsid w:val="0003746A"/>
    <w:rsid w:val="00040105"/>
    <w:rsid w:val="000415F6"/>
    <w:rsid w:val="00041F95"/>
    <w:rsid w:val="0004391B"/>
    <w:rsid w:val="0004413F"/>
    <w:rsid w:val="000471B0"/>
    <w:rsid w:val="00060185"/>
    <w:rsid w:val="00061278"/>
    <w:rsid w:val="00062DF0"/>
    <w:rsid w:val="00063AA3"/>
    <w:rsid w:val="00063B25"/>
    <w:rsid w:val="00063DBD"/>
    <w:rsid w:val="00063E79"/>
    <w:rsid w:val="00065145"/>
    <w:rsid w:val="000651D7"/>
    <w:rsid w:val="000668DC"/>
    <w:rsid w:val="00067D36"/>
    <w:rsid w:val="0007022D"/>
    <w:rsid w:val="00071269"/>
    <w:rsid w:val="000738A3"/>
    <w:rsid w:val="00074E01"/>
    <w:rsid w:val="000757B6"/>
    <w:rsid w:val="000760D0"/>
    <w:rsid w:val="00076A50"/>
    <w:rsid w:val="000806F9"/>
    <w:rsid w:val="00081140"/>
    <w:rsid w:val="000831A9"/>
    <w:rsid w:val="00083B22"/>
    <w:rsid w:val="00085350"/>
    <w:rsid w:val="000866FC"/>
    <w:rsid w:val="00086E5D"/>
    <w:rsid w:val="0008771D"/>
    <w:rsid w:val="00087AC1"/>
    <w:rsid w:val="000915EE"/>
    <w:rsid w:val="000919B5"/>
    <w:rsid w:val="00092D86"/>
    <w:rsid w:val="0009478E"/>
    <w:rsid w:val="00095D4D"/>
    <w:rsid w:val="000A0913"/>
    <w:rsid w:val="000A1502"/>
    <w:rsid w:val="000A4B95"/>
    <w:rsid w:val="000A776D"/>
    <w:rsid w:val="000A79AE"/>
    <w:rsid w:val="000B0770"/>
    <w:rsid w:val="000B09ED"/>
    <w:rsid w:val="000B2D58"/>
    <w:rsid w:val="000B47B4"/>
    <w:rsid w:val="000B543E"/>
    <w:rsid w:val="000B5EDC"/>
    <w:rsid w:val="000C01E8"/>
    <w:rsid w:val="000C0880"/>
    <w:rsid w:val="000C1A5C"/>
    <w:rsid w:val="000C2B90"/>
    <w:rsid w:val="000C35C4"/>
    <w:rsid w:val="000C59C7"/>
    <w:rsid w:val="000C67AF"/>
    <w:rsid w:val="000D0BDE"/>
    <w:rsid w:val="000D1266"/>
    <w:rsid w:val="000D1725"/>
    <w:rsid w:val="000D311B"/>
    <w:rsid w:val="000D32E0"/>
    <w:rsid w:val="000D35E8"/>
    <w:rsid w:val="000D5787"/>
    <w:rsid w:val="000D59A5"/>
    <w:rsid w:val="000D76DD"/>
    <w:rsid w:val="000E00A8"/>
    <w:rsid w:val="000E0A1B"/>
    <w:rsid w:val="000E2C94"/>
    <w:rsid w:val="000E2F2D"/>
    <w:rsid w:val="000E555B"/>
    <w:rsid w:val="000E5782"/>
    <w:rsid w:val="000E5ADD"/>
    <w:rsid w:val="000E6F80"/>
    <w:rsid w:val="000F1D33"/>
    <w:rsid w:val="000F2317"/>
    <w:rsid w:val="000F3672"/>
    <w:rsid w:val="000F3B43"/>
    <w:rsid w:val="000F4B60"/>
    <w:rsid w:val="000F4F3D"/>
    <w:rsid w:val="000F5D53"/>
    <w:rsid w:val="000F6693"/>
    <w:rsid w:val="000F6A8F"/>
    <w:rsid w:val="000F77D2"/>
    <w:rsid w:val="000F7B13"/>
    <w:rsid w:val="00102B43"/>
    <w:rsid w:val="00103CB4"/>
    <w:rsid w:val="00104CF6"/>
    <w:rsid w:val="00105730"/>
    <w:rsid w:val="001069C2"/>
    <w:rsid w:val="001074C2"/>
    <w:rsid w:val="00110654"/>
    <w:rsid w:val="00112319"/>
    <w:rsid w:val="0011288B"/>
    <w:rsid w:val="0011567D"/>
    <w:rsid w:val="00116EB7"/>
    <w:rsid w:val="00116F88"/>
    <w:rsid w:val="001204F8"/>
    <w:rsid w:val="00122529"/>
    <w:rsid w:val="00122D09"/>
    <w:rsid w:val="00124B3B"/>
    <w:rsid w:val="00124C47"/>
    <w:rsid w:val="00133A03"/>
    <w:rsid w:val="00134FBB"/>
    <w:rsid w:val="00135292"/>
    <w:rsid w:val="00135B26"/>
    <w:rsid w:val="00135BF4"/>
    <w:rsid w:val="00135E34"/>
    <w:rsid w:val="00142225"/>
    <w:rsid w:val="001438A9"/>
    <w:rsid w:val="001450B7"/>
    <w:rsid w:val="0014538B"/>
    <w:rsid w:val="001466E1"/>
    <w:rsid w:val="00146D35"/>
    <w:rsid w:val="001478D2"/>
    <w:rsid w:val="00147B73"/>
    <w:rsid w:val="00150384"/>
    <w:rsid w:val="00153A68"/>
    <w:rsid w:val="00153E3F"/>
    <w:rsid w:val="00154C72"/>
    <w:rsid w:val="0015536F"/>
    <w:rsid w:val="001563E6"/>
    <w:rsid w:val="001574F8"/>
    <w:rsid w:val="0016197C"/>
    <w:rsid w:val="00162835"/>
    <w:rsid w:val="00164C38"/>
    <w:rsid w:val="00166ADD"/>
    <w:rsid w:val="00166B61"/>
    <w:rsid w:val="001677D3"/>
    <w:rsid w:val="001679FF"/>
    <w:rsid w:val="00167A01"/>
    <w:rsid w:val="00167A3F"/>
    <w:rsid w:val="001754A8"/>
    <w:rsid w:val="00175526"/>
    <w:rsid w:val="00180111"/>
    <w:rsid w:val="001801FA"/>
    <w:rsid w:val="0018168C"/>
    <w:rsid w:val="00181D4E"/>
    <w:rsid w:val="00182156"/>
    <w:rsid w:val="00182917"/>
    <w:rsid w:val="00185064"/>
    <w:rsid w:val="00187D2B"/>
    <w:rsid w:val="00190932"/>
    <w:rsid w:val="00191F8F"/>
    <w:rsid w:val="00192E3D"/>
    <w:rsid w:val="00194B7D"/>
    <w:rsid w:val="00194C01"/>
    <w:rsid w:val="0019748F"/>
    <w:rsid w:val="001A0F36"/>
    <w:rsid w:val="001A17E2"/>
    <w:rsid w:val="001A1858"/>
    <w:rsid w:val="001A2062"/>
    <w:rsid w:val="001A30D0"/>
    <w:rsid w:val="001A3484"/>
    <w:rsid w:val="001A4A7E"/>
    <w:rsid w:val="001A4F09"/>
    <w:rsid w:val="001A618B"/>
    <w:rsid w:val="001B05EE"/>
    <w:rsid w:val="001B3881"/>
    <w:rsid w:val="001B53A4"/>
    <w:rsid w:val="001B6215"/>
    <w:rsid w:val="001C00B0"/>
    <w:rsid w:val="001C0C29"/>
    <w:rsid w:val="001C1419"/>
    <w:rsid w:val="001C1521"/>
    <w:rsid w:val="001C163F"/>
    <w:rsid w:val="001C3029"/>
    <w:rsid w:val="001C4FB5"/>
    <w:rsid w:val="001C584B"/>
    <w:rsid w:val="001C6D1B"/>
    <w:rsid w:val="001C7296"/>
    <w:rsid w:val="001C732C"/>
    <w:rsid w:val="001D1B6F"/>
    <w:rsid w:val="001D2AA8"/>
    <w:rsid w:val="001D2D32"/>
    <w:rsid w:val="001D3446"/>
    <w:rsid w:val="001D3762"/>
    <w:rsid w:val="001D3BB2"/>
    <w:rsid w:val="001D4378"/>
    <w:rsid w:val="001D56F2"/>
    <w:rsid w:val="001D6360"/>
    <w:rsid w:val="001D7025"/>
    <w:rsid w:val="001E1890"/>
    <w:rsid w:val="001E3461"/>
    <w:rsid w:val="001E4DE9"/>
    <w:rsid w:val="001E5628"/>
    <w:rsid w:val="001E718A"/>
    <w:rsid w:val="001E7BC0"/>
    <w:rsid w:val="001E7CF3"/>
    <w:rsid w:val="001F0145"/>
    <w:rsid w:val="001F10EA"/>
    <w:rsid w:val="001F2EA8"/>
    <w:rsid w:val="001F3C68"/>
    <w:rsid w:val="001F5A36"/>
    <w:rsid w:val="001F5C93"/>
    <w:rsid w:val="001F78F4"/>
    <w:rsid w:val="0020363B"/>
    <w:rsid w:val="00206470"/>
    <w:rsid w:val="0021058E"/>
    <w:rsid w:val="00211154"/>
    <w:rsid w:val="00211AF1"/>
    <w:rsid w:val="00217862"/>
    <w:rsid w:val="002205B1"/>
    <w:rsid w:val="00220F93"/>
    <w:rsid w:val="00221057"/>
    <w:rsid w:val="00221E87"/>
    <w:rsid w:val="00221EA7"/>
    <w:rsid w:val="00222193"/>
    <w:rsid w:val="00222377"/>
    <w:rsid w:val="00222926"/>
    <w:rsid w:val="0022401C"/>
    <w:rsid w:val="002246BC"/>
    <w:rsid w:val="0022614D"/>
    <w:rsid w:val="002262E6"/>
    <w:rsid w:val="002265AC"/>
    <w:rsid w:val="00226CBE"/>
    <w:rsid w:val="0023031A"/>
    <w:rsid w:val="00230851"/>
    <w:rsid w:val="00230FFE"/>
    <w:rsid w:val="00231512"/>
    <w:rsid w:val="002327B5"/>
    <w:rsid w:val="00235F07"/>
    <w:rsid w:val="002378C2"/>
    <w:rsid w:val="0024100C"/>
    <w:rsid w:val="00242159"/>
    <w:rsid w:val="002445A6"/>
    <w:rsid w:val="00245A35"/>
    <w:rsid w:val="00246283"/>
    <w:rsid w:val="00246E1D"/>
    <w:rsid w:val="00247BE9"/>
    <w:rsid w:val="00250FF8"/>
    <w:rsid w:val="00251FA3"/>
    <w:rsid w:val="0025248A"/>
    <w:rsid w:val="0025282F"/>
    <w:rsid w:val="00252C30"/>
    <w:rsid w:val="00252E61"/>
    <w:rsid w:val="00254F1B"/>
    <w:rsid w:val="0025574C"/>
    <w:rsid w:val="00256CAA"/>
    <w:rsid w:val="0025710D"/>
    <w:rsid w:val="00260993"/>
    <w:rsid w:val="00260B9C"/>
    <w:rsid w:val="00260FD1"/>
    <w:rsid w:val="00262790"/>
    <w:rsid w:val="00262947"/>
    <w:rsid w:val="00262BB1"/>
    <w:rsid w:val="0026431F"/>
    <w:rsid w:val="00264C99"/>
    <w:rsid w:val="00265C48"/>
    <w:rsid w:val="00271496"/>
    <w:rsid w:val="00271EF8"/>
    <w:rsid w:val="0027372B"/>
    <w:rsid w:val="00273939"/>
    <w:rsid w:val="00275425"/>
    <w:rsid w:val="0027606C"/>
    <w:rsid w:val="00276670"/>
    <w:rsid w:val="00276957"/>
    <w:rsid w:val="00276C65"/>
    <w:rsid w:val="002774CB"/>
    <w:rsid w:val="002812F4"/>
    <w:rsid w:val="00285DA6"/>
    <w:rsid w:val="00286D61"/>
    <w:rsid w:val="00286DB5"/>
    <w:rsid w:val="00290768"/>
    <w:rsid w:val="0029150F"/>
    <w:rsid w:val="002928C4"/>
    <w:rsid w:val="00292A41"/>
    <w:rsid w:val="00292CB8"/>
    <w:rsid w:val="002935A0"/>
    <w:rsid w:val="00293D83"/>
    <w:rsid w:val="00296AD4"/>
    <w:rsid w:val="00297888"/>
    <w:rsid w:val="002A0E25"/>
    <w:rsid w:val="002A118E"/>
    <w:rsid w:val="002A2952"/>
    <w:rsid w:val="002A307D"/>
    <w:rsid w:val="002A43F6"/>
    <w:rsid w:val="002A533A"/>
    <w:rsid w:val="002A5DCC"/>
    <w:rsid w:val="002A6252"/>
    <w:rsid w:val="002A6655"/>
    <w:rsid w:val="002A6814"/>
    <w:rsid w:val="002A78F8"/>
    <w:rsid w:val="002B0DCB"/>
    <w:rsid w:val="002B0FFC"/>
    <w:rsid w:val="002B2F9B"/>
    <w:rsid w:val="002B304B"/>
    <w:rsid w:val="002B41DF"/>
    <w:rsid w:val="002B4967"/>
    <w:rsid w:val="002B5103"/>
    <w:rsid w:val="002B7EBF"/>
    <w:rsid w:val="002C2243"/>
    <w:rsid w:val="002C245C"/>
    <w:rsid w:val="002C358E"/>
    <w:rsid w:val="002C46F4"/>
    <w:rsid w:val="002C4CA0"/>
    <w:rsid w:val="002C4DE6"/>
    <w:rsid w:val="002C5242"/>
    <w:rsid w:val="002C77AF"/>
    <w:rsid w:val="002D24ED"/>
    <w:rsid w:val="002D36BF"/>
    <w:rsid w:val="002D3ED8"/>
    <w:rsid w:val="002D4791"/>
    <w:rsid w:val="002D634F"/>
    <w:rsid w:val="002D6AA1"/>
    <w:rsid w:val="002D6B98"/>
    <w:rsid w:val="002D6CF6"/>
    <w:rsid w:val="002D73AB"/>
    <w:rsid w:val="002E1303"/>
    <w:rsid w:val="002E279D"/>
    <w:rsid w:val="002E464A"/>
    <w:rsid w:val="002E4C43"/>
    <w:rsid w:val="002E5472"/>
    <w:rsid w:val="002E5A8E"/>
    <w:rsid w:val="002E5E4E"/>
    <w:rsid w:val="002E7403"/>
    <w:rsid w:val="002F007C"/>
    <w:rsid w:val="002F0C32"/>
    <w:rsid w:val="002F11CC"/>
    <w:rsid w:val="002F18EF"/>
    <w:rsid w:val="002F2379"/>
    <w:rsid w:val="002F3A71"/>
    <w:rsid w:val="002F5D5E"/>
    <w:rsid w:val="002F6446"/>
    <w:rsid w:val="002F6EAA"/>
    <w:rsid w:val="002F7B87"/>
    <w:rsid w:val="00301FE4"/>
    <w:rsid w:val="00302C4B"/>
    <w:rsid w:val="00303614"/>
    <w:rsid w:val="00307E18"/>
    <w:rsid w:val="003140AA"/>
    <w:rsid w:val="0031461D"/>
    <w:rsid w:val="00314BE5"/>
    <w:rsid w:val="003152E8"/>
    <w:rsid w:val="00316042"/>
    <w:rsid w:val="00316FD0"/>
    <w:rsid w:val="00320B56"/>
    <w:rsid w:val="003234EC"/>
    <w:rsid w:val="00324522"/>
    <w:rsid w:val="0032519F"/>
    <w:rsid w:val="003257CC"/>
    <w:rsid w:val="00327505"/>
    <w:rsid w:val="003279C8"/>
    <w:rsid w:val="0033037B"/>
    <w:rsid w:val="00331342"/>
    <w:rsid w:val="00331621"/>
    <w:rsid w:val="00331A6E"/>
    <w:rsid w:val="00334A2D"/>
    <w:rsid w:val="0033503A"/>
    <w:rsid w:val="003374E2"/>
    <w:rsid w:val="0034149E"/>
    <w:rsid w:val="00341A35"/>
    <w:rsid w:val="003433E6"/>
    <w:rsid w:val="00344D19"/>
    <w:rsid w:val="00346240"/>
    <w:rsid w:val="0035061D"/>
    <w:rsid w:val="00350DD9"/>
    <w:rsid w:val="00351688"/>
    <w:rsid w:val="00351CF2"/>
    <w:rsid w:val="0035261E"/>
    <w:rsid w:val="00352CBA"/>
    <w:rsid w:val="003532EE"/>
    <w:rsid w:val="00354E99"/>
    <w:rsid w:val="00355E86"/>
    <w:rsid w:val="00357FA7"/>
    <w:rsid w:val="00360738"/>
    <w:rsid w:val="00360B38"/>
    <w:rsid w:val="00361639"/>
    <w:rsid w:val="003626DF"/>
    <w:rsid w:val="00363A94"/>
    <w:rsid w:val="00364734"/>
    <w:rsid w:val="003648B6"/>
    <w:rsid w:val="00364D86"/>
    <w:rsid w:val="00365924"/>
    <w:rsid w:val="00365A16"/>
    <w:rsid w:val="00366320"/>
    <w:rsid w:val="00370C83"/>
    <w:rsid w:val="0037627A"/>
    <w:rsid w:val="00381374"/>
    <w:rsid w:val="00381FF8"/>
    <w:rsid w:val="0038307F"/>
    <w:rsid w:val="0038482D"/>
    <w:rsid w:val="003858A8"/>
    <w:rsid w:val="00385A81"/>
    <w:rsid w:val="0038666B"/>
    <w:rsid w:val="00390393"/>
    <w:rsid w:val="003910D1"/>
    <w:rsid w:val="00392E19"/>
    <w:rsid w:val="00393C9F"/>
    <w:rsid w:val="00394F7B"/>
    <w:rsid w:val="00395827"/>
    <w:rsid w:val="00395DFE"/>
    <w:rsid w:val="00396F6F"/>
    <w:rsid w:val="003A0600"/>
    <w:rsid w:val="003A28C7"/>
    <w:rsid w:val="003A3843"/>
    <w:rsid w:val="003A4383"/>
    <w:rsid w:val="003A5329"/>
    <w:rsid w:val="003A64E9"/>
    <w:rsid w:val="003A65C1"/>
    <w:rsid w:val="003B0C12"/>
    <w:rsid w:val="003B2F14"/>
    <w:rsid w:val="003B50DE"/>
    <w:rsid w:val="003B7B2B"/>
    <w:rsid w:val="003C038D"/>
    <w:rsid w:val="003C03B5"/>
    <w:rsid w:val="003C0C74"/>
    <w:rsid w:val="003C0C9A"/>
    <w:rsid w:val="003C1714"/>
    <w:rsid w:val="003C1968"/>
    <w:rsid w:val="003C1B30"/>
    <w:rsid w:val="003C1FEA"/>
    <w:rsid w:val="003C288B"/>
    <w:rsid w:val="003C3FC3"/>
    <w:rsid w:val="003C559B"/>
    <w:rsid w:val="003C59BA"/>
    <w:rsid w:val="003C6B35"/>
    <w:rsid w:val="003D202F"/>
    <w:rsid w:val="003D2E43"/>
    <w:rsid w:val="003D509E"/>
    <w:rsid w:val="003D5EB8"/>
    <w:rsid w:val="003D715D"/>
    <w:rsid w:val="003D7B35"/>
    <w:rsid w:val="003D7D32"/>
    <w:rsid w:val="003D7E7E"/>
    <w:rsid w:val="003E1153"/>
    <w:rsid w:val="003E1FE1"/>
    <w:rsid w:val="003E2DEE"/>
    <w:rsid w:val="003E332A"/>
    <w:rsid w:val="003E418B"/>
    <w:rsid w:val="003F0813"/>
    <w:rsid w:val="003F11F3"/>
    <w:rsid w:val="003F12E9"/>
    <w:rsid w:val="003F16D0"/>
    <w:rsid w:val="003F1815"/>
    <w:rsid w:val="003F47EB"/>
    <w:rsid w:val="003F4924"/>
    <w:rsid w:val="003F6F19"/>
    <w:rsid w:val="003F785A"/>
    <w:rsid w:val="003F7905"/>
    <w:rsid w:val="00401B98"/>
    <w:rsid w:val="0040344B"/>
    <w:rsid w:val="00403783"/>
    <w:rsid w:val="004055C9"/>
    <w:rsid w:val="004068ED"/>
    <w:rsid w:val="00407010"/>
    <w:rsid w:val="004109C1"/>
    <w:rsid w:val="00411C00"/>
    <w:rsid w:val="0041251C"/>
    <w:rsid w:val="00415120"/>
    <w:rsid w:val="00415998"/>
    <w:rsid w:val="00417B2B"/>
    <w:rsid w:val="004204BA"/>
    <w:rsid w:val="004216E5"/>
    <w:rsid w:val="00421CAD"/>
    <w:rsid w:val="00421E83"/>
    <w:rsid w:val="00424D2A"/>
    <w:rsid w:val="00425578"/>
    <w:rsid w:val="00426D56"/>
    <w:rsid w:val="00431152"/>
    <w:rsid w:val="004321B4"/>
    <w:rsid w:val="004324AF"/>
    <w:rsid w:val="004324DF"/>
    <w:rsid w:val="00433280"/>
    <w:rsid w:val="00433ED8"/>
    <w:rsid w:val="004340EC"/>
    <w:rsid w:val="00434FEE"/>
    <w:rsid w:val="00435B84"/>
    <w:rsid w:val="004400F4"/>
    <w:rsid w:val="00441129"/>
    <w:rsid w:val="0044509E"/>
    <w:rsid w:val="0044668B"/>
    <w:rsid w:val="0045227E"/>
    <w:rsid w:val="00452F82"/>
    <w:rsid w:val="00454649"/>
    <w:rsid w:val="004551AA"/>
    <w:rsid w:val="00455EE2"/>
    <w:rsid w:val="00457636"/>
    <w:rsid w:val="0046137F"/>
    <w:rsid w:val="00461E0A"/>
    <w:rsid w:val="0046379B"/>
    <w:rsid w:val="004650D1"/>
    <w:rsid w:val="004653C9"/>
    <w:rsid w:val="0046560C"/>
    <w:rsid w:val="00471B21"/>
    <w:rsid w:val="00471BA6"/>
    <w:rsid w:val="00472072"/>
    <w:rsid w:val="00473189"/>
    <w:rsid w:val="00473ED1"/>
    <w:rsid w:val="00474352"/>
    <w:rsid w:val="004759C2"/>
    <w:rsid w:val="0047710F"/>
    <w:rsid w:val="00477B55"/>
    <w:rsid w:val="00480627"/>
    <w:rsid w:val="00481210"/>
    <w:rsid w:val="00483A8C"/>
    <w:rsid w:val="00485326"/>
    <w:rsid w:val="0048713B"/>
    <w:rsid w:val="0049315F"/>
    <w:rsid w:val="004932AB"/>
    <w:rsid w:val="00494085"/>
    <w:rsid w:val="00494B27"/>
    <w:rsid w:val="00495347"/>
    <w:rsid w:val="0049729C"/>
    <w:rsid w:val="004A1246"/>
    <w:rsid w:val="004A13B0"/>
    <w:rsid w:val="004A175D"/>
    <w:rsid w:val="004A1FA4"/>
    <w:rsid w:val="004A23C4"/>
    <w:rsid w:val="004A2E8A"/>
    <w:rsid w:val="004A3789"/>
    <w:rsid w:val="004A5633"/>
    <w:rsid w:val="004A5A8F"/>
    <w:rsid w:val="004A5D2C"/>
    <w:rsid w:val="004A643F"/>
    <w:rsid w:val="004A6929"/>
    <w:rsid w:val="004A6BE1"/>
    <w:rsid w:val="004A7769"/>
    <w:rsid w:val="004A77B7"/>
    <w:rsid w:val="004B0E50"/>
    <w:rsid w:val="004B3FC4"/>
    <w:rsid w:val="004B589D"/>
    <w:rsid w:val="004B5F83"/>
    <w:rsid w:val="004B6A4E"/>
    <w:rsid w:val="004B792C"/>
    <w:rsid w:val="004C2398"/>
    <w:rsid w:val="004C5E35"/>
    <w:rsid w:val="004C6998"/>
    <w:rsid w:val="004C79A5"/>
    <w:rsid w:val="004C7CAC"/>
    <w:rsid w:val="004D048F"/>
    <w:rsid w:val="004D142D"/>
    <w:rsid w:val="004D1A72"/>
    <w:rsid w:val="004D2F79"/>
    <w:rsid w:val="004D330D"/>
    <w:rsid w:val="004D51B4"/>
    <w:rsid w:val="004D6087"/>
    <w:rsid w:val="004D7A49"/>
    <w:rsid w:val="004E00AD"/>
    <w:rsid w:val="004E1561"/>
    <w:rsid w:val="004E20B6"/>
    <w:rsid w:val="004E2319"/>
    <w:rsid w:val="004E32CC"/>
    <w:rsid w:val="004E5C55"/>
    <w:rsid w:val="004E6267"/>
    <w:rsid w:val="004E629E"/>
    <w:rsid w:val="004F1A5F"/>
    <w:rsid w:val="004F2732"/>
    <w:rsid w:val="004F27F2"/>
    <w:rsid w:val="004F4236"/>
    <w:rsid w:val="004F5484"/>
    <w:rsid w:val="00500AF4"/>
    <w:rsid w:val="00501267"/>
    <w:rsid w:val="005021BE"/>
    <w:rsid w:val="0050282D"/>
    <w:rsid w:val="0050315B"/>
    <w:rsid w:val="0050401C"/>
    <w:rsid w:val="005042DB"/>
    <w:rsid w:val="0050542F"/>
    <w:rsid w:val="00506967"/>
    <w:rsid w:val="00507516"/>
    <w:rsid w:val="00510956"/>
    <w:rsid w:val="00511754"/>
    <w:rsid w:val="00512206"/>
    <w:rsid w:val="00512B35"/>
    <w:rsid w:val="005133E5"/>
    <w:rsid w:val="00513A64"/>
    <w:rsid w:val="00513E62"/>
    <w:rsid w:val="0051471E"/>
    <w:rsid w:val="00514EC1"/>
    <w:rsid w:val="0051688A"/>
    <w:rsid w:val="0052116B"/>
    <w:rsid w:val="0052314B"/>
    <w:rsid w:val="00523BAC"/>
    <w:rsid w:val="00523D82"/>
    <w:rsid w:val="005253D3"/>
    <w:rsid w:val="0052610B"/>
    <w:rsid w:val="005276AA"/>
    <w:rsid w:val="0053008A"/>
    <w:rsid w:val="00530DB2"/>
    <w:rsid w:val="00531173"/>
    <w:rsid w:val="00533A66"/>
    <w:rsid w:val="00533F4F"/>
    <w:rsid w:val="0053696F"/>
    <w:rsid w:val="00536E35"/>
    <w:rsid w:val="005373BE"/>
    <w:rsid w:val="00537A58"/>
    <w:rsid w:val="00540B81"/>
    <w:rsid w:val="00541824"/>
    <w:rsid w:val="00544C13"/>
    <w:rsid w:val="00544F76"/>
    <w:rsid w:val="00545DA7"/>
    <w:rsid w:val="005463DE"/>
    <w:rsid w:val="00546575"/>
    <w:rsid w:val="0054751A"/>
    <w:rsid w:val="005507E9"/>
    <w:rsid w:val="005519A9"/>
    <w:rsid w:val="00551AD1"/>
    <w:rsid w:val="00554678"/>
    <w:rsid w:val="00554E1D"/>
    <w:rsid w:val="005608D6"/>
    <w:rsid w:val="00560B6B"/>
    <w:rsid w:val="00564DD6"/>
    <w:rsid w:val="0056500F"/>
    <w:rsid w:val="005655AD"/>
    <w:rsid w:val="005655D8"/>
    <w:rsid w:val="00565A75"/>
    <w:rsid w:val="005700D0"/>
    <w:rsid w:val="00570969"/>
    <w:rsid w:val="00571A49"/>
    <w:rsid w:val="00572CEC"/>
    <w:rsid w:val="0057344B"/>
    <w:rsid w:val="005735E9"/>
    <w:rsid w:val="005746A0"/>
    <w:rsid w:val="00575302"/>
    <w:rsid w:val="005806FB"/>
    <w:rsid w:val="00581B11"/>
    <w:rsid w:val="00583CD9"/>
    <w:rsid w:val="00585B81"/>
    <w:rsid w:val="00586C12"/>
    <w:rsid w:val="005908A7"/>
    <w:rsid w:val="00591DD6"/>
    <w:rsid w:val="00593F7D"/>
    <w:rsid w:val="005974CB"/>
    <w:rsid w:val="005A2146"/>
    <w:rsid w:val="005A2B94"/>
    <w:rsid w:val="005A309C"/>
    <w:rsid w:val="005A3129"/>
    <w:rsid w:val="005A38C2"/>
    <w:rsid w:val="005A3A4B"/>
    <w:rsid w:val="005A3BFD"/>
    <w:rsid w:val="005A55E5"/>
    <w:rsid w:val="005A5FEA"/>
    <w:rsid w:val="005A75B1"/>
    <w:rsid w:val="005A7638"/>
    <w:rsid w:val="005B08E8"/>
    <w:rsid w:val="005B0DC3"/>
    <w:rsid w:val="005B3475"/>
    <w:rsid w:val="005B445E"/>
    <w:rsid w:val="005B55D3"/>
    <w:rsid w:val="005B577F"/>
    <w:rsid w:val="005B7F25"/>
    <w:rsid w:val="005C00E1"/>
    <w:rsid w:val="005C0539"/>
    <w:rsid w:val="005C2604"/>
    <w:rsid w:val="005C4BD9"/>
    <w:rsid w:val="005C5224"/>
    <w:rsid w:val="005C5999"/>
    <w:rsid w:val="005C5FFF"/>
    <w:rsid w:val="005C62CE"/>
    <w:rsid w:val="005C670F"/>
    <w:rsid w:val="005D0160"/>
    <w:rsid w:val="005D0F79"/>
    <w:rsid w:val="005D3460"/>
    <w:rsid w:val="005D76D0"/>
    <w:rsid w:val="005E2241"/>
    <w:rsid w:val="005E277C"/>
    <w:rsid w:val="005E3851"/>
    <w:rsid w:val="005E3875"/>
    <w:rsid w:val="005E50D0"/>
    <w:rsid w:val="005E63BA"/>
    <w:rsid w:val="005E7EBE"/>
    <w:rsid w:val="005F1FBA"/>
    <w:rsid w:val="005F6168"/>
    <w:rsid w:val="005F64AF"/>
    <w:rsid w:val="005F70DE"/>
    <w:rsid w:val="005F729B"/>
    <w:rsid w:val="005F7A1E"/>
    <w:rsid w:val="00600DA1"/>
    <w:rsid w:val="006024A1"/>
    <w:rsid w:val="00602914"/>
    <w:rsid w:val="00602F8D"/>
    <w:rsid w:val="00603E00"/>
    <w:rsid w:val="006117BC"/>
    <w:rsid w:val="0061244D"/>
    <w:rsid w:val="006125DC"/>
    <w:rsid w:val="00612638"/>
    <w:rsid w:val="006126FC"/>
    <w:rsid w:val="006153B4"/>
    <w:rsid w:val="00616971"/>
    <w:rsid w:val="00617679"/>
    <w:rsid w:val="00620245"/>
    <w:rsid w:val="00620767"/>
    <w:rsid w:val="00621A83"/>
    <w:rsid w:val="00623AD5"/>
    <w:rsid w:val="0062418C"/>
    <w:rsid w:val="006260DE"/>
    <w:rsid w:val="00626E29"/>
    <w:rsid w:val="00626F41"/>
    <w:rsid w:val="00627612"/>
    <w:rsid w:val="00630CEC"/>
    <w:rsid w:val="00631A20"/>
    <w:rsid w:val="006339E9"/>
    <w:rsid w:val="00634966"/>
    <w:rsid w:val="00640035"/>
    <w:rsid w:val="00641A17"/>
    <w:rsid w:val="00642157"/>
    <w:rsid w:val="006456C5"/>
    <w:rsid w:val="00645944"/>
    <w:rsid w:val="00647A0A"/>
    <w:rsid w:val="00651999"/>
    <w:rsid w:val="0065270D"/>
    <w:rsid w:val="00654515"/>
    <w:rsid w:val="00654D41"/>
    <w:rsid w:val="006569C2"/>
    <w:rsid w:val="00662B43"/>
    <w:rsid w:val="0066320E"/>
    <w:rsid w:val="0066457D"/>
    <w:rsid w:val="0066513B"/>
    <w:rsid w:val="0066534D"/>
    <w:rsid w:val="006702FD"/>
    <w:rsid w:val="006710F4"/>
    <w:rsid w:val="006717C5"/>
    <w:rsid w:val="006767E4"/>
    <w:rsid w:val="00680526"/>
    <w:rsid w:val="00680953"/>
    <w:rsid w:val="0068117A"/>
    <w:rsid w:val="00681F3E"/>
    <w:rsid w:val="0068201A"/>
    <w:rsid w:val="0068216C"/>
    <w:rsid w:val="006835CF"/>
    <w:rsid w:val="00683B0C"/>
    <w:rsid w:val="00685512"/>
    <w:rsid w:val="00685AD3"/>
    <w:rsid w:val="006864B3"/>
    <w:rsid w:val="006878D1"/>
    <w:rsid w:val="006906CF"/>
    <w:rsid w:val="00690CDE"/>
    <w:rsid w:val="0069116A"/>
    <w:rsid w:val="00693D4D"/>
    <w:rsid w:val="0069452E"/>
    <w:rsid w:val="0069456A"/>
    <w:rsid w:val="006945A8"/>
    <w:rsid w:val="00694AAD"/>
    <w:rsid w:val="006A13A3"/>
    <w:rsid w:val="006A1B4E"/>
    <w:rsid w:val="006A1D2E"/>
    <w:rsid w:val="006A26DB"/>
    <w:rsid w:val="006A298A"/>
    <w:rsid w:val="006A2E4B"/>
    <w:rsid w:val="006A52B4"/>
    <w:rsid w:val="006B0859"/>
    <w:rsid w:val="006B1184"/>
    <w:rsid w:val="006B14D7"/>
    <w:rsid w:val="006B1DF5"/>
    <w:rsid w:val="006B285C"/>
    <w:rsid w:val="006B3F7B"/>
    <w:rsid w:val="006B6E30"/>
    <w:rsid w:val="006C0B7F"/>
    <w:rsid w:val="006C1AE1"/>
    <w:rsid w:val="006C1C62"/>
    <w:rsid w:val="006C6053"/>
    <w:rsid w:val="006C7218"/>
    <w:rsid w:val="006C7C95"/>
    <w:rsid w:val="006D069B"/>
    <w:rsid w:val="006D06B0"/>
    <w:rsid w:val="006D30D9"/>
    <w:rsid w:val="006D36B5"/>
    <w:rsid w:val="006D5B59"/>
    <w:rsid w:val="006D74AE"/>
    <w:rsid w:val="006E0776"/>
    <w:rsid w:val="006E371C"/>
    <w:rsid w:val="006E37C4"/>
    <w:rsid w:val="006E4760"/>
    <w:rsid w:val="006E48C6"/>
    <w:rsid w:val="006E6C6E"/>
    <w:rsid w:val="006E7187"/>
    <w:rsid w:val="006E7596"/>
    <w:rsid w:val="006F217D"/>
    <w:rsid w:val="006F34BF"/>
    <w:rsid w:val="006F3595"/>
    <w:rsid w:val="00703D75"/>
    <w:rsid w:val="007061A6"/>
    <w:rsid w:val="00706FDF"/>
    <w:rsid w:val="007104F4"/>
    <w:rsid w:val="00710BC4"/>
    <w:rsid w:val="00711B8F"/>
    <w:rsid w:val="007127A7"/>
    <w:rsid w:val="00713C3C"/>
    <w:rsid w:val="00713DF9"/>
    <w:rsid w:val="00714B4B"/>
    <w:rsid w:val="00714F2A"/>
    <w:rsid w:val="007166B5"/>
    <w:rsid w:val="007177D1"/>
    <w:rsid w:val="00722997"/>
    <w:rsid w:val="00724291"/>
    <w:rsid w:val="00724D2D"/>
    <w:rsid w:val="007254D0"/>
    <w:rsid w:val="0072686D"/>
    <w:rsid w:val="00727F47"/>
    <w:rsid w:val="00730335"/>
    <w:rsid w:val="0073055C"/>
    <w:rsid w:val="00730BF2"/>
    <w:rsid w:val="00731789"/>
    <w:rsid w:val="00731D19"/>
    <w:rsid w:val="00733A81"/>
    <w:rsid w:val="00733ECE"/>
    <w:rsid w:val="00735B15"/>
    <w:rsid w:val="00737C2F"/>
    <w:rsid w:val="007402B3"/>
    <w:rsid w:val="00742ACE"/>
    <w:rsid w:val="00745FE8"/>
    <w:rsid w:val="00747818"/>
    <w:rsid w:val="00747BFA"/>
    <w:rsid w:val="00747F21"/>
    <w:rsid w:val="007510BB"/>
    <w:rsid w:val="0075155C"/>
    <w:rsid w:val="0075162C"/>
    <w:rsid w:val="00752B13"/>
    <w:rsid w:val="007532DF"/>
    <w:rsid w:val="00754539"/>
    <w:rsid w:val="007555C9"/>
    <w:rsid w:val="00756D3B"/>
    <w:rsid w:val="00757CD3"/>
    <w:rsid w:val="00761C69"/>
    <w:rsid w:val="00763738"/>
    <w:rsid w:val="00763802"/>
    <w:rsid w:val="00766E9B"/>
    <w:rsid w:val="00766FE6"/>
    <w:rsid w:val="00770366"/>
    <w:rsid w:val="00771398"/>
    <w:rsid w:val="0077201B"/>
    <w:rsid w:val="0077308F"/>
    <w:rsid w:val="00773450"/>
    <w:rsid w:val="00773538"/>
    <w:rsid w:val="00773EAB"/>
    <w:rsid w:val="00774F91"/>
    <w:rsid w:val="00776C20"/>
    <w:rsid w:val="00777B99"/>
    <w:rsid w:val="00777CF8"/>
    <w:rsid w:val="007803B4"/>
    <w:rsid w:val="007833D1"/>
    <w:rsid w:val="00783EB9"/>
    <w:rsid w:val="00785352"/>
    <w:rsid w:val="0079102A"/>
    <w:rsid w:val="00791B37"/>
    <w:rsid w:val="00791E56"/>
    <w:rsid w:val="007925BB"/>
    <w:rsid w:val="0079269A"/>
    <w:rsid w:val="00795B23"/>
    <w:rsid w:val="007A1279"/>
    <w:rsid w:val="007A1B04"/>
    <w:rsid w:val="007A2047"/>
    <w:rsid w:val="007A4924"/>
    <w:rsid w:val="007B084D"/>
    <w:rsid w:val="007B2E86"/>
    <w:rsid w:val="007B2F63"/>
    <w:rsid w:val="007B3678"/>
    <w:rsid w:val="007B48E1"/>
    <w:rsid w:val="007B5498"/>
    <w:rsid w:val="007B76EF"/>
    <w:rsid w:val="007C15CD"/>
    <w:rsid w:val="007C1CAB"/>
    <w:rsid w:val="007C1E20"/>
    <w:rsid w:val="007C2298"/>
    <w:rsid w:val="007C2E06"/>
    <w:rsid w:val="007C5561"/>
    <w:rsid w:val="007C5B69"/>
    <w:rsid w:val="007D1557"/>
    <w:rsid w:val="007D2461"/>
    <w:rsid w:val="007D296F"/>
    <w:rsid w:val="007D34C8"/>
    <w:rsid w:val="007D46A8"/>
    <w:rsid w:val="007D6681"/>
    <w:rsid w:val="007D773A"/>
    <w:rsid w:val="007E0107"/>
    <w:rsid w:val="007E1EC6"/>
    <w:rsid w:val="007E3374"/>
    <w:rsid w:val="007E4363"/>
    <w:rsid w:val="007E7722"/>
    <w:rsid w:val="007F1AD8"/>
    <w:rsid w:val="007F1E35"/>
    <w:rsid w:val="007F2005"/>
    <w:rsid w:val="007F3403"/>
    <w:rsid w:val="007F356E"/>
    <w:rsid w:val="007F3D0E"/>
    <w:rsid w:val="00800843"/>
    <w:rsid w:val="008009AD"/>
    <w:rsid w:val="008031C7"/>
    <w:rsid w:val="008049FF"/>
    <w:rsid w:val="00807198"/>
    <w:rsid w:val="00807BA5"/>
    <w:rsid w:val="00811FF0"/>
    <w:rsid w:val="00813246"/>
    <w:rsid w:val="00813D31"/>
    <w:rsid w:val="008142A7"/>
    <w:rsid w:val="0081458B"/>
    <w:rsid w:val="008168FF"/>
    <w:rsid w:val="008227CD"/>
    <w:rsid w:val="00823120"/>
    <w:rsid w:val="0082397D"/>
    <w:rsid w:val="00826596"/>
    <w:rsid w:val="00827C9E"/>
    <w:rsid w:val="00830312"/>
    <w:rsid w:val="0083113B"/>
    <w:rsid w:val="00833B01"/>
    <w:rsid w:val="00834171"/>
    <w:rsid w:val="008343CE"/>
    <w:rsid w:val="0083516C"/>
    <w:rsid w:val="0083580E"/>
    <w:rsid w:val="0083676F"/>
    <w:rsid w:val="00837DD6"/>
    <w:rsid w:val="0084110C"/>
    <w:rsid w:val="00841231"/>
    <w:rsid w:val="00841606"/>
    <w:rsid w:val="00845AC2"/>
    <w:rsid w:val="00846953"/>
    <w:rsid w:val="00852F84"/>
    <w:rsid w:val="00853930"/>
    <w:rsid w:val="008551AD"/>
    <w:rsid w:val="00855ECD"/>
    <w:rsid w:val="00860E25"/>
    <w:rsid w:val="0086120D"/>
    <w:rsid w:val="008632C7"/>
    <w:rsid w:val="008632E9"/>
    <w:rsid w:val="00863AF0"/>
    <w:rsid w:val="00865ED0"/>
    <w:rsid w:val="008714A1"/>
    <w:rsid w:val="00875420"/>
    <w:rsid w:val="00876BD3"/>
    <w:rsid w:val="00877627"/>
    <w:rsid w:val="0088189D"/>
    <w:rsid w:val="008826C5"/>
    <w:rsid w:val="008827D8"/>
    <w:rsid w:val="00882B20"/>
    <w:rsid w:val="008845AE"/>
    <w:rsid w:val="008855C4"/>
    <w:rsid w:val="0088732B"/>
    <w:rsid w:val="008878D8"/>
    <w:rsid w:val="0089027F"/>
    <w:rsid w:val="008939C0"/>
    <w:rsid w:val="00894C5E"/>
    <w:rsid w:val="0089609D"/>
    <w:rsid w:val="00896715"/>
    <w:rsid w:val="00896A9C"/>
    <w:rsid w:val="00897671"/>
    <w:rsid w:val="008A007B"/>
    <w:rsid w:val="008A1839"/>
    <w:rsid w:val="008A1C58"/>
    <w:rsid w:val="008A1DFE"/>
    <w:rsid w:val="008A1FCF"/>
    <w:rsid w:val="008A2115"/>
    <w:rsid w:val="008A2B50"/>
    <w:rsid w:val="008A3EAC"/>
    <w:rsid w:val="008A5C54"/>
    <w:rsid w:val="008A6AAC"/>
    <w:rsid w:val="008A7200"/>
    <w:rsid w:val="008A7517"/>
    <w:rsid w:val="008B02A0"/>
    <w:rsid w:val="008B035A"/>
    <w:rsid w:val="008B0F5E"/>
    <w:rsid w:val="008B10CB"/>
    <w:rsid w:val="008B2432"/>
    <w:rsid w:val="008B283A"/>
    <w:rsid w:val="008B330C"/>
    <w:rsid w:val="008B3A7D"/>
    <w:rsid w:val="008B3ABC"/>
    <w:rsid w:val="008B3D99"/>
    <w:rsid w:val="008B4B72"/>
    <w:rsid w:val="008B4BA8"/>
    <w:rsid w:val="008B7E5D"/>
    <w:rsid w:val="008C0E09"/>
    <w:rsid w:val="008C22DC"/>
    <w:rsid w:val="008C2E73"/>
    <w:rsid w:val="008C5203"/>
    <w:rsid w:val="008C6338"/>
    <w:rsid w:val="008C7503"/>
    <w:rsid w:val="008C7649"/>
    <w:rsid w:val="008D04EA"/>
    <w:rsid w:val="008D2C1A"/>
    <w:rsid w:val="008D30F9"/>
    <w:rsid w:val="008D4DC2"/>
    <w:rsid w:val="008D5038"/>
    <w:rsid w:val="008D615A"/>
    <w:rsid w:val="008E087E"/>
    <w:rsid w:val="008E29B0"/>
    <w:rsid w:val="008E2EF2"/>
    <w:rsid w:val="008E3176"/>
    <w:rsid w:val="008E33F5"/>
    <w:rsid w:val="008E3584"/>
    <w:rsid w:val="008E41E6"/>
    <w:rsid w:val="008F231C"/>
    <w:rsid w:val="00900184"/>
    <w:rsid w:val="0090044D"/>
    <w:rsid w:val="00900BCB"/>
    <w:rsid w:val="00901E16"/>
    <w:rsid w:val="00902841"/>
    <w:rsid w:val="00902A70"/>
    <w:rsid w:val="009032D9"/>
    <w:rsid w:val="00903B87"/>
    <w:rsid w:val="00905C92"/>
    <w:rsid w:val="00907E6C"/>
    <w:rsid w:val="009131F7"/>
    <w:rsid w:val="00913F17"/>
    <w:rsid w:val="00916736"/>
    <w:rsid w:val="00921AF0"/>
    <w:rsid w:val="00922185"/>
    <w:rsid w:val="0092371E"/>
    <w:rsid w:val="00923D09"/>
    <w:rsid w:val="00925CEF"/>
    <w:rsid w:val="00927170"/>
    <w:rsid w:val="00931E38"/>
    <w:rsid w:val="0093335E"/>
    <w:rsid w:val="00933787"/>
    <w:rsid w:val="00933CD3"/>
    <w:rsid w:val="00935E25"/>
    <w:rsid w:val="00936190"/>
    <w:rsid w:val="009369DD"/>
    <w:rsid w:val="009369FF"/>
    <w:rsid w:val="009376EE"/>
    <w:rsid w:val="00937C8B"/>
    <w:rsid w:val="00940DC9"/>
    <w:rsid w:val="00942A86"/>
    <w:rsid w:val="00943828"/>
    <w:rsid w:val="009438CF"/>
    <w:rsid w:val="0094409E"/>
    <w:rsid w:val="00944D28"/>
    <w:rsid w:val="00944D8A"/>
    <w:rsid w:val="0094531C"/>
    <w:rsid w:val="00950C54"/>
    <w:rsid w:val="0095188E"/>
    <w:rsid w:val="00954811"/>
    <w:rsid w:val="0095507A"/>
    <w:rsid w:val="00956A03"/>
    <w:rsid w:val="00960191"/>
    <w:rsid w:val="00960E05"/>
    <w:rsid w:val="00961753"/>
    <w:rsid w:val="00964949"/>
    <w:rsid w:val="00967898"/>
    <w:rsid w:val="00973E7F"/>
    <w:rsid w:val="0097582E"/>
    <w:rsid w:val="00976686"/>
    <w:rsid w:val="0097738D"/>
    <w:rsid w:val="00981518"/>
    <w:rsid w:val="0098200F"/>
    <w:rsid w:val="0098312B"/>
    <w:rsid w:val="009832CE"/>
    <w:rsid w:val="00984170"/>
    <w:rsid w:val="00984206"/>
    <w:rsid w:val="00984A2F"/>
    <w:rsid w:val="009854E1"/>
    <w:rsid w:val="00987177"/>
    <w:rsid w:val="00990023"/>
    <w:rsid w:val="009907D3"/>
    <w:rsid w:val="00990D07"/>
    <w:rsid w:val="00993438"/>
    <w:rsid w:val="00993E80"/>
    <w:rsid w:val="0099468A"/>
    <w:rsid w:val="0099648E"/>
    <w:rsid w:val="00996986"/>
    <w:rsid w:val="00997250"/>
    <w:rsid w:val="009A01DF"/>
    <w:rsid w:val="009A0271"/>
    <w:rsid w:val="009A0CF0"/>
    <w:rsid w:val="009A1E84"/>
    <w:rsid w:val="009A2289"/>
    <w:rsid w:val="009A3F8C"/>
    <w:rsid w:val="009A47BC"/>
    <w:rsid w:val="009A59A1"/>
    <w:rsid w:val="009A59DE"/>
    <w:rsid w:val="009A7063"/>
    <w:rsid w:val="009B2F33"/>
    <w:rsid w:val="009B3FA5"/>
    <w:rsid w:val="009B659B"/>
    <w:rsid w:val="009C01D2"/>
    <w:rsid w:val="009C025F"/>
    <w:rsid w:val="009C121F"/>
    <w:rsid w:val="009C14C6"/>
    <w:rsid w:val="009C1A30"/>
    <w:rsid w:val="009C1E7C"/>
    <w:rsid w:val="009C483E"/>
    <w:rsid w:val="009C540D"/>
    <w:rsid w:val="009C5982"/>
    <w:rsid w:val="009C62FD"/>
    <w:rsid w:val="009C64B5"/>
    <w:rsid w:val="009D0C55"/>
    <w:rsid w:val="009D2833"/>
    <w:rsid w:val="009D36A5"/>
    <w:rsid w:val="009D40BA"/>
    <w:rsid w:val="009D4A1F"/>
    <w:rsid w:val="009D4F76"/>
    <w:rsid w:val="009D549B"/>
    <w:rsid w:val="009D6DFE"/>
    <w:rsid w:val="009E0414"/>
    <w:rsid w:val="009E1EC1"/>
    <w:rsid w:val="009E3638"/>
    <w:rsid w:val="009E4617"/>
    <w:rsid w:val="009E60B2"/>
    <w:rsid w:val="009E63AA"/>
    <w:rsid w:val="009F202F"/>
    <w:rsid w:val="009F3837"/>
    <w:rsid w:val="009F7A2F"/>
    <w:rsid w:val="00A000D4"/>
    <w:rsid w:val="00A00DD3"/>
    <w:rsid w:val="00A011CF"/>
    <w:rsid w:val="00A01AE3"/>
    <w:rsid w:val="00A02303"/>
    <w:rsid w:val="00A024F4"/>
    <w:rsid w:val="00A0297E"/>
    <w:rsid w:val="00A06AA2"/>
    <w:rsid w:val="00A10925"/>
    <w:rsid w:val="00A147CC"/>
    <w:rsid w:val="00A16052"/>
    <w:rsid w:val="00A162C8"/>
    <w:rsid w:val="00A17721"/>
    <w:rsid w:val="00A20574"/>
    <w:rsid w:val="00A21A22"/>
    <w:rsid w:val="00A226BA"/>
    <w:rsid w:val="00A242D7"/>
    <w:rsid w:val="00A247F2"/>
    <w:rsid w:val="00A24B53"/>
    <w:rsid w:val="00A24B80"/>
    <w:rsid w:val="00A25277"/>
    <w:rsid w:val="00A27EC5"/>
    <w:rsid w:val="00A30AF1"/>
    <w:rsid w:val="00A35258"/>
    <w:rsid w:val="00A35939"/>
    <w:rsid w:val="00A37818"/>
    <w:rsid w:val="00A40C0B"/>
    <w:rsid w:val="00A40E2D"/>
    <w:rsid w:val="00A41A4D"/>
    <w:rsid w:val="00A41A83"/>
    <w:rsid w:val="00A42136"/>
    <w:rsid w:val="00A424E6"/>
    <w:rsid w:val="00A43F82"/>
    <w:rsid w:val="00A4451B"/>
    <w:rsid w:val="00A459AB"/>
    <w:rsid w:val="00A51D97"/>
    <w:rsid w:val="00A52ABF"/>
    <w:rsid w:val="00A56041"/>
    <w:rsid w:val="00A561E3"/>
    <w:rsid w:val="00A564CC"/>
    <w:rsid w:val="00A56BDB"/>
    <w:rsid w:val="00A56C42"/>
    <w:rsid w:val="00A57405"/>
    <w:rsid w:val="00A57503"/>
    <w:rsid w:val="00A57714"/>
    <w:rsid w:val="00A602E2"/>
    <w:rsid w:val="00A60CFF"/>
    <w:rsid w:val="00A60F53"/>
    <w:rsid w:val="00A60F79"/>
    <w:rsid w:val="00A626DF"/>
    <w:rsid w:val="00A631F0"/>
    <w:rsid w:val="00A6544E"/>
    <w:rsid w:val="00A65B54"/>
    <w:rsid w:val="00A65E21"/>
    <w:rsid w:val="00A65F92"/>
    <w:rsid w:val="00A663B9"/>
    <w:rsid w:val="00A66684"/>
    <w:rsid w:val="00A728D0"/>
    <w:rsid w:val="00A72D62"/>
    <w:rsid w:val="00A7383A"/>
    <w:rsid w:val="00A7391E"/>
    <w:rsid w:val="00A73A75"/>
    <w:rsid w:val="00A75320"/>
    <w:rsid w:val="00A75C51"/>
    <w:rsid w:val="00A76814"/>
    <w:rsid w:val="00A7745D"/>
    <w:rsid w:val="00A8023E"/>
    <w:rsid w:val="00A819B0"/>
    <w:rsid w:val="00A83485"/>
    <w:rsid w:val="00A8400C"/>
    <w:rsid w:val="00A86F82"/>
    <w:rsid w:val="00A9055D"/>
    <w:rsid w:val="00A91F5F"/>
    <w:rsid w:val="00A922E2"/>
    <w:rsid w:val="00A92386"/>
    <w:rsid w:val="00A929A2"/>
    <w:rsid w:val="00A930E1"/>
    <w:rsid w:val="00A931FB"/>
    <w:rsid w:val="00A94879"/>
    <w:rsid w:val="00A971E3"/>
    <w:rsid w:val="00A975E1"/>
    <w:rsid w:val="00AA04A9"/>
    <w:rsid w:val="00AA12CA"/>
    <w:rsid w:val="00AA2426"/>
    <w:rsid w:val="00AA3ED6"/>
    <w:rsid w:val="00AA6AA9"/>
    <w:rsid w:val="00AA6C1B"/>
    <w:rsid w:val="00AA6C1F"/>
    <w:rsid w:val="00AB1B56"/>
    <w:rsid w:val="00AB33E1"/>
    <w:rsid w:val="00AB3E47"/>
    <w:rsid w:val="00AB5749"/>
    <w:rsid w:val="00AB729B"/>
    <w:rsid w:val="00AB7D25"/>
    <w:rsid w:val="00AC01DA"/>
    <w:rsid w:val="00AC1F73"/>
    <w:rsid w:val="00AC2C8B"/>
    <w:rsid w:val="00AC2C9F"/>
    <w:rsid w:val="00AC2FDA"/>
    <w:rsid w:val="00AC38EC"/>
    <w:rsid w:val="00AC4F21"/>
    <w:rsid w:val="00AC5005"/>
    <w:rsid w:val="00AC568C"/>
    <w:rsid w:val="00AC7483"/>
    <w:rsid w:val="00AD0BC2"/>
    <w:rsid w:val="00AD1405"/>
    <w:rsid w:val="00AD179E"/>
    <w:rsid w:val="00AD3C86"/>
    <w:rsid w:val="00AD4A0B"/>
    <w:rsid w:val="00AD5DEB"/>
    <w:rsid w:val="00AD6D07"/>
    <w:rsid w:val="00AD7AAA"/>
    <w:rsid w:val="00AE015A"/>
    <w:rsid w:val="00AE1471"/>
    <w:rsid w:val="00AE22B5"/>
    <w:rsid w:val="00AE3523"/>
    <w:rsid w:val="00AE6ABC"/>
    <w:rsid w:val="00AF01FD"/>
    <w:rsid w:val="00AF12D7"/>
    <w:rsid w:val="00AF2CF9"/>
    <w:rsid w:val="00AF306E"/>
    <w:rsid w:val="00AF536C"/>
    <w:rsid w:val="00AF6149"/>
    <w:rsid w:val="00AF6524"/>
    <w:rsid w:val="00AF6844"/>
    <w:rsid w:val="00AF74A8"/>
    <w:rsid w:val="00B00F05"/>
    <w:rsid w:val="00B01DEC"/>
    <w:rsid w:val="00B029B9"/>
    <w:rsid w:val="00B0324E"/>
    <w:rsid w:val="00B033BC"/>
    <w:rsid w:val="00B051CF"/>
    <w:rsid w:val="00B05D0B"/>
    <w:rsid w:val="00B073CF"/>
    <w:rsid w:val="00B10A0C"/>
    <w:rsid w:val="00B11079"/>
    <w:rsid w:val="00B1152B"/>
    <w:rsid w:val="00B137D6"/>
    <w:rsid w:val="00B1596E"/>
    <w:rsid w:val="00B21511"/>
    <w:rsid w:val="00B2379C"/>
    <w:rsid w:val="00B244E7"/>
    <w:rsid w:val="00B25C9F"/>
    <w:rsid w:val="00B25DD5"/>
    <w:rsid w:val="00B27A96"/>
    <w:rsid w:val="00B31992"/>
    <w:rsid w:val="00B36A1F"/>
    <w:rsid w:val="00B36FCA"/>
    <w:rsid w:val="00B37279"/>
    <w:rsid w:val="00B3746B"/>
    <w:rsid w:val="00B37945"/>
    <w:rsid w:val="00B40C19"/>
    <w:rsid w:val="00B41D52"/>
    <w:rsid w:val="00B42654"/>
    <w:rsid w:val="00B42B01"/>
    <w:rsid w:val="00B44FB3"/>
    <w:rsid w:val="00B473DA"/>
    <w:rsid w:val="00B519B9"/>
    <w:rsid w:val="00B52509"/>
    <w:rsid w:val="00B5314F"/>
    <w:rsid w:val="00B53217"/>
    <w:rsid w:val="00B533DB"/>
    <w:rsid w:val="00B53839"/>
    <w:rsid w:val="00B53902"/>
    <w:rsid w:val="00B55EB9"/>
    <w:rsid w:val="00B568B2"/>
    <w:rsid w:val="00B60CB6"/>
    <w:rsid w:val="00B625C3"/>
    <w:rsid w:val="00B62D12"/>
    <w:rsid w:val="00B63B8F"/>
    <w:rsid w:val="00B64AC9"/>
    <w:rsid w:val="00B651EA"/>
    <w:rsid w:val="00B6549C"/>
    <w:rsid w:val="00B657A6"/>
    <w:rsid w:val="00B6599E"/>
    <w:rsid w:val="00B66B57"/>
    <w:rsid w:val="00B66BFA"/>
    <w:rsid w:val="00B70291"/>
    <w:rsid w:val="00B704DF"/>
    <w:rsid w:val="00B706EC"/>
    <w:rsid w:val="00B7445F"/>
    <w:rsid w:val="00B75858"/>
    <w:rsid w:val="00B75A08"/>
    <w:rsid w:val="00B7713E"/>
    <w:rsid w:val="00B8038A"/>
    <w:rsid w:val="00B80593"/>
    <w:rsid w:val="00B8063F"/>
    <w:rsid w:val="00B806A7"/>
    <w:rsid w:val="00B80B93"/>
    <w:rsid w:val="00B839C5"/>
    <w:rsid w:val="00B83D90"/>
    <w:rsid w:val="00B84CB2"/>
    <w:rsid w:val="00B85091"/>
    <w:rsid w:val="00B850DF"/>
    <w:rsid w:val="00B85380"/>
    <w:rsid w:val="00B85B27"/>
    <w:rsid w:val="00B85D93"/>
    <w:rsid w:val="00B869BF"/>
    <w:rsid w:val="00B90988"/>
    <w:rsid w:val="00B91825"/>
    <w:rsid w:val="00B93789"/>
    <w:rsid w:val="00B940DE"/>
    <w:rsid w:val="00B94C8E"/>
    <w:rsid w:val="00B95653"/>
    <w:rsid w:val="00B95B2D"/>
    <w:rsid w:val="00B97259"/>
    <w:rsid w:val="00B97496"/>
    <w:rsid w:val="00B975C8"/>
    <w:rsid w:val="00BA14B0"/>
    <w:rsid w:val="00BA2A92"/>
    <w:rsid w:val="00BA33EA"/>
    <w:rsid w:val="00BA3929"/>
    <w:rsid w:val="00BA687C"/>
    <w:rsid w:val="00BA69CD"/>
    <w:rsid w:val="00BA7D49"/>
    <w:rsid w:val="00BB0B5B"/>
    <w:rsid w:val="00BB0FB5"/>
    <w:rsid w:val="00BB2685"/>
    <w:rsid w:val="00BB547F"/>
    <w:rsid w:val="00BB6CFC"/>
    <w:rsid w:val="00BC0C14"/>
    <w:rsid w:val="00BC1531"/>
    <w:rsid w:val="00BC228D"/>
    <w:rsid w:val="00BC2912"/>
    <w:rsid w:val="00BC40DD"/>
    <w:rsid w:val="00BC455B"/>
    <w:rsid w:val="00BC45B0"/>
    <w:rsid w:val="00BC4CA3"/>
    <w:rsid w:val="00BC566D"/>
    <w:rsid w:val="00BC6156"/>
    <w:rsid w:val="00BC672B"/>
    <w:rsid w:val="00BC76DC"/>
    <w:rsid w:val="00BC7AFB"/>
    <w:rsid w:val="00BD0B3B"/>
    <w:rsid w:val="00BD2B9C"/>
    <w:rsid w:val="00BD5217"/>
    <w:rsid w:val="00BD5B01"/>
    <w:rsid w:val="00BD5BEE"/>
    <w:rsid w:val="00BD6823"/>
    <w:rsid w:val="00BD68DA"/>
    <w:rsid w:val="00BD724D"/>
    <w:rsid w:val="00BD7EB5"/>
    <w:rsid w:val="00BE0C64"/>
    <w:rsid w:val="00BE0E1A"/>
    <w:rsid w:val="00BE22B7"/>
    <w:rsid w:val="00BE2BA3"/>
    <w:rsid w:val="00BE46A4"/>
    <w:rsid w:val="00BF03B8"/>
    <w:rsid w:val="00BF1F81"/>
    <w:rsid w:val="00BF1F84"/>
    <w:rsid w:val="00BF2C7D"/>
    <w:rsid w:val="00BF3412"/>
    <w:rsid w:val="00BF3744"/>
    <w:rsid w:val="00BF3894"/>
    <w:rsid w:val="00BF3AC8"/>
    <w:rsid w:val="00BF72C3"/>
    <w:rsid w:val="00BF7A3E"/>
    <w:rsid w:val="00C01411"/>
    <w:rsid w:val="00C025A0"/>
    <w:rsid w:val="00C02F0D"/>
    <w:rsid w:val="00C03A01"/>
    <w:rsid w:val="00C04D14"/>
    <w:rsid w:val="00C05CE9"/>
    <w:rsid w:val="00C07102"/>
    <w:rsid w:val="00C10910"/>
    <w:rsid w:val="00C11160"/>
    <w:rsid w:val="00C12610"/>
    <w:rsid w:val="00C138AD"/>
    <w:rsid w:val="00C15928"/>
    <w:rsid w:val="00C15B3C"/>
    <w:rsid w:val="00C1719F"/>
    <w:rsid w:val="00C177E0"/>
    <w:rsid w:val="00C2076E"/>
    <w:rsid w:val="00C20D8C"/>
    <w:rsid w:val="00C21FCD"/>
    <w:rsid w:val="00C24229"/>
    <w:rsid w:val="00C24681"/>
    <w:rsid w:val="00C265E4"/>
    <w:rsid w:val="00C267CD"/>
    <w:rsid w:val="00C273B6"/>
    <w:rsid w:val="00C32ED2"/>
    <w:rsid w:val="00C337B2"/>
    <w:rsid w:val="00C339D1"/>
    <w:rsid w:val="00C36B94"/>
    <w:rsid w:val="00C40AA1"/>
    <w:rsid w:val="00C40F49"/>
    <w:rsid w:val="00C412A2"/>
    <w:rsid w:val="00C41538"/>
    <w:rsid w:val="00C4298C"/>
    <w:rsid w:val="00C44B49"/>
    <w:rsid w:val="00C44EB3"/>
    <w:rsid w:val="00C452CF"/>
    <w:rsid w:val="00C45E3B"/>
    <w:rsid w:val="00C46EBF"/>
    <w:rsid w:val="00C46F53"/>
    <w:rsid w:val="00C4756B"/>
    <w:rsid w:val="00C511A5"/>
    <w:rsid w:val="00C5285A"/>
    <w:rsid w:val="00C538BA"/>
    <w:rsid w:val="00C53A80"/>
    <w:rsid w:val="00C5537A"/>
    <w:rsid w:val="00C569CD"/>
    <w:rsid w:val="00C5768B"/>
    <w:rsid w:val="00C60654"/>
    <w:rsid w:val="00C632E8"/>
    <w:rsid w:val="00C65984"/>
    <w:rsid w:val="00C66353"/>
    <w:rsid w:val="00C67950"/>
    <w:rsid w:val="00C70869"/>
    <w:rsid w:val="00C70CCB"/>
    <w:rsid w:val="00C71402"/>
    <w:rsid w:val="00C74B9B"/>
    <w:rsid w:val="00C7529A"/>
    <w:rsid w:val="00C8016C"/>
    <w:rsid w:val="00C80A05"/>
    <w:rsid w:val="00C80E9F"/>
    <w:rsid w:val="00C80FC7"/>
    <w:rsid w:val="00C812E4"/>
    <w:rsid w:val="00C81F1C"/>
    <w:rsid w:val="00C82296"/>
    <w:rsid w:val="00C82FE4"/>
    <w:rsid w:val="00C83021"/>
    <w:rsid w:val="00C83DE1"/>
    <w:rsid w:val="00C84A0A"/>
    <w:rsid w:val="00C85492"/>
    <w:rsid w:val="00C8584C"/>
    <w:rsid w:val="00C87595"/>
    <w:rsid w:val="00C87F23"/>
    <w:rsid w:val="00C90AC2"/>
    <w:rsid w:val="00C92ED5"/>
    <w:rsid w:val="00C933BF"/>
    <w:rsid w:val="00C93DD6"/>
    <w:rsid w:val="00C96D8D"/>
    <w:rsid w:val="00C9780A"/>
    <w:rsid w:val="00CA083C"/>
    <w:rsid w:val="00CA13C2"/>
    <w:rsid w:val="00CA1979"/>
    <w:rsid w:val="00CA1C35"/>
    <w:rsid w:val="00CA1FED"/>
    <w:rsid w:val="00CA2F1F"/>
    <w:rsid w:val="00CA360D"/>
    <w:rsid w:val="00CA3783"/>
    <w:rsid w:val="00CA3FCD"/>
    <w:rsid w:val="00CA7477"/>
    <w:rsid w:val="00CB0358"/>
    <w:rsid w:val="00CB11A5"/>
    <w:rsid w:val="00CB23C0"/>
    <w:rsid w:val="00CB500C"/>
    <w:rsid w:val="00CB57EA"/>
    <w:rsid w:val="00CB6078"/>
    <w:rsid w:val="00CB741E"/>
    <w:rsid w:val="00CC05F2"/>
    <w:rsid w:val="00CC125A"/>
    <w:rsid w:val="00CC26D8"/>
    <w:rsid w:val="00CC27DB"/>
    <w:rsid w:val="00CC624B"/>
    <w:rsid w:val="00CC68B7"/>
    <w:rsid w:val="00CD0AED"/>
    <w:rsid w:val="00CD40D8"/>
    <w:rsid w:val="00CD5DC8"/>
    <w:rsid w:val="00CD63C4"/>
    <w:rsid w:val="00CD6BB9"/>
    <w:rsid w:val="00CD797F"/>
    <w:rsid w:val="00CE3B79"/>
    <w:rsid w:val="00CE4397"/>
    <w:rsid w:val="00CE5D7D"/>
    <w:rsid w:val="00CE74E8"/>
    <w:rsid w:val="00CE7F94"/>
    <w:rsid w:val="00CF0108"/>
    <w:rsid w:val="00CF21A6"/>
    <w:rsid w:val="00CF2C51"/>
    <w:rsid w:val="00CF3078"/>
    <w:rsid w:val="00CF347C"/>
    <w:rsid w:val="00CF36D0"/>
    <w:rsid w:val="00CF3704"/>
    <w:rsid w:val="00CF6695"/>
    <w:rsid w:val="00CF6A20"/>
    <w:rsid w:val="00CF70E3"/>
    <w:rsid w:val="00CF7259"/>
    <w:rsid w:val="00CF75BF"/>
    <w:rsid w:val="00CF793D"/>
    <w:rsid w:val="00D03BC3"/>
    <w:rsid w:val="00D04A59"/>
    <w:rsid w:val="00D06ED8"/>
    <w:rsid w:val="00D1151F"/>
    <w:rsid w:val="00D13565"/>
    <w:rsid w:val="00D15269"/>
    <w:rsid w:val="00D1620C"/>
    <w:rsid w:val="00D20B19"/>
    <w:rsid w:val="00D2563B"/>
    <w:rsid w:val="00D25BC1"/>
    <w:rsid w:val="00D27DB1"/>
    <w:rsid w:val="00D30CDF"/>
    <w:rsid w:val="00D31EA2"/>
    <w:rsid w:val="00D33968"/>
    <w:rsid w:val="00D33EA5"/>
    <w:rsid w:val="00D34C13"/>
    <w:rsid w:val="00D34E23"/>
    <w:rsid w:val="00D351FF"/>
    <w:rsid w:val="00D4093D"/>
    <w:rsid w:val="00D424AB"/>
    <w:rsid w:val="00D440AE"/>
    <w:rsid w:val="00D4443C"/>
    <w:rsid w:val="00D44F94"/>
    <w:rsid w:val="00D45802"/>
    <w:rsid w:val="00D4675F"/>
    <w:rsid w:val="00D46C9A"/>
    <w:rsid w:val="00D47E59"/>
    <w:rsid w:val="00D51573"/>
    <w:rsid w:val="00D51972"/>
    <w:rsid w:val="00D52D7C"/>
    <w:rsid w:val="00D545E6"/>
    <w:rsid w:val="00D550A8"/>
    <w:rsid w:val="00D568BF"/>
    <w:rsid w:val="00D604A9"/>
    <w:rsid w:val="00D60A05"/>
    <w:rsid w:val="00D61498"/>
    <w:rsid w:val="00D61C57"/>
    <w:rsid w:val="00D61DCF"/>
    <w:rsid w:val="00D62417"/>
    <w:rsid w:val="00D62E4B"/>
    <w:rsid w:val="00D6303B"/>
    <w:rsid w:val="00D6407F"/>
    <w:rsid w:val="00D64946"/>
    <w:rsid w:val="00D64F38"/>
    <w:rsid w:val="00D6588B"/>
    <w:rsid w:val="00D661E1"/>
    <w:rsid w:val="00D675E1"/>
    <w:rsid w:val="00D67CC2"/>
    <w:rsid w:val="00D706B5"/>
    <w:rsid w:val="00D71458"/>
    <w:rsid w:val="00D72883"/>
    <w:rsid w:val="00D72A8B"/>
    <w:rsid w:val="00D74739"/>
    <w:rsid w:val="00D75001"/>
    <w:rsid w:val="00D75176"/>
    <w:rsid w:val="00D755D2"/>
    <w:rsid w:val="00D77E45"/>
    <w:rsid w:val="00D80FB6"/>
    <w:rsid w:val="00D81206"/>
    <w:rsid w:val="00D82998"/>
    <w:rsid w:val="00D84FA1"/>
    <w:rsid w:val="00D86366"/>
    <w:rsid w:val="00D86F46"/>
    <w:rsid w:val="00D9072D"/>
    <w:rsid w:val="00D90CC3"/>
    <w:rsid w:val="00D91AD6"/>
    <w:rsid w:val="00D924E7"/>
    <w:rsid w:val="00D9288F"/>
    <w:rsid w:val="00D92CA8"/>
    <w:rsid w:val="00D935B6"/>
    <w:rsid w:val="00D95A70"/>
    <w:rsid w:val="00DA1E92"/>
    <w:rsid w:val="00DA2B7F"/>
    <w:rsid w:val="00DA381D"/>
    <w:rsid w:val="00DA38BB"/>
    <w:rsid w:val="00DA3B2F"/>
    <w:rsid w:val="00DA48BF"/>
    <w:rsid w:val="00DB0ABB"/>
    <w:rsid w:val="00DB345A"/>
    <w:rsid w:val="00DB39E5"/>
    <w:rsid w:val="00DB3E02"/>
    <w:rsid w:val="00DB4383"/>
    <w:rsid w:val="00DB466F"/>
    <w:rsid w:val="00DB4DB6"/>
    <w:rsid w:val="00DB5006"/>
    <w:rsid w:val="00DB52D6"/>
    <w:rsid w:val="00DB6BE8"/>
    <w:rsid w:val="00DB6C0B"/>
    <w:rsid w:val="00DB7933"/>
    <w:rsid w:val="00DC072C"/>
    <w:rsid w:val="00DC2772"/>
    <w:rsid w:val="00DC293D"/>
    <w:rsid w:val="00DC29B0"/>
    <w:rsid w:val="00DC42EE"/>
    <w:rsid w:val="00DC5301"/>
    <w:rsid w:val="00DC6F1C"/>
    <w:rsid w:val="00DC7307"/>
    <w:rsid w:val="00DD113E"/>
    <w:rsid w:val="00DD13D5"/>
    <w:rsid w:val="00DD1AC8"/>
    <w:rsid w:val="00DD3363"/>
    <w:rsid w:val="00DD3D8E"/>
    <w:rsid w:val="00DD471D"/>
    <w:rsid w:val="00DD5491"/>
    <w:rsid w:val="00DD6A72"/>
    <w:rsid w:val="00DD6FB2"/>
    <w:rsid w:val="00DD7DCF"/>
    <w:rsid w:val="00DE03CB"/>
    <w:rsid w:val="00DE1D8E"/>
    <w:rsid w:val="00DE4DAF"/>
    <w:rsid w:val="00DE4DF2"/>
    <w:rsid w:val="00DE581B"/>
    <w:rsid w:val="00DE58E3"/>
    <w:rsid w:val="00DE7919"/>
    <w:rsid w:val="00DF00A6"/>
    <w:rsid w:val="00DF1145"/>
    <w:rsid w:val="00DF4838"/>
    <w:rsid w:val="00DF5AEB"/>
    <w:rsid w:val="00DF5C69"/>
    <w:rsid w:val="00DF5D05"/>
    <w:rsid w:val="00E05806"/>
    <w:rsid w:val="00E05F0F"/>
    <w:rsid w:val="00E06699"/>
    <w:rsid w:val="00E0758D"/>
    <w:rsid w:val="00E111B1"/>
    <w:rsid w:val="00E132CE"/>
    <w:rsid w:val="00E13E91"/>
    <w:rsid w:val="00E141BF"/>
    <w:rsid w:val="00E1491B"/>
    <w:rsid w:val="00E14BF2"/>
    <w:rsid w:val="00E16E58"/>
    <w:rsid w:val="00E172E0"/>
    <w:rsid w:val="00E1764E"/>
    <w:rsid w:val="00E20D2A"/>
    <w:rsid w:val="00E2275F"/>
    <w:rsid w:val="00E22D59"/>
    <w:rsid w:val="00E23F1E"/>
    <w:rsid w:val="00E2467D"/>
    <w:rsid w:val="00E25A58"/>
    <w:rsid w:val="00E25E16"/>
    <w:rsid w:val="00E25F38"/>
    <w:rsid w:val="00E27376"/>
    <w:rsid w:val="00E30FA8"/>
    <w:rsid w:val="00E3394D"/>
    <w:rsid w:val="00E34A09"/>
    <w:rsid w:val="00E34AFF"/>
    <w:rsid w:val="00E35ADC"/>
    <w:rsid w:val="00E402E6"/>
    <w:rsid w:val="00E415C7"/>
    <w:rsid w:val="00E4286C"/>
    <w:rsid w:val="00E45246"/>
    <w:rsid w:val="00E4758B"/>
    <w:rsid w:val="00E50660"/>
    <w:rsid w:val="00E52EB7"/>
    <w:rsid w:val="00E5447E"/>
    <w:rsid w:val="00E544B7"/>
    <w:rsid w:val="00E54B16"/>
    <w:rsid w:val="00E55C4B"/>
    <w:rsid w:val="00E5693A"/>
    <w:rsid w:val="00E57CE3"/>
    <w:rsid w:val="00E6040F"/>
    <w:rsid w:val="00E62F89"/>
    <w:rsid w:val="00E63B87"/>
    <w:rsid w:val="00E67516"/>
    <w:rsid w:val="00E715F1"/>
    <w:rsid w:val="00E72B33"/>
    <w:rsid w:val="00E73197"/>
    <w:rsid w:val="00E739DD"/>
    <w:rsid w:val="00E73D01"/>
    <w:rsid w:val="00E74098"/>
    <w:rsid w:val="00E75ACF"/>
    <w:rsid w:val="00E76D32"/>
    <w:rsid w:val="00E8121F"/>
    <w:rsid w:val="00E8227F"/>
    <w:rsid w:val="00E82B52"/>
    <w:rsid w:val="00E8463F"/>
    <w:rsid w:val="00E9205A"/>
    <w:rsid w:val="00E92155"/>
    <w:rsid w:val="00E92411"/>
    <w:rsid w:val="00E92A55"/>
    <w:rsid w:val="00E93D4E"/>
    <w:rsid w:val="00E94DB4"/>
    <w:rsid w:val="00E9664D"/>
    <w:rsid w:val="00E96BC7"/>
    <w:rsid w:val="00E96F5C"/>
    <w:rsid w:val="00E97E6B"/>
    <w:rsid w:val="00E97FC1"/>
    <w:rsid w:val="00EA1D29"/>
    <w:rsid w:val="00EA1FB9"/>
    <w:rsid w:val="00EA3485"/>
    <w:rsid w:val="00EA4CE7"/>
    <w:rsid w:val="00EA53E8"/>
    <w:rsid w:val="00EA6020"/>
    <w:rsid w:val="00EA662D"/>
    <w:rsid w:val="00EA6D39"/>
    <w:rsid w:val="00EA74F3"/>
    <w:rsid w:val="00EA7C3B"/>
    <w:rsid w:val="00EB028D"/>
    <w:rsid w:val="00EB188E"/>
    <w:rsid w:val="00EB2834"/>
    <w:rsid w:val="00EB2EEE"/>
    <w:rsid w:val="00EB5623"/>
    <w:rsid w:val="00EB70E4"/>
    <w:rsid w:val="00EB7645"/>
    <w:rsid w:val="00EB7BA7"/>
    <w:rsid w:val="00EB7FF4"/>
    <w:rsid w:val="00EC0F61"/>
    <w:rsid w:val="00EC206E"/>
    <w:rsid w:val="00EC2E2F"/>
    <w:rsid w:val="00EC33DC"/>
    <w:rsid w:val="00EC483A"/>
    <w:rsid w:val="00EC7D3E"/>
    <w:rsid w:val="00ED3392"/>
    <w:rsid w:val="00ED38E2"/>
    <w:rsid w:val="00ED6456"/>
    <w:rsid w:val="00ED6CA2"/>
    <w:rsid w:val="00ED73B2"/>
    <w:rsid w:val="00ED7CF3"/>
    <w:rsid w:val="00EE030F"/>
    <w:rsid w:val="00EE0FC6"/>
    <w:rsid w:val="00EE14E9"/>
    <w:rsid w:val="00EF1008"/>
    <w:rsid w:val="00EF37EA"/>
    <w:rsid w:val="00EF502D"/>
    <w:rsid w:val="00EF65C9"/>
    <w:rsid w:val="00EF69F9"/>
    <w:rsid w:val="00EF7772"/>
    <w:rsid w:val="00EF7C2E"/>
    <w:rsid w:val="00EF7F34"/>
    <w:rsid w:val="00F00B24"/>
    <w:rsid w:val="00F03B3A"/>
    <w:rsid w:val="00F04CE8"/>
    <w:rsid w:val="00F05C88"/>
    <w:rsid w:val="00F06786"/>
    <w:rsid w:val="00F06F48"/>
    <w:rsid w:val="00F10526"/>
    <w:rsid w:val="00F10B66"/>
    <w:rsid w:val="00F10F39"/>
    <w:rsid w:val="00F11AEE"/>
    <w:rsid w:val="00F13FF0"/>
    <w:rsid w:val="00F1404E"/>
    <w:rsid w:val="00F14EF0"/>
    <w:rsid w:val="00F167B8"/>
    <w:rsid w:val="00F177A4"/>
    <w:rsid w:val="00F2013B"/>
    <w:rsid w:val="00F2176A"/>
    <w:rsid w:val="00F22414"/>
    <w:rsid w:val="00F22833"/>
    <w:rsid w:val="00F2453B"/>
    <w:rsid w:val="00F31C73"/>
    <w:rsid w:val="00F33C6B"/>
    <w:rsid w:val="00F35322"/>
    <w:rsid w:val="00F35A69"/>
    <w:rsid w:val="00F3736A"/>
    <w:rsid w:val="00F376A2"/>
    <w:rsid w:val="00F3771A"/>
    <w:rsid w:val="00F377E0"/>
    <w:rsid w:val="00F42B55"/>
    <w:rsid w:val="00F42CBF"/>
    <w:rsid w:val="00F42E53"/>
    <w:rsid w:val="00F42EAC"/>
    <w:rsid w:val="00F43894"/>
    <w:rsid w:val="00F43D10"/>
    <w:rsid w:val="00F51A10"/>
    <w:rsid w:val="00F52E21"/>
    <w:rsid w:val="00F5332F"/>
    <w:rsid w:val="00F55245"/>
    <w:rsid w:val="00F564C6"/>
    <w:rsid w:val="00F57551"/>
    <w:rsid w:val="00F60CD5"/>
    <w:rsid w:val="00F621B4"/>
    <w:rsid w:val="00F62E3B"/>
    <w:rsid w:val="00F636AE"/>
    <w:rsid w:val="00F64010"/>
    <w:rsid w:val="00F64576"/>
    <w:rsid w:val="00F64E73"/>
    <w:rsid w:val="00F64EFA"/>
    <w:rsid w:val="00F651D4"/>
    <w:rsid w:val="00F65428"/>
    <w:rsid w:val="00F6580C"/>
    <w:rsid w:val="00F65B89"/>
    <w:rsid w:val="00F67233"/>
    <w:rsid w:val="00F7044B"/>
    <w:rsid w:val="00F71EAE"/>
    <w:rsid w:val="00F72633"/>
    <w:rsid w:val="00F726FD"/>
    <w:rsid w:val="00F74128"/>
    <w:rsid w:val="00F743C0"/>
    <w:rsid w:val="00F745BE"/>
    <w:rsid w:val="00F74BF7"/>
    <w:rsid w:val="00F74D59"/>
    <w:rsid w:val="00F75B44"/>
    <w:rsid w:val="00F801B5"/>
    <w:rsid w:val="00F80FE0"/>
    <w:rsid w:val="00F83A2F"/>
    <w:rsid w:val="00F84905"/>
    <w:rsid w:val="00F864F2"/>
    <w:rsid w:val="00F8670C"/>
    <w:rsid w:val="00F86D25"/>
    <w:rsid w:val="00F873ED"/>
    <w:rsid w:val="00F9040B"/>
    <w:rsid w:val="00F91D3C"/>
    <w:rsid w:val="00F9396F"/>
    <w:rsid w:val="00F94E50"/>
    <w:rsid w:val="00F9536D"/>
    <w:rsid w:val="00F957A6"/>
    <w:rsid w:val="00F959C5"/>
    <w:rsid w:val="00F961C0"/>
    <w:rsid w:val="00F97186"/>
    <w:rsid w:val="00FA2C92"/>
    <w:rsid w:val="00FA2DB4"/>
    <w:rsid w:val="00FA4F04"/>
    <w:rsid w:val="00FA5DA5"/>
    <w:rsid w:val="00FA5E89"/>
    <w:rsid w:val="00FA726D"/>
    <w:rsid w:val="00FA72EE"/>
    <w:rsid w:val="00FA790A"/>
    <w:rsid w:val="00FB06B1"/>
    <w:rsid w:val="00FC37E7"/>
    <w:rsid w:val="00FC4134"/>
    <w:rsid w:val="00FC4200"/>
    <w:rsid w:val="00FC47A9"/>
    <w:rsid w:val="00FC532F"/>
    <w:rsid w:val="00FC71D3"/>
    <w:rsid w:val="00FD1845"/>
    <w:rsid w:val="00FD1B7B"/>
    <w:rsid w:val="00FD2461"/>
    <w:rsid w:val="00FD2B08"/>
    <w:rsid w:val="00FD309B"/>
    <w:rsid w:val="00FD3ADB"/>
    <w:rsid w:val="00FD5541"/>
    <w:rsid w:val="00FD5CFD"/>
    <w:rsid w:val="00FD6067"/>
    <w:rsid w:val="00FE2935"/>
    <w:rsid w:val="00FE3C5E"/>
    <w:rsid w:val="00FE52FD"/>
    <w:rsid w:val="00FE74F9"/>
    <w:rsid w:val="00FE7E12"/>
    <w:rsid w:val="00FF0C8E"/>
    <w:rsid w:val="00FF208B"/>
    <w:rsid w:val="00FF48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9A4BB"/>
  <w15:docId w15:val="{B68ACB1E-7D14-4087-9E3D-704E2E542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4E6"/>
  </w:style>
  <w:style w:type="paragraph" w:styleId="1">
    <w:name w:val="heading 1"/>
    <w:basedOn w:val="a"/>
    <w:next w:val="a"/>
    <w:link w:val="10"/>
    <w:qFormat/>
    <w:rsid w:val="007C15CD"/>
    <w:pPr>
      <w:keepNext/>
      <w:outlineLvl w:val="0"/>
    </w:pPr>
    <w:rPr>
      <w:sz w:val="32"/>
    </w:rPr>
  </w:style>
  <w:style w:type="paragraph" w:styleId="3">
    <w:name w:val="heading 3"/>
    <w:basedOn w:val="a"/>
    <w:next w:val="a"/>
    <w:qFormat/>
    <w:rsid w:val="007C15CD"/>
    <w:pPr>
      <w:keepNext/>
      <w:spacing w:before="240" w:after="60"/>
      <w:outlineLvl w:val="2"/>
    </w:pPr>
    <w:rPr>
      <w:rFonts w:ascii="Arial" w:hAnsi="Arial" w:cs="Arial"/>
      <w:b/>
      <w:bCs/>
      <w:sz w:val="26"/>
      <w:szCs w:val="26"/>
    </w:rPr>
  </w:style>
  <w:style w:type="paragraph" w:styleId="4">
    <w:name w:val="heading 4"/>
    <w:basedOn w:val="a"/>
    <w:next w:val="a"/>
    <w:qFormat/>
    <w:rsid w:val="007C15CD"/>
    <w:pPr>
      <w:keepNext/>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basedOn w:val="a0"/>
    <w:uiPriority w:val="99"/>
    <w:rsid w:val="007C15CD"/>
    <w:rPr>
      <w:color w:val="0000FF"/>
      <w:u w:val="single"/>
    </w:rPr>
  </w:style>
  <w:style w:type="paragraph" w:styleId="a4">
    <w:name w:val="Body Text"/>
    <w:basedOn w:val="a"/>
    <w:link w:val="a5"/>
    <w:rsid w:val="007C15CD"/>
    <w:pPr>
      <w:jc w:val="center"/>
    </w:pPr>
    <w:rPr>
      <w:b/>
      <w:bCs/>
      <w:sz w:val="22"/>
    </w:rPr>
  </w:style>
  <w:style w:type="paragraph" w:styleId="30">
    <w:name w:val="Body Text Indent 3"/>
    <w:basedOn w:val="a"/>
    <w:link w:val="31"/>
    <w:rsid w:val="007C15CD"/>
    <w:pPr>
      <w:tabs>
        <w:tab w:val="left" w:pos="6237"/>
      </w:tabs>
      <w:spacing w:after="120"/>
      <w:ind w:left="6237"/>
    </w:pPr>
  </w:style>
  <w:style w:type="paragraph" w:customStyle="1" w:styleId="ConsTitle">
    <w:name w:val="ConsTitle"/>
    <w:rsid w:val="007C15CD"/>
    <w:pPr>
      <w:autoSpaceDE w:val="0"/>
      <w:autoSpaceDN w:val="0"/>
      <w:adjustRightInd w:val="0"/>
      <w:ind w:right="19772"/>
    </w:pPr>
    <w:rPr>
      <w:rFonts w:ascii="Arial" w:hAnsi="Arial" w:cs="Arial"/>
      <w:b/>
      <w:bCs/>
      <w:sz w:val="16"/>
      <w:szCs w:val="16"/>
    </w:rPr>
  </w:style>
  <w:style w:type="paragraph" w:styleId="a6">
    <w:name w:val="Balloon Text"/>
    <w:basedOn w:val="a"/>
    <w:semiHidden/>
    <w:rsid w:val="006A13A3"/>
    <w:rPr>
      <w:rFonts w:ascii="Tahoma" w:hAnsi="Tahoma" w:cs="Tahoma"/>
      <w:sz w:val="16"/>
      <w:szCs w:val="16"/>
    </w:rPr>
  </w:style>
  <w:style w:type="paragraph" w:styleId="a7">
    <w:name w:val="Body Text Indent"/>
    <w:basedOn w:val="a"/>
    <w:link w:val="a8"/>
    <w:rsid w:val="006A52B4"/>
    <w:pPr>
      <w:spacing w:after="120"/>
      <w:ind w:left="283"/>
    </w:pPr>
  </w:style>
  <w:style w:type="paragraph" w:styleId="32">
    <w:name w:val="Body Text 3"/>
    <w:basedOn w:val="a"/>
    <w:rsid w:val="00F651D4"/>
    <w:pPr>
      <w:spacing w:after="120"/>
    </w:pPr>
    <w:rPr>
      <w:sz w:val="16"/>
      <w:szCs w:val="16"/>
    </w:rPr>
  </w:style>
  <w:style w:type="paragraph" w:styleId="2">
    <w:name w:val="Body Text Indent 2"/>
    <w:basedOn w:val="a"/>
    <w:link w:val="20"/>
    <w:semiHidden/>
    <w:unhideWhenUsed/>
    <w:rsid w:val="004932AB"/>
    <w:pPr>
      <w:spacing w:after="120" w:line="480" w:lineRule="auto"/>
      <w:ind w:left="283"/>
    </w:pPr>
    <w:rPr>
      <w:sz w:val="24"/>
    </w:rPr>
  </w:style>
  <w:style w:type="character" w:customStyle="1" w:styleId="20">
    <w:name w:val="Основной текст с отступом 2 Знак"/>
    <w:basedOn w:val="a0"/>
    <w:link w:val="2"/>
    <w:semiHidden/>
    <w:rsid w:val="004932AB"/>
    <w:rPr>
      <w:sz w:val="24"/>
      <w:lang w:val="ru-RU" w:eastAsia="ru-RU" w:bidi="ar-SA"/>
    </w:rPr>
  </w:style>
  <w:style w:type="paragraph" w:styleId="a9">
    <w:name w:val="footnote text"/>
    <w:basedOn w:val="a"/>
    <w:semiHidden/>
    <w:rsid w:val="004932AB"/>
  </w:style>
  <w:style w:type="character" w:styleId="aa">
    <w:name w:val="footnote reference"/>
    <w:basedOn w:val="a0"/>
    <w:semiHidden/>
    <w:rsid w:val="004932AB"/>
    <w:rPr>
      <w:vertAlign w:val="superscript"/>
    </w:rPr>
  </w:style>
  <w:style w:type="paragraph" w:styleId="ab">
    <w:name w:val="caption"/>
    <w:basedOn w:val="a"/>
    <w:next w:val="a"/>
    <w:qFormat/>
    <w:rsid w:val="004932AB"/>
    <w:rPr>
      <w:b/>
      <w:bCs/>
    </w:rPr>
  </w:style>
  <w:style w:type="paragraph" w:styleId="ac">
    <w:name w:val="header"/>
    <w:basedOn w:val="a"/>
    <w:rsid w:val="004932AB"/>
    <w:pPr>
      <w:tabs>
        <w:tab w:val="center" w:pos="4677"/>
        <w:tab w:val="right" w:pos="9355"/>
      </w:tabs>
    </w:pPr>
  </w:style>
  <w:style w:type="paragraph" w:styleId="ad">
    <w:name w:val="footer"/>
    <w:basedOn w:val="a"/>
    <w:rsid w:val="004932AB"/>
    <w:pPr>
      <w:tabs>
        <w:tab w:val="center" w:pos="4677"/>
        <w:tab w:val="right" w:pos="9355"/>
      </w:tabs>
    </w:pPr>
  </w:style>
  <w:style w:type="paragraph" w:styleId="ae">
    <w:name w:val="Normal (Web)"/>
    <w:basedOn w:val="a"/>
    <w:rsid w:val="00C538BA"/>
    <w:pPr>
      <w:spacing w:before="100" w:beforeAutospacing="1" w:after="119"/>
    </w:pPr>
    <w:rPr>
      <w:sz w:val="24"/>
      <w:szCs w:val="24"/>
    </w:rPr>
  </w:style>
  <w:style w:type="paragraph" w:customStyle="1" w:styleId="ConsPlusNormal">
    <w:name w:val="ConsPlusNormal"/>
    <w:link w:val="ConsPlusNormal0"/>
    <w:qFormat/>
    <w:rsid w:val="00BF3412"/>
    <w:pPr>
      <w:autoSpaceDE w:val="0"/>
      <w:autoSpaceDN w:val="0"/>
      <w:adjustRightInd w:val="0"/>
      <w:ind w:firstLine="720"/>
    </w:pPr>
    <w:rPr>
      <w:rFonts w:ascii="Arial" w:hAnsi="Arial" w:cs="Arial"/>
    </w:rPr>
  </w:style>
  <w:style w:type="paragraph" w:customStyle="1" w:styleId="af">
    <w:name w:val="Знак"/>
    <w:basedOn w:val="a"/>
    <w:rsid w:val="00742ACE"/>
    <w:pPr>
      <w:spacing w:before="100" w:beforeAutospacing="1" w:after="100" w:afterAutospacing="1"/>
    </w:pPr>
    <w:rPr>
      <w:rFonts w:ascii="Tahoma" w:hAnsi="Tahoma"/>
      <w:lang w:val="en-US" w:eastAsia="en-US"/>
    </w:rPr>
  </w:style>
  <w:style w:type="paragraph" w:customStyle="1" w:styleId="33">
    <w:name w:val="Знак Знак Знак Знак3"/>
    <w:basedOn w:val="a"/>
    <w:rsid w:val="00BD7EB5"/>
    <w:pPr>
      <w:spacing w:before="100" w:beforeAutospacing="1" w:after="100" w:afterAutospacing="1"/>
    </w:pPr>
    <w:rPr>
      <w:rFonts w:ascii="Tahoma" w:hAnsi="Tahoma"/>
      <w:lang w:val="en-US" w:eastAsia="en-US"/>
    </w:rPr>
  </w:style>
  <w:style w:type="character" w:styleId="af0">
    <w:name w:val="page number"/>
    <w:basedOn w:val="a0"/>
    <w:rsid w:val="00211AF1"/>
  </w:style>
  <w:style w:type="character" w:customStyle="1" w:styleId="a8">
    <w:name w:val="Основной текст с отступом Знак"/>
    <w:basedOn w:val="a0"/>
    <w:link w:val="a7"/>
    <w:rsid w:val="0083113B"/>
  </w:style>
  <w:style w:type="character" w:customStyle="1" w:styleId="iceouttxt50">
    <w:name w:val="iceouttxt50"/>
    <w:basedOn w:val="a0"/>
    <w:rsid w:val="0083113B"/>
    <w:rPr>
      <w:rFonts w:ascii="Arial" w:hAnsi="Arial" w:cs="Arial" w:hint="default"/>
      <w:color w:val="666666"/>
      <w:sz w:val="17"/>
      <w:szCs w:val="17"/>
    </w:rPr>
  </w:style>
  <w:style w:type="paragraph" w:customStyle="1" w:styleId="Style1">
    <w:name w:val="Style1"/>
    <w:basedOn w:val="a"/>
    <w:rsid w:val="0083113B"/>
    <w:pPr>
      <w:widowControl w:val="0"/>
      <w:autoSpaceDE w:val="0"/>
      <w:autoSpaceDN w:val="0"/>
      <w:adjustRightInd w:val="0"/>
      <w:spacing w:line="277" w:lineRule="exact"/>
    </w:pPr>
    <w:rPr>
      <w:sz w:val="24"/>
      <w:szCs w:val="24"/>
    </w:rPr>
  </w:style>
  <w:style w:type="character" w:customStyle="1" w:styleId="FontStyle11">
    <w:name w:val="Font Style11"/>
    <w:basedOn w:val="a0"/>
    <w:rsid w:val="0083113B"/>
    <w:rPr>
      <w:rFonts w:ascii="Times New Roman" w:hAnsi="Times New Roman" w:cs="Times New Roman"/>
      <w:sz w:val="24"/>
      <w:szCs w:val="24"/>
    </w:rPr>
  </w:style>
  <w:style w:type="character" w:customStyle="1" w:styleId="34">
    <w:name w:val="Основной текст (3)_"/>
    <w:basedOn w:val="a0"/>
    <w:link w:val="35"/>
    <w:rsid w:val="004A5D2C"/>
    <w:rPr>
      <w:b/>
      <w:bCs/>
      <w:sz w:val="21"/>
      <w:szCs w:val="21"/>
      <w:shd w:val="clear" w:color="auto" w:fill="FFFFFF"/>
    </w:rPr>
  </w:style>
  <w:style w:type="paragraph" w:customStyle="1" w:styleId="35">
    <w:name w:val="Основной текст (3)"/>
    <w:basedOn w:val="a"/>
    <w:link w:val="34"/>
    <w:rsid w:val="004A5D2C"/>
    <w:pPr>
      <w:widowControl w:val="0"/>
      <w:shd w:val="clear" w:color="auto" w:fill="FFFFFF"/>
      <w:spacing w:before="120" w:after="120" w:line="298" w:lineRule="exact"/>
      <w:ind w:hanging="120"/>
      <w:jc w:val="center"/>
    </w:pPr>
    <w:rPr>
      <w:b/>
      <w:bCs/>
      <w:sz w:val="21"/>
      <w:szCs w:val="21"/>
    </w:rPr>
  </w:style>
  <w:style w:type="character" w:customStyle="1" w:styleId="af1">
    <w:name w:val="Основной текст_"/>
    <w:basedOn w:val="a0"/>
    <w:link w:val="21"/>
    <w:rsid w:val="007A1279"/>
    <w:rPr>
      <w:sz w:val="21"/>
      <w:szCs w:val="21"/>
      <w:shd w:val="clear" w:color="auto" w:fill="FFFFFF"/>
    </w:rPr>
  </w:style>
  <w:style w:type="paragraph" w:customStyle="1" w:styleId="21">
    <w:name w:val="Основной текст2"/>
    <w:basedOn w:val="a"/>
    <w:link w:val="af1"/>
    <w:rsid w:val="007A1279"/>
    <w:pPr>
      <w:widowControl w:val="0"/>
      <w:shd w:val="clear" w:color="auto" w:fill="FFFFFF"/>
      <w:spacing w:after="240" w:line="278" w:lineRule="exact"/>
    </w:pPr>
    <w:rPr>
      <w:sz w:val="21"/>
      <w:szCs w:val="21"/>
    </w:rPr>
  </w:style>
  <w:style w:type="paragraph" w:customStyle="1" w:styleId="parametervalue">
    <w:name w:val="parametervalue"/>
    <w:basedOn w:val="a"/>
    <w:rsid w:val="0015536F"/>
    <w:pPr>
      <w:spacing w:before="100" w:beforeAutospacing="1" w:after="100" w:afterAutospacing="1"/>
    </w:pPr>
    <w:rPr>
      <w:sz w:val="24"/>
      <w:szCs w:val="24"/>
    </w:rPr>
  </w:style>
  <w:style w:type="character" w:customStyle="1" w:styleId="10">
    <w:name w:val="Заголовок 1 Знак"/>
    <w:basedOn w:val="a0"/>
    <w:link w:val="1"/>
    <w:rsid w:val="009D6DFE"/>
    <w:rPr>
      <w:sz w:val="32"/>
    </w:rPr>
  </w:style>
  <w:style w:type="character" w:customStyle="1" w:styleId="spellchecker-word-highlight">
    <w:name w:val="spellchecker-word-highlight"/>
    <w:basedOn w:val="a0"/>
    <w:rsid w:val="0083676F"/>
  </w:style>
  <w:style w:type="character" w:customStyle="1" w:styleId="iceouttxt1">
    <w:name w:val="iceouttxt1"/>
    <w:basedOn w:val="a0"/>
    <w:rsid w:val="002C46F4"/>
    <w:rPr>
      <w:rFonts w:ascii="Arial" w:hAnsi="Arial" w:cs="Arial" w:hint="default"/>
      <w:color w:val="666666"/>
      <w:sz w:val="17"/>
      <w:szCs w:val="17"/>
    </w:rPr>
  </w:style>
  <w:style w:type="character" w:customStyle="1" w:styleId="rserrmark1">
    <w:name w:val="rs_err_mark1"/>
    <w:basedOn w:val="a0"/>
    <w:rsid w:val="002C46F4"/>
    <w:rPr>
      <w:color w:val="FF0000"/>
    </w:rPr>
  </w:style>
  <w:style w:type="paragraph" w:styleId="22">
    <w:name w:val="Body Text 2"/>
    <w:basedOn w:val="a"/>
    <w:link w:val="23"/>
    <w:uiPriority w:val="99"/>
    <w:semiHidden/>
    <w:unhideWhenUsed/>
    <w:rsid w:val="005908A7"/>
    <w:pPr>
      <w:spacing w:after="120" w:line="480" w:lineRule="auto"/>
    </w:pPr>
  </w:style>
  <w:style w:type="character" w:customStyle="1" w:styleId="23">
    <w:name w:val="Основной текст 2 Знак"/>
    <w:basedOn w:val="a0"/>
    <w:link w:val="22"/>
    <w:rsid w:val="005908A7"/>
  </w:style>
  <w:style w:type="character" w:customStyle="1" w:styleId="rserrhl1">
    <w:name w:val="rs_err_hl1"/>
    <w:rsid w:val="00DF5AEB"/>
  </w:style>
  <w:style w:type="character" w:styleId="af2">
    <w:name w:val="endnote reference"/>
    <w:semiHidden/>
    <w:rsid w:val="00944D8A"/>
    <w:rPr>
      <w:vertAlign w:val="superscript"/>
    </w:rPr>
  </w:style>
  <w:style w:type="character" w:customStyle="1" w:styleId="31">
    <w:name w:val="Основной текст с отступом 3 Знак"/>
    <w:basedOn w:val="a0"/>
    <w:link w:val="30"/>
    <w:rsid w:val="00424D2A"/>
  </w:style>
  <w:style w:type="character" w:styleId="af3">
    <w:name w:val="FollowedHyperlink"/>
    <w:basedOn w:val="a0"/>
    <w:uiPriority w:val="99"/>
    <w:semiHidden/>
    <w:unhideWhenUsed/>
    <w:rsid w:val="003F4924"/>
    <w:rPr>
      <w:color w:val="800080" w:themeColor="followedHyperlink"/>
      <w:u w:val="single"/>
    </w:rPr>
  </w:style>
  <w:style w:type="character" w:customStyle="1" w:styleId="pinkbg">
    <w:name w:val="pinkbg"/>
    <w:basedOn w:val="a0"/>
    <w:rsid w:val="003F4924"/>
  </w:style>
  <w:style w:type="character" w:customStyle="1" w:styleId="ConsPlusNormal0">
    <w:name w:val="ConsPlusNormal Знак"/>
    <w:link w:val="ConsPlusNormal"/>
    <w:rsid w:val="00262947"/>
    <w:rPr>
      <w:rFonts w:ascii="Arial" w:hAnsi="Arial" w:cs="Arial"/>
    </w:rPr>
  </w:style>
  <w:style w:type="character" w:customStyle="1" w:styleId="af4">
    <w:name w:val="Основной текст + Полужирный"/>
    <w:rsid w:val="0026294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styleId="af5">
    <w:name w:val="Strong"/>
    <w:uiPriority w:val="22"/>
    <w:qFormat/>
    <w:rsid w:val="00262947"/>
    <w:rPr>
      <w:b/>
      <w:bCs/>
    </w:rPr>
  </w:style>
  <w:style w:type="character" w:customStyle="1" w:styleId="fractionnumber">
    <w:name w:val="fractionnumber"/>
    <w:basedOn w:val="a0"/>
    <w:rsid w:val="00262947"/>
  </w:style>
  <w:style w:type="paragraph" w:styleId="af6">
    <w:name w:val="List Paragraph"/>
    <w:basedOn w:val="a"/>
    <w:uiPriority w:val="34"/>
    <w:qFormat/>
    <w:rsid w:val="001F5C93"/>
    <w:pPr>
      <w:ind w:left="720"/>
      <w:contextualSpacing/>
    </w:pPr>
  </w:style>
  <w:style w:type="character" w:customStyle="1" w:styleId="a5">
    <w:name w:val="Основной текст Знак"/>
    <w:basedOn w:val="a0"/>
    <w:link w:val="a4"/>
    <w:rsid w:val="00334A2D"/>
    <w:rPr>
      <w:b/>
      <w:bCs/>
      <w:sz w:val="22"/>
    </w:rPr>
  </w:style>
  <w:style w:type="character" w:customStyle="1" w:styleId="extended-textfull">
    <w:name w:val="extended-text__full"/>
    <w:basedOn w:val="a0"/>
    <w:rsid w:val="0075162C"/>
  </w:style>
  <w:style w:type="paragraph" w:styleId="af7">
    <w:name w:val="No Spacing"/>
    <w:link w:val="af8"/>
    <w:uiPriority w:val="1"/>
    <w:qFormat/>
    <w:rsid w:val="00FD2461"/>
    <w:rPr>
      <w:rFonts w:ascii="Calibri" w:eastAsia="Calibri" w:hAnsi="Calibri"/>
      <w:sz w:val="22"/>
      <w:szCs w:val="22"/>
      <w:lang w:eastAsia="en-US"/>
    </w:rPr>
  </w:style>
  <w:style w:type="character" w:customStyle="1" w:styleId="af8">
    <w:name w:val="Без интервала Знак"/>
    <w:basedOn w:val="a0"/>
    <w:link w:val="af7"/>
    <w:uiPriority w:val="1"/>
    <w:rsid w:val="00FD2461"/>
    <w:rPr>
      <w:rFonts w:ascii="Calibri" w:eastAsia="Calibri" w:hAnsi="Calibri"/>
      <w:sz w:val="22"/>
      <w:szCs w:val="22"/>
      <w:lang w:eastAsia="en-US"/>
    </w:rPr>
  </w:style>
  <w:style w:type="paragraph" w:customStyle="1" w:styleId="Style11">
    <w:name w:val="Style11"/>
    <w:basedOn w:val="a"/>
    <w:rsid w:val="00147B73"/>
    <w:pPr>
      <w:widowControl w:val="0"/>
      <w:autoSpaceDE w:val="0"/>
      <w:autoSpaceDN w:val="0"/>
      <w:adjustRightInd w:val="0"/>
      <w:spacing w:line="278" w:lineRule="exact"/>
      <w:jc w:val="center"/>
    </w:pPr>
    <w:rPr>
      <w:sz w:val="24"/>
      <w:szCs w:val="24"/>
    </w:rPr>
  </w:style>
  <w:style w:type="character" w:customStyle="1" w:styleId="sectioninfo2">
    <w:name w:val="section__info2"/>
    <w:basedOn w:val="a0"/>
    <w:rsid w:val="00C44B49"/>
    <w:rPr>
      <w:vanish w:val="0"/>
      <w:webHidden w:val="0"/>
      <w:specVanish w:val="0"/>
    </w:rPr>
  </w:style>
  <w:style w:type="character" w:customStyle="1" w:styleId="5">
    <w:name w:val="Основной текст (5)"/>
    <w:basedOn w:val="a0"/>
    <w:rsid w:val="00BC291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styleId="af9">
    <w:name w:val="annotation reference"/>
    <w:basedOn w:val="a0"/>
    <w:uiPriority w:val="99"/>
    <w:semiHidden/>
    <w:unhideWhenUsed/>
    <w:rsid w:val="00CF36D0"/>
    <w:rPr>
      <w:sz w:val="16"/>
      <w:szCs w:val="16"/>
    </w:rPr>
  </w:style>
  <w:style w:type="paragraph" w:styleId="afa">
    <w:name w:val="annotation text"/>
    <w:basedOn w:val="a"/>
    <w:link w:val="afb"/>
    <w:uiPriority w:val="99"/>
    <w:semiHidden/>
    <w:unhideWhenUsed/>
    <w:rsid w:val="00CF36D0"/>
  </w:style>
  <w:style w:type="character" w:customStyle="1" w:styleId="afb">
    <w:name w:val="Текст примечания Знак"/>
    <w:basedOn w:val="a0"/>
    <w:link w:val="afa"/>
    <w:uiPriority w:val="99"/>
    <w:semiHidden/>
    <w:rsid w:val="00CF36D0"/>
  </w:style>
  <w:style w:type="paragraph" w:styleId="afc">
    <w:name w:val="annotation subject"/>
    <w:basedOn w:val="afa"/>
    <w:next w:val="afa"/>
    <w:link w:val="afd"/>
    <w:uiPriority w:val="99"/>
    <w:semiHidden/>
    <w:unhideWhenUsed/>
    <w:rsid w:val="00CF36D0"/>
    <w:rPr>
      <w:b/>
      <w:bCs/>
    </w:rPr>
  </w:style>
  <w:style w:type="character" w:customStyle="1" w:styleId="afd">
    <w:name w:val="Тема примечания Знак"/>
    <w:basedOn w:val="afb"/>
    <w:link w:val="afc"/>
    <w:uiPriority w:val="99"/>
    <w:semiHidden/>
    <w:rsid w:val="00CF36D0"/>
    <w:rPr>
      <w:b/>
      <w:bCs/>
    </w:rPr>
  </w:style>
  <w:style w:type="character" w:customStyle="1" w:styleId="afe">
    <w:name w:val="Подпись к таблице"/>
    <w:basedOn w:val="a0"/>
    <w:rsid w:val="002223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6">
    <w:name w:val="Основной текст6"/>
    <w:basedOn w:val="a"/>
    <w:rsid w:val="00DA48BF"/>
    <w:pPr>
      <w:widowControl w:val="0"/>
      <w:shd w:val="clear" w:color="auto" w:fill="FFFFFF"/>
      <w:spacing w:line="413" w:lineRule="exact"/>
      <w:jc w:val="right"/>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89049">
      <w:bodyDiv w:val="1"/>
      <w:marLeft w:val="0"/>
      <w:marRight w:val="0"/>
      <w:marTop w:val="0"/>
      <w:marBottom w:val="0"/>
      <w:divBdr>
        <w:top w:val="none" w:sz="0" w:space="0" w:color="auto"/>
        <w:left w:val="none" w:sz="0" w:space="0" w:color="auto"/>
        <w:bottom w:val="none" w:sz="0" w:space="0" w:color="auto"/>
        <w:right w:val="none" w:sz="0" w:space="0" w:color="auto"/>
      </w:divBdr>
    </w:div>
    <w:div w:id="69619690">
      <w:bodyDiv w:val="1"/>
      <w:marLeft w:val="0"/>
      <w:marRight w:val="0"/>
      <w:marTop w:val="0"/>
      <w:marBottom w:val="0"/>
      <w:divBdr>
        <w:top w:val="none" w:sz="0" w:space="0" w:color="auto"/>
        <w:left w:val="none" w:sz="0" w:space="0" w:color="auto"/>
        <w:bottom w:val="none" w:sz="0" w:space="0" w:color="auto"/>
        <w:right w:val="none" w:sz="0" w:space="0" w:color="auto"/>
      </w:divBdr>
    </w:div>
    <w:div w:id="146630735">
      <w:bodyDiv w:val="1"/>
      <w:marLeft w:val="0"/>
      <w:marRight w:val="0"/>
      <w:marTop w:val="0"/>
      <w:marBottom w:val="0"/>
      <w:divBdr>
        <w:top w:val="none" w:sz="0" w:space="0" w:color="auto"/>
        <w:left w:val="none" w:sz="0" w:space="0" w:color="auto"/>
        <w:bottom w:val="none" w:sz="0" w:space="0" w:color="auto"/>
        <w:right w:val="none" w:sz="0" w:space="0" w:color="auto"/>
      </w:divBdr>
      <w:divsChild>
        <w:div w:id="1960137714">
          <w:marLeft w:val="0"/>
          <w:marRight w:val="0"/>
          <w:marTop w:val="0"/>
          <w:marBottom w:val="0"/>
          <w:divBdr>
            <w:top w:val="none" w:sz="0" w:space="0" w:color="auto"/>
            <w:left w:val="none" w:sz="0" w:space="0" w:color="auto"/>
            <w:bottom w:val="none" w:sz="0" w:space="0" w:color="auto"/>
            <w:right w:val="none" w:sz="0" w:space="0" w:color="auto"/>
          </w:divBdr>
          <w:divsChild>
            <w:div w:id="1688094454">
              <w:marLeft w:val="0"/>
              <w:marRight w:val="0"/>
              <w:marTop w:val="0"/>
              <w:marBottom w:val="0"/>
              <w:divBdr>
                <w:top w:val="none" w:sz="0" w:space="0" w:color="auto"/>
                <w:left w:val="none" w:sz="0" w:space="0" w:color="auto"/>
                <w:bottom w:val="none" w:sz="0" w:space="0" w:color="auto"/>
                <w:right w:val="none" w:sz="0" w:space="0" w:color="auto"/>
              </w:divBdr>
              <w:divsChild>
                <w:div w:id="1553804183">
                  <w:marLeft w:val="0"/>
                  <w:marRight w:val="0"/>
                  <w:marTop w:val="0"/>
                  <w:marBottom w:val="0"/>
                  <w:divBdr>
                    <w:top w:val="none" w:sz="0" w:space="0" w:color="auto"/>
                    <w:left w:val="none" w:sz="0" w:space="0" w:color="auto"/>
                    <w:bottom w:val="none" w:sz="0" w:space="0" w:color="auto"/>
                    <w:right w:val="none" w:sz="0" w:space="0" w:color="auto"/>
                  </w:divBdr>
                  <w:divsChild>
                    <w:div w:id="667949504">
                      <w:marLeft w:val="0"/>
                      <w:marRight w:val="0"/>
                      <w:marTop w:val="0"/>
                      <w:marBottom w:val="0"/>
                      <w:divBdr>
                        <w:top w:val="none" w:sz="0" w:space="0" w:color="auto"/>
                        <w:left w:val="none" w:sz="0" w:space="0" w:color="auto"/>
                        <w:bottom w:val="none" w:sz="0" w:space="0" w:color="auto"/>
                        <w:right w:val="none" w:sz="0" w:space="0" w:color="auto"/>
                      </w:divBdr>
                      <w:divsChild>
                        <w:div w:id="2006736457">
                          <w:marLeft w:val="0"/>
                          <w:marRight w:val="0"/>
                          <w:marTop w:val="0"/>
                          <w:marBottom w:val="0"/>
                          <w:divBdr>
                            <w:top w:val="none" w:sz="0" w:space="0" w:color="auto"/>
                            <w:left w:val="none" w:sz="0" w:space="0" w:color="auto"/>
                            <w:bottom w:val="none" w:sz="0" w:space="0" w:color="auto"/>
                            <w:right w:val="none" w:sz="0" w:space="0" w:color="auto"/>
                          </w:divBdr>
                          <w:divsChild>
                            <w:div w:id="933169239">
                              <w:marLeft w:val="0"/>
                              <w:marRight w:val="0"/>
                              <w:marTop w:val="0"/>
                              <w:marBottom w:val="0"/>
                              <w:divBdr>
                                <w:top w:val="none" w:sz="0" w:space="0" w:color="auto"/>
                                <w:left w:val="none" w:sz="0" w:space="0" w:color="auto"/>
                                <w:bottom w:val="none" w:sz="0" w:space="0" w:color="auto"/>
                                <w:right w:val="none" w:sz="0" w:space="0" w:color="auto"/>
                              </w:divBdr>
                              <w:divsChild>
                                <w:div w:id="1855076484">
                                  <w:marLeft w:val="0"/>
                                  <w:marRight w:val="0"/>
                                  <w:marTop w:val="0"/>
                                  <w:marBottom w:val="0"/>
                                  <w:divBdr>
                                    <w:top w:val="none" w:sz="0" w:space="0" w:color="auto"/>
                                    <w:left w:val="none" w:sz="0" w:space="0" w:color="auto"/>
                                    <w:bottom w:val="none" w:sz="0" w:space="0" w:color="auto"/>
                                    <w:right w:val="none" w:sz="0" w:space="0" w:color="auto"/>
                                  </w:divBdr>
                                  <w:divsChild>
                                    <w:div w:id="1638031029">
                                      <w:marLeft w:val="0"/>
                                      <w:marRight w:val="0"/>
                                      <w:marTop w:val="0"/>
                                      <w:marBottom w:val="0"/>
                                      <w:divBdr>
                                        <w:top w:val="none" w:sz="0" w:space="0" w:color="auto"/>
                                        <w:left w:val="none" w:sz="0" w:space="0" w:color="auto"/>
                                        <w:bottom w:val="none" w:sz="0" w:space="0" w:color="auto"/>
                                        <w:right w:val="none" w:sz="0" w:space="0" w:color="auto"/>
                                      </w:divBdr>
                                      <w:divsChild>
                                        <w:div w:id="1549754404">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155808951">
      <w:bodyDiv w:val="1"/>
      <w:marLeft w:val="0"/>
      <w:marRight w:val="0"/>
      <w:marTop w:val="0"/>
      <w:marBottom w:val="0"/>
      <w:divBdr>
        <w:top w:val="none" w:sz="0" w:space="0" w:color="auto"/>
        <w:left w:val="none" w:sz="0" w:space="0" w:color="auto"/>
        <w:bottom w:val="none" w:sz="0" w:space="0" w:color="auto"/>
        <w:right w:val="none" w:sz="0" w:space="0" w:color="auto"/>
      </w:divBdr>
    </w:div>
    <w:div w:id="188953007">
      <w:bodyDiv w:val="1"/>
      <w:marLeft w:val="0"/>
      <w:marRight w:val="0"/>
      <w:marTop w:val="0"/>
      <w:marBottom w:val="0"/>
      <w:divBdr>
        <w:top w:val="none" w:sz="0" w:space="0" w:color="auto"/>
        <w:left w:val="none" w:sz="0" w:space="0" w:color="auto"/>
        <w:bottom w:val="none" w:sz="0" w:space="0" w:color="auto"/>
        <w:right w:val="none" w:sz="0" w:space="0" w:color="auto"/>
      </w:divBdr>
    </w:div>
    <w:div w:id="217017130">
      <w:bodyDiv w:val="1"/>
      <w:marLeft w:val="0"/>
      <w:marRight w:val="0"/>
      <w:marTop w:val="0"/>
      <w:marBottom w:val="0"/>
      <w:divBdr>
        <w:top w:val="none" w:sz="0" w:space="0" w:color="auto"/>
        <w:left w:val="none" w:sz="0" w:space="0" w:color="auto"/>
        <w:bottom w:val="none" w:sz="0" w:space="0" w:color="auto"/>
        <w:right w:val="none" w:sz="0" w:space="0" w:color="auto"/>
      </w:divBdr>
    </w:div>
    <w:div w:id="234706753">
      <w:bodyDiv w:val="1"/>
      <w:marLeft w:val="0"/>
      <w:marRight w:val="0"/>
      <w:marTop w:val="0"/>
      <w:marBottom w:val="0"/>
      <w:divBdr>
        <w:top w:val="none" w:sz="0" w:space="0" w:color="auto"/>
        <w:left w:val="none" w:sz="0" w:space="0" w:color="auto"/>
        <w:bottom w:val="none" w:sz="0" w:space="0" w:color="auto"/>
        <w:right w:val="none" w:sz="0" w:space="0" w:color="auto"/>
      </w:divBdr>
    </w:div>
    <w:div w:id="268052817">
      <w:bodyDiv w:val="1"/>
      <w:marLeft w:val="0"/>
      <w:marRight w:val="0"/>
      <w:marTop w:val="0"/>
      <w:marBottom w:val="0"/>
      <w:divBdr>
        <w:top w:val="none" w:sz="0" w:space="0" w:color="auto"/>
        <w:left w:val="none" w:sz="0" w:space="0" w:color="auto"/>
        <w:bottom w:val="none" w:sz="0" w:space="0" w:color="auto"/>
        <w:right w:val="none" w:sz="0" w:space="0" w:color="auto"/>
      </w:divBdr>
    </w:div>
    <w:div w:id="345789574">
      <w:bodyDiv w:val="1"/>
      <w:marLeft w:val="0"/>
      <w:marRight w:val="0"/>
      <w:marTop w:val="0"/>
      <w:marBottom w:val="0"/>
      <w:divBdr>
        <w:top w:val="none" w:sz="0" w:space="0" w:color="auto"/>
        <w:left w:val="none" w:sz="0" w:space="0" w:color="auto"/>
        <w:bottom w:val="none" w:sz="0" w:space="0" w:color="auto"/>
        <w:right w:val="none" w:sz="0" w:space="0" w:color="auto"/>
      </w:divBdr>
    </w:div>
    <w:div w:id="420569204">
      <w:bodyDiv w:val="1"/>
      <w:marLeft w:val="0"/>
      <w:marRight w:val="0"/>
      <w:marTop w:val="0"/>
      <w:marBottom w:val="0"/>
      <w:divBdr>
        <w:top w:val="none" w:sz="0" w:space="0" w:color="auto"/>
        <w:left w:val="none" w:sz="0" w:space="0" w:color="auto"/>
        <w:bottom w:val="none" w:sz="0" w:space="0" w:color="auto"/>
        <w:right w:val="none" w:sz="0" w:space="0" w:color="auto"/>
      </w:divBdr>
    </w:div>
    <w:div w:id="436411102">
      <w:bodyDiv w:val="1"/>
      <w:marLeft w:val="0"/>
      <w:marRight w:val="0"/>
      <w:marTop w:val="0"/>
      <w:marBottom w:val="0"/>
      <w:divBdr>
        <w:top w:val="none" w:sz="0" w:space="0" w:color="auto"/>
        <w:left w:val="none" w:sz="0" w:space="0" w:color="auto"/>
        <w:bottom w:val="none" w:sz="0" w:space="0" w:color="auto"/>
        <w:right w:val="none" w:sz="0" w:space="0" w:color="auto"/>
      </w:divBdr>
      <w:divsChild>
        <w:div w:id="1993637751">
          <w:marLeft w:val="0"/>
          <w:marRight w:val="0"/>
          <w:marTop w:val="0"/>
          <w:marBottom w:val="0"/>
          <w:divBdr>
            <w:top w:val="none" w:sz="0" w:space="0" w:color="auto"/>
            <w:left w:val="none" w:sz="0" w:space="0" w:color="auto"/>
            <w:bottom w:val="none" w:sz="0" w:space="0" w:color="auto"/>
            <w:right w:val="none" w:sz="0" w:space="0" w:color="auto"/>
          </w:divBdr>
          <w:divsChild>
            <w:div w:id="198982063">
              <w:marLeft w:val="0"/>
              <w:marRight w:val="0"/>
              <w:marTop w:val="0"/>
              <w:marBottom w:val="0"/>
              <w:divBdr>
                <w:top w:val="none" w:sz="0" w:space="0" w:color="auto"/>
                <w:left w:val="none" w:sz="0" w:space="0" w:color="auto"/>
                <w:bottom w:val="none" w:sz="0" w:space="0" w:color="auto"/>
                <w:right w:val="none" w:sz="0" w:space="0" w:color="auto"/>
              </w:divBdr>
              <w:divsChild>
                <w:div w:id="203253408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449056125">
      <w:bodyDiv w:val="1"/>
      <w:marLeft w:val="0"/>
      <w:marRight w:val="0"/>
      <w:marTop w:val="0"/>
      <w:marBottom w:val="0"/>
      <w:divBdr>
        <w:top w:val="none" w:sz="0" w:space="0" w:color="auto"/>
        <w:left w:val="none" w:sz="0" w:space="0" w:color="auto"/>
        <w:bottom w:val="none" w:sz="0" w:space="0" w:color="auto"/>
        <w:right w:val="none" w:sz="0" w:space="0" w:color="auto"/>
      </w:divBdr>
    </w:div>
    <w:div w:id="469320471">
      <w:bodyDiv w:val="1"/>
      <w:marLeft w:val="0"/>
      <w:marRight w:val="0"/>
      <w:marTop w:val="0"/>
      <w:marBottom w:val="0"/>
      <w:divBdr>
        <w:top w:val="none" w:sz="0" w:space="0" w:color="auto"/>
        <w:left w:val="none" w:sz="0" w:space="0" w:color="auto"/>
        <w:bottom w:val="none" w:sz="0" w:space="0" w:color="auto"/>
        <w:right w:val="none" w:sz="0" w:space="0" w:color="auto"/>
      </w:divBdr>
      <w:divsChild>
        <w:div w:id="232356793">
          <w:marLeft w:val="0"/>
          <w:marRight w:val="0"/>
          <w:marTop w:val="0"/>
          <w:marBottom w:val="0"/>
          <w:divBdr>
            <w:top w:val="none" w:sz="0" w:space="0" w:color="auto"/>
            <w:left w:val="none" w:sz="0" w:space="0" w:color="auto"/>
            <w:bottom w:val="none" w:sz="0" w:space="0" w:color="auto"/>
            <w:right w:val="none" w:sz="0" w:space="0" w:color="auto"/>
          </w:divBdr>
          <w:divsChild>
            <w:div w:id="1821384259">
              <w:marLeft w:val="0"/>
              <w:marRight w:val="0"/>
              <w:marTop w:val="0"/>
              <w:marBottom w:val="0"/>
              <w:divBdr>
                <w:top w:val="none" w:sz="0" w:space="0" w:color="auto"/>
                <w:left w:val="none" w:sz="0" w:space="0" w:color="auto"/>
                <w:bottom w:val="none" w:sz="0" w:space="0" w:color="auto"/>
                <w:right w:val="none" w:sz="0" w:space="0" w:color="auto"/>
              </w:divBdr>
              <w:divsChild>
                <w:div w:id="111124124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555315582">
      <w:bodyDiv w:val="1"/>
      <w:marLeft w:val="0"/>
      <w:marRight w:val="0"/>
      <w:marTop w:val="0"/>
      <w:marBottom w:val="0"/>
      <w:divBdr>
        <w:top w:val="none" w:sz="0" w:space="0" w:color="auto"/>
        <w:left w:val="none" w:sz="0" w:space="0" w:color="auto"/>
        <w:bottom w:val="none" w:sz="0" w:space="0" w:color="auto"/>
        <w:right w:val="none" w:sz="0" w:space="0" w:color="auto"/>
      </w:divBdr>
    </w:div>
    <w:div w:id="594897215">
      <w:bodyDiv w:val="1"/>
      <w:marLeft w:val="0"/>
      <w:marRight w:val="0"/>
      <w:marTop w:val="0"/>
      <w:marBottom w:val="0"/>
      <w:divBdr>
        <w:top w:val="none" w:sz="0" w:space="0" w:color="auto"/>
        <w:left w:val="none" w:sz="0" w:space="0" w:color="auto"/>
        <w:bottom w:val="none" w:sz="0" w:space="0" w:color="auto"/>
        <w:right w:val="none" w:sz="0" w:space="0" w:color="auto"/>
      </w:divBdr>
    </w:div>
    <w:div w:id="597560332">
      <w:bodyDiv w:val="1"/>
      <w:marLeft w:val="0"/>
      <w:marRight w:val="0"/>
      <w:marTop w:val="0"/>
      <w:marBottom w:val="0"/>
      <w:divBdr>
        <w:top w:val="none" w:sz="0" w:space="0" w:color="auto"/>
        <w:left w:val="none" w:sz="0" w:space="0" w:color="auto"/>
        <w:bottom w:val="none" w:sz="0" w:space="0" w:color="auto"/>
        <w:right w:val="none" w:sz="0" w:space="0" w:color="auto"/>
      </w:divBdr>
    </w:div>
    <w:div w:id="659432027">
      <w:bodyDiv w:val="1"/>
      <w:marLeft w:val="0"/>
      <w:marRight w:val="0"/>
      <w:marTop w:val="0"/>
      <w:marBottom w:val="0"/>
      <w:divBdr>
        <w:top w:val="none" w:sz="0" w:space="0" w:color="auto"/>
        <w:left w:val="none" w:sz="0" w:space="0" w:color="auto"/>
        <w:bottom w:val="none" w:sz="0" w:space="0" w:color="auto"/>
        <w:right w:val="none" w:sz="0" w:space="0" w:color="auto"/>
      </w:divBdr>
      <w:divsChild>
        <w:div w:id="73432154">
          <w:marLeft w:val="0"/>
          <w:marRight w:val="0"/>
          <w:marTop w:val="0"/>
          <w:marBottom w:val="0"/>
          <w:divBdr>
            <w:top w:val="none" w:sz="0" w:space="0" w:color="auto"/>
            <w:left w:val="none" w:sz="0" w:space="0" w:color="auto"/>
            <w:bottom w:val="none" w:sz="0" w:space="0" w:color="auto"/>
            <w:right w:val="none" w:sz="0" w:space="0" w:color="auto"/>
          </w:divBdr>
          <w:divsChild>
            <w:div w:id="882327300">
              <w:marLeft w:val="0"/>
              <w:marRight w:val="0"/>
              <w:marTop w:val="0"/>
              <w:marBottom w:val="0"/>
              <w:divBdr>
                <w:top w:val="none" w:sz="0" w:space="0" w:color="auto"/>
                <w:left w:val="none" w:sz="0" w:space="0" w:color="auto"/>
                <w:bottom w:val="none" w:sz="0" w:space="0" w:color="auto"/>
                <w:right w:val="none" w:sz="0" w:space="0" w:color="auto"/>
              </w:divBdr>
              <w:divsChild>
                <w:div w:id="1952515234">
                  <w:marLeft w:val="0"/>
                  <w:marRight w:val="0"/>
                  <w:marTop w:val="0"/>
                  <w:marBottom w:val="0"/>
                  <w:divBdr>
                    <w:top w:val="none" w:sz="0" w:space="0" w:color="auto"/>
                    <w:left w:val="none" w:sz="0" w:space="0" w:color="auto"/>
                    <w:bottom w:val="none" w:sz="0" w:space="0" w:color="auto"/>
                    <w:right w:val="none" w:sz="0" w:space="0" w:color="auto"/>
                  </w:divBdr>
                  <w:divsChild>
                    <w:div w:id="2103448320">
                      <w:marLeft w:val="0"/>
                      <w:marRight w:val="0"/>
                      <w:marTop w:val="0"/>
                      <w:marBottom w:val="0"/>
                      <w:divBdr>
                        <w:top w:val="none" w:sz="0" w:space="0" w:color="auto"/>
                        <w:left w:val="none" w:sz="0" w:space="0" w:color="auto"/>
                        <w:bottom w:val="none" w:sz="0" w:space="0" w:color="auto"/>
                        <w:right w:val="none" w:sz="0" w:space="0" w:color="auto"/>
                      </w:divBdr>
                      <w:divsChild>
                        <w:div w:id="586889907">
                          <w:marLeft w:val="0"/>
                          <w:marRight w:val="0"/>
                          <w:marTop w:val="0"/>
                          <w:marBottom w:val="0"/>
                          <w:divBdr>
                            <w:top w:val="none" w:sz="0" w:space="0" w:color="auto"/>
                            <w:left w:val="none" w:sz="0" w:space="0" w:color="auto"/>
                            <w:bottom w:val="none" w:sz="0" w:space="0" w:color="auto"/>
                            <w:right w:val="none" w:sz="0" w:space="0" w:color="auto"/>
                          </w:divBdr>
                          <w:divsChild>
                            <w:div w:id="1821801575">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 w:id="737557895">
      <w:bodyDiv w:val="1"/>
      <w:marLeft w:val="0"/>
      <w:marRight w:val="0"/>
      <w:marTop w:val="0"/>
      <w:marBottom w:val="0"/>
      <w:divBdr>
        <w:top w:val="none" w:sz="0" w:space="0" w:color="auto"/>
        <w:left w:val="none" w:sz="0" w:space="0" w:color="auto"/>
        <w:bottom w:val="none" w:sz="0" w:space="0" w:color="auto"/>
        <w:right w:val="none" w:sz="0" w:space="0" w:color="auto"/>
      </w:divBdr>
    </w:div>
    <w:div w:id="793986083">
      <w:bodyDiv w:val="1"/>
      <w:marLeft w:val="0"/>
      <w:marRight w:val="0"/>
      <w:marTop w:val="0"/>
      <w:marBottom w:val="0"/>
      <w:divBdr>
        <w:top w:val="none" w:sz="0" w:space="0" w:color="auto"/>
        <w:left w:val="none" w:sz="0" w:space="0" w:color="auto"/>
        <w:bottom w:val="none" w:sz="0" w:space="0" w:color="auto"/>
        <w:right w:val="none" w:sz="0" w:space="0" w:color="auto"/>
      </w:divBdr>
    </w:div>
    <w:div w:id="869033511">
      <w:bodyDiv w:val="1"/>
      <w:marLeft w:val="0"/>
      <w:marRight w:val="0"/>
      <w:marTop w:val="0"/>
      <w:marBottom w:val="0"/>
      <w:divBdr>
        <w:top w:val="none" w:sz="0" w:space="0" w:color="auto"/>
        <w:left w:val="none" w:sz="0" w:space="0" w:color="auto"/>
        <w:bottom w:val="none" w:sz="0" w:space="0" w:color="auto"/>
        <w:right w:val="none" w:sz="0" w:space="0" w:color="auto"/>
      </w:divBdr>
    </w:div>
    <w:div w:id="889537135">
      <w:bodyDiv w:val="1"/>
      <w:marLeft w:val="0"/>
      <w:marRight w:val="0"/>
      <w:marTop w:val="0"/>
      <w:marBottom w:val="0"/>
      <w:divBdr>
        <w:top w:val="none" w:sz="0" w:space="0" w:color="auto"/>
        <w:left w:val="none" w:sz="0" w:space="0" w:color="auto"/>
        <w:bottom w:val="none" w:sz="0" w:space="0" w:color="auto"/>
        <w:right w:val="none" w:sz="0" w:space="0" w:color="auto"/>
      </w:divBdr>
      <w:divsChild>
        <w:div w:id="1809203820">
          <w:marLeft w:val="0"/>
          <w:marRight w:val="0"/>
          <w:marTop w:val="0"/>
          <w:marBottom w:val="0"/>
          <w:divBdr>
            <w:top w:val="none" w:sz="0" w:space="0" w:color="auto"/>
            <w:left w:val="none" w:sz="0" w:space="0" w:color="auto"/>
            <w:bottom w:val="none" w:sz="0" w:space="0" w:color="auto"/>
            <w:right w:val="none" w:sz="0" w:space="0" w:color="auto"/>
          </w:divBdr>
          <w:divsChild>
            <w:div w:id="102268486">
              <w:marLeft w:val="0"/>
              <w:marRight w:val="0"/>
              <w:marTop w:val="0"/>
              <w:marBottom w:val="0"/>
              <w:divBdr>
                <w:top w:val="none" w:sz="0" w:space="0" w:color="auto"/>
                <w:left w:val="none" w:sz="0" w:space="0" w:color="auto"/>
                <w:bottom w:val="none" w:sz="0" w:space="0" w:color="auto"/>
                <w:right w:val="none" w:sz="0" w:space="0" w:color="auto"/>
              </w:divBdr>
              <w:divsChild>
                <w:div w:id="164712837">
                  <w:marLeft w:val="0"/>
                  <w:marRight w:val="0"/>
                  <w:marTop w:val="0"/>
                  <w:marBottom w:val="0"/>
                  <w:divBdr>
                    <w:top w:val="none" w:sz="0" w:space="0" w:color="auto"/>
                    <w:left w:val="none" w:sz="0" w:space="0" w:color="auto"/>
                    <w:bottom w:val="none" w:sz="0" w:space="0" w:color="auto"/>
                    <w:right w:val="none" w:sz="0" w:space="0" w:color="auto"/>
                  </w:divBdr>
                  <w:divsChild>
                    <w:div w:id="182212874">
                      <w:marLeft w:val="0"/>
                      <w:marRight w:val="0"/>
                      <w:marTop w:val="0"/>
                      <w:marBottom w:val="0"/>
                      <w:divBdr>
                        <w:top w:val="none" w:sz="0" w:space="0" w:color="auto"/>
                        <w:left w:val="none" w:sz="0" w:space="0" w:color="auto"/>
                        <w:bottom w:val="none" w:sz="0" w:space="0" w:color="auto"/>
                        <w:right w:val="none" w:sz="0" w:space="0" w:color="auto"/>
                      </w:divBdr>
                      <w:divsChild>
                        <w:div w:id="681009286">
                          <w:marLeft w:val="0"/>
                          <w:marRight w:val="0"/>
                          <w:marTop w:val="0"/>
                          <w:marBottom w:val="0"/>
                          <w:divBdr>
                            <w:top w:val="none" w:sz="0" w:space="0" w:color="auto"/>
                            <w:left w:val="none" w:sz="0" w:space="0" w:color="auto"/>
                            <w:bottom w:val="none" w:sz="0" w:space="0" w:color="auto"/>
                            <w:right w:val="none" w:sz="0" w:space="0" w:color="auto"/>
                          </w:divBdr>
                          <w:divsChild>
                            <w:div w:id="655109341">
                              <w:marLeft w:val="0"/>
                              <w:marRight w:val="0"/>
                              <w:marTop w:val="0"/>
                              <w:marBottom w:val="0"/>
                              <w:divBdr>
                                <w:top w:val="none" w:sz="0" w:space="0" w:color="auto"/>
                                <w:left w:val="none" w:sz="0" w:space="0" w:color="auto"/>
                                <w:bottom w:val="none" w:sz="0" w:space="0" w:color="auto"/>
                                <w:right w:val="none" w:sz="0" w:space="0" w:color="auto"/>
                              </w:divBdr>
                              <w:divsChild>
                                <w:div w:id="100416801">
                                  <w:marLeft w:val="0"/>
                                  <w:marRight w:val="0"/>
                                  <w:marTop w:val="0"/>
                                  <w:marBottom w:val="0"/>
                                  <w:divBdr>
                                    <w:top w:val="none" w:sz="0" w:space="0" w:color="auto"/>
                                    <w:left w:val="none" w:sz="0" w:space="0" w:color="auto"/>
                                    <w:bottom w:val="none" w:sz="0" w:space="0" w:color="auto"/>
                                    <w:right w:val="none" w:sz="0" w:space="0" w:color="auto"/>
                                  </w:divBdr>
                                  <w:divsChild>
                                    <w:div w:id="1748460361">
                                      <w:marLeft w:val="0"/>
                                      <w:marRight w:val="0"/>
                                      <w:marTop w:val="0"/>
                                      <w:marBottom w:val="0"/>
                                      <w:divBdr>
                                        <w:top w:val="none" w:sz="0" w:space="0" w:color="auto"/>
                                        <w:left w:val="none" w:sz="0" w:space="0" w:color="auto"/>
                                        <w:bottom w:val="none" w:sz="0" w:space="0" w:color="auto"/>
                                        <w:right w:val="none" w:sz="0" w:space="0" w:color="auto"/>
                                      </w:divBdr>
                                      <w:divsChild>
                                        <w:div w:id="508107827">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907687270">
      <w:bodyDiv w:val="1"/>
      <w:marLeft w:val="0"/>
      <w:marRight w:val="0"/>
      <w:marTop w:val="0"/>
      <w:marBottom w:val="0"/>
      <w:divBdr>
        <w:top w:val="none" w:sz="0" w:space="0" w:color="auto"/>
        <w:left w:val="none" w:sz="0" w:space="0" w:color="auto"/>
        <w:bottom w:val="none" w:sz="0" w:space="0" w:color="auto"/>
        <w:right w:val="none" w:sz="0" w:space="0" w:color="auto"/>
      </w:divBdr>
      <w:divsChild>
        <w:div w:id="1657683547">
          <w:marLeft w:val="0"/>
          <w:marRight w:val="0"/>
          <w:marTop w:val="0"/>
          <w:marBottom w:val="0"/>
          <w:divBdr>
            <w:top w:val="none" w:sz="0" w:space="0" w:color="auto"/>
            <w:left w:val="none" w:sz="0" w:space="0" w:color="auto"/>
            <w:bottom w:val="none" w:sz="0" w:space="0" w:color="auto"/>
            <w:right w:val="none" w:sz="0" w:space="0" w:color="auto"/>
          </w:divBdr>
          <w:divsChild>
            <w:div w:id="2125880716">
              <w:marLeft w:val="0"/>
              <w:marRight w:val="0"/>
              <w:marTop w:val="0"/>
              <w:marBottom w:val="0"/>
              <w:divBdr>
                <w:top w:val="none" w:sz="0" w:space="0" w:color="auto"/>
                <w:left w:val="none" w:sz="0" w:space="0" w:color="auto"/>
                <w:bottom w:val="none" w:sz="0" w:space="0" w:color="auto"/>
                <w:right w:val="none" w:sz="0" w:space="0" w:color="auto"/>
              </w:divBdr>
              <w:divsChild>
                <w:div w:id="108561259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969744539">
      <w:bodyDiv w:val="1"/>
      <w:marLeft w:val="0"/>
      <w:marRight w:val="0"/>
      <w:marTop w:val="0"/>
      <w:marBottom w:val="0"/>
      <w:divBdr>
        <w:top w:val="none" w:sz="0" w:space="0" w:color="auto"/>
        <w:left w:val="none" w:sz="0" w:space="0" w:color="auto"/>
        <w:bottom w:val="none" w:sz="0" w:space="0" w:color="auto"/>
        <w:right w:val="none" w:sz="0" w:space="0" w:color="auto"/>
      </w:divBdr>
    </w:div>
    <w:div w:id="1052775963">
      <w:bodyDiv w:val="1"/>
      <w:marLeft w:val="0"/>
      <w:marRight w:val="0"/>
      <w:marTop w:val="0"/>
      <w:marBottom w:val="0"/>
      <w:divBdr>
        <w:top w:val="none" w:sz="0" w:space="0" w:color="auto"/>
        <w:left w:val="none" w:sz="0" w:space="0" w:color="auto"/>
        <w:bottom w:val="none" w:sz="0" w:space="0" w:color="auto"/>
        <w:right w:val="none" w:sz="0" w:space="0" w:color="auto"/>
      </w:divBdr>
    </w:div>
    <w:div w:id="1111897667">
      <w:bodyDiv w:val="1"/>
      <w:marLeft w:val="0"/>
      <w:marRight w:val="0"/>
      <w:marTop w:val="0"/>
      <w:marBottom w:val="0"/>
      <w:divBdr>
        <w:top w:val="none" w:sz="0" w:space="0" w:color="auto"/>
        <w:left w:val="none" w:sz="0" w:space="0" w:color="auto"/>
        <w:bottom w:val="none" w:sz="0" w:space="0" w:color="auto"/>
        <w:right w:val="none" w:sz="0" w:space="0" w:color="auto"/>
      </w:divBdr>
    </w:div>
    <w:div w:id="1121999897">
      <w:bodyDiv w:val="1"/>
      <w:marLeft w:val="0"/>
      <w:marRight w:val="0"/>
      <w:marTop w:val="0"/>
      <w:marBottom w:val="0"/>
      <w:divBdr>
        <w:top w:val="none" w:sz="0" w:space="0" w:color="auto"/>
        <w:left w:val="none" w:sz="0" w:space="0" w:color="auto"/>
        <w:bottom w:val="none" w:sz="0" w:space="0" w:color="auto"/>
        <w:right w:val="none" w:sz="0" w:space="0" w:color="auto"/>
      </w:divBdr>
      <w:divsChild>
        <w:div w:id="1912034670">
          <w:marLeft w:val="0"/>
          <w:marRight w:val="0"/>
          <w:marTop w:val="121"/>
          <w:marBottom w:val="0"/>
          <w:divBdr>
            <w:top w:val="none" w:sz="0" w:space="0" w:color="auto"/>
            <w:left w:val="none" w:sz="0" w:space="0" w:color="auto"/>
            <w:bottom w:val="none" w:sz="0" w:space="0" w:color="auto"/>
            <w:right w:val="none" w:sz="0" w:space="0" w:color="auto"/>
          </w:divBdr>
        </w:div>
        <w:div w:id="147331652">
          <w:marLeft w:val="0"/>
          <w:marRight w:val="0"/>
          <w:marTop w:val="0"/>
          <w:marBottom w:val="0"/>
          <w:divBdr>
            <w:top w:val="none" w:sz="0" w:space="0" w:color="auto"/>
            <w:left w:val="none" w:sz="0" w:space="0" w:color="auto"/>
            <w:bottom w:val="none" w:sz="0" w:space="0" w:color="auto"/>
            <w:right w:val="none" w:sz="0" w:space="0" w:color="auto"/>
          </w:divBdr>
        </w:div>
        <w:div w:id="1493989137">
          <w:marLeft w:val="0"/>
          <w:marRight w:val="0"/>
          <w:marTop w:val="120"/>
          <w:marBottom w:val="96"/>
          <w:divBdr>
            <w:top w:val="none" w:sz="0" w:space="0" w:color="auto"/>
            <w:left w:val="none" w:sz="0" w:space="0" w:color="auto"/>
            <w:bottom w:val="none" w:sz="0" w:space="0" w:color="auto"/>
            <w:right w:val="none" w:sz="0" w:space="0" w:color="auto"/>
          </w:divBdr>
          <w:divsChild>
            <w:div w:id="740099445">
              <w:marLeft w:val="0"/>
              <w:marRight w:val="0"/>
              <w:marTop w:val="0"/>
              <w:marBottom w:val="0"/>
              <w:divBdr>
                <w:top w:val="none" w:sz="0" w:space="0" w:color="auto"/>
                <w:left w:val="none" w:sz="0" w:space="0" w:color="auto"/>
                <w:bottom w:val="none" w:sz="0" w:space="0" w:color="auto"/>
                <w:right w:val="none" w:sz="0" w:space="0" w:color="auto"/>
              </w:divBdr>
            </w:div>
            <w:div w:id="1938514950">
              <w:marLeft w:val="0"/>
              <w:marRight w:val="0"/>
              <w:marTop w:val="0"/>
              <w:marBottom w:val="0"/>
              <w:divBdr>
                <w:top w:val="none" w:sz="0" w:space="0" w:color="auto"/>
                <w:left w:val="none" w:sz="0" w:space="0" w:color="auto"/>
                <w:bottom w:val="none" w:sz="0" w:space="0" w:color="auto"/>
                <w:right w:val="none" w:sz="0" w:space="0" w:color="auto"/>
              </w:divBdr>
            </w:div>
          </w:divsChild>
        </w:div>
        <w:div w:id="2083214123">
          <w:marLeft w:val="0"/>
          <w:marRight w:val="0"/>
          <w:marTop w:val="121"/>
          <w:marBottom w:val="0"/>
          <w:divBdr>
            <w:top w:val="none" w:sz="0" w:space="0" w:color="auto"/>
            <w:left w:val="none" w:sz="0" w:space="0" w:color="auto"/>
            <w:bottom w:val="none" w:sz="0" w:space="0" w:color="auto"/>
            <w:right w:val="none" w:sz="0" w:space="0" w:color="auto"/>
          </w:divBdr>
        </w:div>
      </w:divsChild>
    </w:div>
    <w:div w:id="1134910863">
      <w:bodyDiv w:val="1"/>
      <w:marLeft w:val="0"/>
      <w:marRight w:val="0"/>
      <w:marTop w:val="0"/>
      <w:marBottom w:val="0"/>
      <w:divBdr>
        <w:top w:val="none" w:sz="0" w:space="0" w:color="auto"/>
        <w:left w:val="none" w:sz="0" w:space="0" w:color="auto"/>
        <w:bottom w:val="none" w:sz="0" w:space="0" w:color="auto"/>
        <w:right w:val="none" w:sz="0" w:space="0" w:color="auto"/>
      </w:divBdr>
    </w:div>
    <w:div w:id="1153568575">
      <w:bodyDiv w:val="1"/>
      <w:marLeft w:val="0"/>
      <w:marRight w:val="0"/>
      <w:marTop w:val="0"/>
      <w:marBottom w:val="0"/>
      <w:divBdr>
        <w:top w:val="none" w:sz="0" w:space="0" w:color="auto"/>
        <w:left w:val="none" w:sz="0" w:space="0" w:color="auto"/>
        <w:bottom w:val="none" w:sz="0" w:space="0" w:color="auto"/>
        <w:right w:val="none" w:sz="0" w:space="0" w:color="auto"/>
      </w:divBdr>
    </w:div>
    <w:div w:id="1156530012">
      <w:bodyDiv w:val="1"/>
      <w:marLeft w:val="0"/>
      <w:marRight w:val="0"/>
      <w:marTop w:val="0"/>
      <w:marBottom w:val="0"/>
      <w:divBdr>
        <w:top w:val="none" w:sz="0" w:space="0" w:color="auto"/>
        <w:left w:val="none" w:sz="0" w:space="0" w:color="auto"/>
        <w:bottom w:val="none" w:sz="0" w:space="0" w:color="auto"/>
        <w:right w:val="none" w:sz="0" w:space="0" w:color="auto"/>
      </w:divBdr>
    </w:div>
    <w:div w:id="1159347366">
      <w:bodyDiv w:val="1"/>
      <w:marLeft w:val="0"/>
      <w:marRight w:val="0"/>
      <w:marTop w:val="0"/>
      <w:marBottom w:val="0"/>
      <w:divBdr>
        <w:top w:val="none" w:sz="0" w:space="0" w:color="auto"/>
        <w:left w:val="none" w:sz="0" w:space="0" w:color="auto"/>
        <w:bottom w:val="none" w:sz="0" w:space="0" w:color="auto"/>
        <w:right w:val="none" w:sz="0" w:space="0" w:color="auto"/>
      </w:divBdr>
      <w:divsChild>
        <w:div w:id="452361427">
          <w:marLeft w:val="0"/>
          <w:marRight w:val="0"/>
          <w:marTop w:val="0"/>
          <w:marBottom w:val="0"/>
          <w:divBdr>
            <w:top w:val="none" w:sz="0" w:space="0" w:color="auto"/>
            <w:left w:val="none" w:sz="0" w:space="0" w:color="auto"/>
            <w:bottom w:val="none" w:sz="0" w:space="0" w:color="auto"/>
            <w:right w:val="none" w:sz="0" w:space="0" w:color="auto"/>
          </w:divBdr>
          <w:divsChild>
            <w:div w:id="33776871">
              <w:marLeft w:val="0"/>
              <w:marRight w:val="0"/>
              <w:marTop w:val="0"/>
              <w:marBottom w:val="0"/>
              <w:divBdr>
                <w:top w:val="none" w:sz="0" w:space="0" w:color="auto"/>
                <w:left w:val="none" w:sz="0" w:space="0" w:color="auto"/>
                <w:bottom w:val="none" w:sz="0" w:space="0" w:color="auto"/>
                <w:right w:val="none" w:sz="0" w:space="0" w:color="auto"/>
              </w:divBdr>
              <w:divsChild>
                <w:div w:id="160958494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165245208">
      <w:bodyDiv w:val="1"/>
      <w:marLeft w:val="0"/>
      <w:marRight w:val="0"/>
      <w:marTop w:val="0"/>
      <w:marBottom w:val="0"/>
      <w:divBdr>
        <w:top w:val="none" w:sz="0" w:space="0" w:color="auto"/>
        <w:left w:val="none" w:sz="0" w:space="0" w:color="auto"/>
        <w:bottom w:val="none" w:sz="0" w:space="0" w:color="auto"/>
        <w:right w:val="none" w:sz="0" w:space="0" w:color="auto"/>
      </w:divBdr>
    </w:div>
    <w:div w:id="1195849990">
      <w:bodyDiv w:val="1"/>
      <w:marLeft w:val="0"/>
      <w:marRight w:val="0"/>
      <w:marTop w:val="0"/>
      <w:marBottom w:val="0"/>
      <w:divBdr>
        <w:top w:val="none" w:sz="0" w:space="0" w:color="auto"/>
        <w:left w:val="none" w:sz="0" w:space="0" w:color="auto"/>
        <w:bottom w:val="none" w:sz="0" w:space="0" w:color="auto"/>
        <w:right w:val="none" w:sz="0" w:space="0" w:color="auto"/>
      </w:divBdr>
    </w:div>
    <w:div w:id="1202859168">
      <w:bodyDiv w:val="1"/>
      <w:marLeft w:val="0"/>
      <w:marRight w:val="0"/>
      <w:marTop w:val="0"/>
      <w:marBottom w:val="0"/>
      <w:divBdr>
        <w:top w:val="none" w:sz="0" w:space="0" w:color="auto"/>
        <w:left w:val="none" w:sz="0" w:space="0" w:color="auto"/>
        <w:bottom w:val="none" w:sz="0" w:space="0" w:color="auto"/>
        <w:right w:val="none" w:sz="0" w:space="0" w:color="auto"/>
      </w:divBdr>
    </w:div>
    <w:div w:id="1263417644">
      <w:bodyDiv w:val="1"/>
      <w:marLeft w:val="0"/>
      <w:marRight w:val="0"/>
      <w:marTop w:val="0"/>
      <w:marBottom w:val="0"/>
      <w:divBdr>
        <w:top w:val="none" w:sz="0" w:space="0" w:color="auto"/>
        <w:left w:val="none" w:sz="0" w:space="0" w:color="auto"/>
        <w:bottom w:val="none" w:sz="0" w:space="0" w:color="auto"/>
        <w:right w:val="none" w:sz="0" w:space="0" w:color="auto"/>
      </w:divBdr>
    </w:div>
    <w:div w:id="1264919355">
      <w:bodyDiv w:val="1"/>
      <w:marLeft w:val="0"/>
      <w:marRight w:val="0"/>
      <w:marTop w:val="0"/>
      <w:marBottom w:val="0"/>
      <w:divBdr>
        <w:top w:val="none" w:sz="0" w:space="0" w:color="auto"/>
        <w:left w:val="none" w:sz="0" w:space="0" w:color="auto"/>
        <w:bottom w:val="none" w:sz="0" w:space="0" w:color="auto"/>
        <w:right w:val="none" w:sz="0" w:space="0" w:color="auto"/>
      </w:divBdr>
    </w:div>
    <w:div w:id="1326935226">
      <w:bodyDiv w:val="1"/>
      <w:marLeft w:val="0"/>
      <w:marRight w:val="0"/>
      <w:marTop w:val="0"/>
      <w:marBottom w:val="0"/>
      <w:divBdr>
        <w:top w:val="none" w:sz="0" w:space="0" w:color="auto"/>
        <w:left w:val="none" w:sz="0" w:space="0" w:color="auto"/>
        <w:bottom w:val="none" w:sz="0" w:space="0" w:color="auto"/>
        <w:right w:val="none" w:sz="0" w:space="0" w:color="auto"/>
      </w:divBdr>
    </w:div>
    <w:div w:id="1354375921">
      <w:bodyDiv w:val="1"/>
      <w:marLeft w:val="0"/>
      <w:marRight w:val="0"/>
      <w:marTop w:val="0"/>
      <w:marBottom w:val="0"/>
      <w:divBdr>
        <w:top w:val="none" w:sz="0" w:space="0" w:color="auto"/>
        <w:left w:val="none" w:sz="0" w:space="0" w:color="auto"/>
        <w:bottom w:val="none" w:sz="0" w:space="0" w:color="auto"/>
        <w:right w:val="none" w:sz="0" w:space="0" w:color="auto"/>
      </w:divBdr>
    </w:div>
    <w:div w:id="1359165733">
      <w:bodyDiv w:val="1"/>
      <w:marLeft w:val="0"/>
      <w:marRight w:val="0"/>
      <w:marTop w:val="0"/>
      <w:marBottom w:val="0"/>
      <w:divBdr>
        <w:top w:val="none" w:sz="0" w:space="0" w:color="auto"/>
        <w:left w:val="none" w:sz="0" w:space="0" w:color="auto"/>
        <w:bottom w:val="none" w:sz="0" w:space="0" w:color="auto"/>
        <w:right w:val="none" w:sz="0" w:space="0" w:color="auto"/>
      </w:divBdr>
    </w:div>
    <w:div w:id="1365521830">
      <w:bodyDiv w:val="1"/>
      <w:marLeft w:val="0"/>
      <w:marRight w:val="0"/>
      <w:marTop w:val="0"/>
      <w:marBottom w:val="0"/>
      <w:divBdr>
        <w:top w:val="none" w:sz="0" w:space="0" w:color="auto"/>
        <w:left w:val="none" w:sz="0" w:space="0" w:color="auto"/>
        <w:bottom w:val="none" w:sz="0" w:space="0" w:color="auto"/>
        <w:right w:val="none" w:sz="0" w:space="0" w:color="auto"/>
      </w:divBdr>
    </w:div>
    <w:div w:id="1367290029">
      <w:bodyDiv w:val="1"/>
      <w:marLeft w:val="0"/>
      <w:marRight w:val="0"/>
      <w:marTop w:val="0"/>
      <w:marBottom w:val="0"/>
      <w:divBdr>
        <w:top w:val="none" w:sz="0" w:space="0" w:color="auto"/>
        <w:left w:val="none" w:sz="0" w:space="0" w:color="auto"/>
        <w:bottom w:val="none" w:sz="0" w:space="0" w:color="auto"/>
        <w:right w:val="none" w:sz="0" w:space="0" w:color="auto"/>
      </w:divBdr>
    </w:div>
    <w:div w:id="1388412469">
      <w:bodyDiv w:val="1"/>
      <w:marLeft w:val="0"/>
      <w:marRight w:val="0"/>
      <w:marTop w:val="0"/>
      <w:marBottom w:val="0"/>
      <w:divBdr>
        <w:top w:val="none" w:sz="0" w:space="0" w:color="auto"/>
        <w:left w:val="none" w:sz="0" w:space="0" w:color="auto"/>
        <w:bottom w:val="none" w:sz="0" w:space="0" w:color="auto"/>
        <w:right w:val="none" w:sz="0" w:space="0" w:color="auto"/>
      </w:divBdr>
    </w:div>
    <w:div w:id="1467896924">
      <w:bodyDiv w:val="1"/>
      <w:marLeft w:val="0"/>
      <w:marRight w:val="0"/>
      <w:marTop w:val="0"/>
      <w:marBottom w:val="0"/>
      <w:divBdr>
        <w:top w:val="none" w:sz="0" w:space="0" w:color="auto"/>
        <w:left w:val="none" w:sz="0" w:space="0" w:color="auto"/>
        <w:bottom w:val="none" w:sz="0" w:space="0" w:color="auto"/>
        <w:right w:val="none" w:sz="0" w:space="0" w:color="auto"/>
      </w:divBdr>
    </w:div>
    <w:div w:id="1489328331">
      <w:bodyDiv w:val="1"/>
      <w:marLeft w:val="0"/>
      <w:marRight w:val="0"/>
      <w:marTop w:val="0"/>
      <w:marBottom w:val="0"/>
      <w:divBdr>
        <w:top w:val="none" w:sz="0" w:space="0" w:color="auto"/>
        <w:left w:val="none" w:sz="0" w:space="0" w:color="auto"/>
        <w:bottom w:val="none" w:sz="0" w:space="0" w:color="auto"/>
        <w:right w:val="none" w:sz="0" w:space="0" w:color="auto"/>
      </w:divBdr>
    </w:div>
    <w:div w:id="1524783857">
      <w:bodyDiv w:val="1"/>
      <w:marLeft w:val="0"/>
      <w:marRight w:val="0"/>
      <w:marTop w:val="0"/>
      <w:marBottom w:val="0"/>
      <w:divBdr>
        <w:top w:val="none" w:sz="0" w:space="0" w:color="auto"/>
        <w:left w:val="none" w:sz="0" w:space="0" w:color="auto"/>
        <w:bottom w:val="none" w:sz="0" w:space="0" w:color="auto"/>
        <w:right w:val="none" w:sz="0" w:space="0" w:color="auto"/>
      </w:divBdr>
      <w:divsChild>
        <w:div w:id="1261454520">
          <w:marLeft w:val="0"/>
          <w:marRight w:val="0"/>
          <w:marTop w:val="0"/>
          <w:marBottom w:val="0"/>
          <w:divBdr>
            <w:top w:val="none" w:sz="0" w:space="0" w:color="auto"/>
            <w:left w:val="none" w:sz="0" w:space="0" w:color="auto"/>
            <w:bottom w:val="none" w:sz="0" w:space="0" w:color="auto"/>
            <w:right w:val="none" w:sz="0" w:space="0" w:color="auto"/>
          </w:divBdr>
          <w:divsChild>
            <w:div w:id="513614005">
              <w:marLeft w:val="0"/>
              <w:marRight w:val="0"/>
              <w:marTop w:val="0"/>
              <w:marBottom w:val="0"/>
              <w:divBdr>
                <w:top w:val="none" w:sz="0" w:space="0" w:color="auto"/>
                <w:left w:val="none" w:sz="0" w:space="0" w:color="auto"/>
                <w:bottom w:val="none" w:sz="0" w:space="0" w:color="auto"/>
                <w:right w:val="none" w:sz="0" w:space="0" w:color="auto"/>
              </w:divBdr>
              <w:divsChild>
                <w:div w:id="51734938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525440655">
      <w:bodyDiv w:val="1"/>
      <w:marLeft w:val="0"/>
      <w:marRight w:val="0"/>
      <w:marTop w:val="0"/>
      <w:marBottom w:val="0"/>
      <w:divBdr>
        <w:top w:val="none" w:sz="0" w:space="0" w:color="auto"/>
        <w:left w:val="none" w:sz="0" w:space="0" w:color="auto"/>
        <w:bottom w:val="none" w:sz="0" w:space="0" w:color="auto"/>
        <w:right w:val="none" w:sz="0" w:space="0" w:color="auto"/>
      </w:divBdr>
    </w:div>
    <w:div w:id="1555848129">
      <w:bodyDiv w:val="1"/>
      <w:marLeft w:val="0"/>
      <w:marRight w:val="0"/>
      <w:marTop w:val="0"/>
      <w:marBottom w:val="0"/>
      <w:divBdr>
        <w:top w:val="none" w:sz="0" w:space="0" w:color="auto"/>
        <w:left w:val="none" w:sz="0" w:space="0" w:color="auto"/>
        <w:bottom w:val="none" w:sz="0" w:space="0" w:color="auto"/>
        <w:right w:val="none" w:sz="0" w:space="0" w:color="auto"/>
      </w:divBdr>
      <w:divsChild>
        <w:div w:id="177282896">
          <w:marLeft w:val="0"/>
          <w:marRight w:val="0"/>
          <w:marTop w:val="0"/>
          <w:marBottom w:val="0"/>
          <w:divBdr>
            <w:top w:val="none" w:sz="0" w:space="0" w:color="auto"/>
            <w:left w:val="none" w:sz="0" w:space="0" w:color="auto"/>
            <w:bottom w:val="none" w:sz="0" w:space="0" w:color="auto"/>
            <w:right w:val="none" w:sz="0" w:space="0" w:color="auto"/>
          </w:divBdr>
          <w:divsChild>
            <w:div w:id="341277669">
              <w:marLeft w:val="0"/>
              <w:marRight w:val="0"/>
              <w:marTop w:val="0"/>
              <w:marBottom w:val="0"/>
              <w:divBdr>
                <w:top w:val="none" w:sz="0" w:space="0" w:color="auto"/>
                <w:left w:val="none" w:sz="0" w:space="0" w:color="auto"/>
                <w:bottom w:val="none" w:sz="0" w:space="0" w:color="auto"/>
                <w:right w:val="none" w:sz="0" w:space="0" w:color="auto"/>
              </w:divBdr>
            </w:div>
            <w:div w:id="850528991">
              <w:marLeft w:val="0"/>
              <w:marRight w:val="0"/>
              <w:marTop w:val="0"/>
              <w:marBottom w:val="0"/>
              <w:divBdr>
                <w:top w:val="none" w:sz="0" w:space="0" w:color="auto"/>
                <w:left w:val="none" w:sz="0" w:space="0" w:color="auto"/>
                <w:bottom w:val="none" w:sz="0" w:space="0" w:color="auto"/>
                <w:right w:val="none" w:sz="0" w:space="0" w:color="auto"/>
              </w:divBdr>
            </w:div>
            <w:div w:id="25737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048">
      <w:bodyDiv w:val="1"/>
      <w:marLeft w:val="0"/>
      <w:marRight w:val="0"/>
      <w:marTop w:val="0"/>
      <w:marBottom w:val="0"/>
      <w:divBdr>
        <w:top w:val="none" w:sz="0" w:space="0" w:color="auto"/>
        <w:left w:val="none" w:sz="0" w:space="0" w:color="auto"/>
        <w:bottom w:val="none" w:sz="0" w:space="0" w:color="auto"/>
        <w:right w:val="none" w:sz="0" w:space="0" w:color="auto"/>
      </w:divBdr>
    </w:div>
    <w:div w:id="1619146098">
      <w:bodyDiv w:val="1"/>
      <w:marLeft w:val="0"/>
      <w:marRight w:val="0"/>
      <w:marTop w:val="0"/>
      <w:marBottom w:val="0"/>
      <w:divBdr>
        <w:top w:val="none" w:sz="0" w:space="0" w:color="auto"/>
        <w:left w:val="none" w:sz="0" w:space="0" w:color="auto"/>
        <w:bottom w:val="none" w:sz="0" w:space="0" w:color="auto"/>
        <w:right w:val="none" w:sz="0" w:space="0" w:color="auto"/>
      </w:divBdr>
      <w:divsChild>
        <w:div w:id="1782063666">
          <w:marLeft w:val="0"/>
          <w:marRight w:val="0"/>
          <w:marTop w:val="0"/>
          <w:marBottom w:val="0"/>
          <w:divBdr>
            <w:top w:val="none" w:sz="0" w:space="0" w:color="auto"/>
            <w:left w:val="none" w:sz="0" w:space="0" w:color="auto"/>
            <w:bottom w:val="none" w:sz="0" w:space="0" w:color="auto"/>
            <w:right w:val="none" w:sz="0" w:space="0" w:color="auto"/>
          </w:divBdr>
          <w:divsChild>
            <w:div w:id="1017537772">
              <w:marLeft w:val="0"/>
              <w:marRight w:val="0"/>
              <w:marTop w:val="0"/>
              <w:marBottom w:val="0"/>
              <w:divBdr>
                <w:top w:val="none" w:sz="0" w:space="0" w:color="auto"/>
                <w:left w:val="none" w:sz="0" w:space="0" w:color="auto"/>
                <w:bottom w:val="none" w:sz="0" w:space="0" w:color="auto"/>
                <w:right w:val="none" w:sz="0" w:space="0" w:color="auto"/>
              </w:divBdr>
              <w:divsChild>
                <w:div w:id="2049135904">
                  <w:marLeft w:val="0"/>
                  <w:marRight w:val="0"/>
                  <w:marTop w:val="0"/>
                  <w:marBottom w:val="0"/>
                  <w:divBdr>
                    <w:top w:val="none" w:sz="0" w:space="0" w:color="auto"/>
                    <w:left w:val="none" w:sz="0" w:space="0" w:color="auto"/>
                    <w:bottom w:val="none" w:sz="0" w:space="0" w:color="auto"/>
                    <w:right w:val="none" w:sz="0" w:space="0" w:color="auto"/>
                  </w:divBdr>
                  <w:divsChild>
                    <w:div w:id="1594319422">
                      <w:marLeft w:val="0"/>
                      <w:marRight w:val="0"/>
                      <w:marTop w:val="0"/>
                      <w:marBottom w:val="0"/>
                      <w:divBdr>
                        <w:top w:val="none" w:sz="0" w:space="0" w:color="auto"/>
                        <w:left w:val="none" w:sz="0" w:space="0" w:color="auto"/>
                        <w:bottom w:val="none" w:sz="0" w:space="0" w:color="auto"/>
                        <w:right w:val="none" w:sz="0" w:space="0" w:color="auto"/>
                      </w:divBdr>
                      <w:divsChild>
                        <w:div w:id="255526775">
                          <w:marLeft w:val="0"/>
                          <w:marRight w:val="0"/>
                          <w:marTop w:val="150"/>
                          <w:marBottom w:val="0"/>
                          <w:divBdr>
                            <w:top w:val="none" w:sz="0" w:space="0" w:color="auto"/>
                            <w:left w:val="none" w:sz="0" w:space="0" w:color="auto"/>
                            <w:bottom w:val="none" w:sz="0" w:space="0" w:color="auto"/>
                            <w:right w:val="none" w:sz="0" w:space="0" w:color="auto"/>
                          </w:divBdr>
                          <w:divsChild>
                            <w:div w:id="15629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504771">
      <w:bodyDiv w:val="1"/>
      <w:marLeft w:val="0"/>
      <w:marRight w:val="0"/>
      <w:marTop w:val="0"/>
      <w:marBottom w:val="0"/>
      <w:divBdr>
        <w:top w:val="none" w:sz="0" w:space="0" w:color="auto"/>
        <w:left w:val="none" w:sz="0" w:space="0" w:color="auto"/>
        <w:bottom w:val="none" w:sz="0" w:space="0" w:color="auto"/>
        <w:right w:val="none" w:sz="0" w:space="0" w:color="auto"/>
      </w:divBdr>
    </w:div>
    <w:div w:id="1683049310">
      <w:bodyDiv w:val="1"/>
      <w:marLeft w:val="0"/>
      <w:marRight w:val="0"/>
      <w:marTop w:val="0"/>
      <w:marBottom w:val="0"/>
      <w:divBdr>
        <w:top w:val="none" w:sz="0" w:space="0" w:color="auto"/>
        <w:left w:val="none" w:sz="0" w:space="0" w:color="auto"/>
        <w:bottom w:val="none" w:sz="0" w:space="0" w:color="auto"/>
        <w:right w:val="none" w:sz="0" w:space="0" w:color="auto"/>
      </w:divBdr>
    </w:div>
    <w:div w:id="1710960059">
      <w:bodyDiv w:val="1"/>
      <w:marLeft w:val="0"/>
      <w:marRight w:val="0"/>
      <w:marTop w:val="0"/>
      <w:marBottom w:val="0"/>
      <w:divBdr>
        <w:top w:val="none" w:sz="0" w:space="0" w:color="auto"/>
        <w:left w:val="none" w:sz="0" w:space="0" w:color="auto"/>
        <w:bottom w:val="none" w:sz="0" w:space="0" w:color="auto"/>
        <w:right w:val="none" w:sz="0" w:space="0" w:color="auto"/>
      </w:divBdr>
    </w:div>
    <w:div w:id="1716273846">
      <w:bodyDiv w:val="1"/>
      <w:marLeft w:val="0"/>
      <w:marRight w:val="0"/>
      <w:marTop w:val="0"/>
      <w:marBottom w:val="0"/>
      <w:divBdr>
        <w:top w:val="none" w:sz="0" w:space="0" w:color="auto"/>
        <w:left w:val="none" w:sz="0" w:space="0" w:color="auto"/>
        <w:bottom w:val="none" w:sz="0" w:space="0" w:color="auto"/>
        <w:right w:val="none" w:sz="0" w:space="0" w:color="auto"/>
      </w:divBdr>
    </w:div>
    <w:div w:id="1726025161">
      <w:bodyDiv w:val="1"/>
      <w:marLeft w:val="0"/>
      <w:marRight w:val="0"/>
      <w:marTop w:val="0"/>
      <w:marBottom w:val="0"/>
      <w:divBdr>
        <w:top w:val="none" w:sz="0" w:space="0" w:color="auto"/>
        <w:left w:val="none" w:sz="0" w:space="0" w:color="auto"/>
        <w:bottom w:val="none" w:sz="0" w:space="0" w:color="auto"/>
        <w:right w:val="none" w:sz="0" w:space="0" w:color="auto"/>
      </w:divBdr>
    </w:div>
    <w:div w:id="1782190122">
      <w:bodyDiv w:val="1"/>
      <w:marLeft w:val="0"/>
      <w:marRight w:val="0"/>
      <w:marTop w:val="0"/>
      <w:marBottom w:val="0"/>
      <w:divBdr>
        <w:top w:val="none" w:sz="0" w:space="0" w:color="auto"/>
        <w:left w:val="none" w:sz="0" w:space="0" w:color="auto"/>
        <w:bottom w:val="none" w:sz="0" w:space="0" w:color="auto"/>
        <w:right w:val="none" w:sz="0" w:space="0" w:color="auto"/>
      </w:divBdr>
      <w:divsChild>
        <w:div w:id="1560095446">
          <w:marLeft w:val="0"/>
          <w:marRight w:val="0"/>
          <w:marTop w:val="0"/>
          <w:marBottom w:val="0"/>
          <w:divBdr>
            <w:top w:val="none" w:sz="0" w:space="0" w:color="auto"/>
            <w:left w:val="none" w:sz="0" w:space="0" w:color="auto"/>
            <w:bottom w:val="none" w:sz="0" w:space="0" w:color="auto"/>
            <w:right w:val="none" w:sz="0" w:space="0" w:color="auto"/>
          </w:divBdr>
          <w:divsChild>
            <w:div w:id="714280049">
              <w:marLeft w:val="0"/>
              <w:marRight w:val="0"/>
              <w:marTop w:val="0"/>
              <w:marBottom w:val="0"/>
              <w:divBdr>
                <w:top w:val="none" w:sz="0" w:space="0" w:color="auto"/>
                <w:left w:val="none" w:sz="0" w:space="0" w:color="auto"/>
                <w:bottom w:val="none" w:sz="0" w:space="0" w:color="auto"/>
                <w:right w:val="none" w:sz="0" w:space="0" w:color="auto"/>
              </w:divBdr>
              <w:divsChild>
                <w:div w:id="37454667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61235448">
      <w:bodyDiv w:val="1"/>
      <w:marLeft w:val="0"/>
      <w:marRight w:val="0"/>
      <w:marTop w:val="0"/>
      <w:marBottom w:val="0"/>
      <w:divBdr>
        <w:top w:val="none" w:sz="0" w:space="0" w:color="auto"/>
        <w:left w:val="none" w:sz="0" w:space="0" w:color="auto"/>
        <w:bottom w:val="none" w:sz="0" w:space="0" w:color="auto"/>
        <w:right w:val="none" w:sz="0" w:space="0" w:color="auto"/>
      </w:divBdr>
      <w:divsChild>
        <w:div w:id="1698579727">
          <w:marLeft w:val="0"/>
          <w:marRight w:val="0"/>
          <w:marTop w:val="0"/>
          <w:marBottom w:val="0"/>
          <w:divBdr>
            <w:top w:val="none" w:sz="0" w:space="0" w:color="auto"/>
            <w:left w:val="none" w:sz="0" w:space="0" w:color="auto"/>
            <w:bottom w:val="none" w:sz="0" w:space="0" w:color="auto"/>
            <w:right w:val="none" w:sz="0" w:space="0" w:color="auto"/>
          </w:divBdr>
          <w:divsChild>
            <w:div w:id="617836207">
              <w:marLeft w:val="0"/>
              <w:marRight w:val="0"/>
              <w:marTop w:val="0"/>
              <w:marBottom w:val="0"/>
              <w:divBdr>
                <w:top w:val="none" w:sz="0" w:space="0" w:color="auto"/>
                <w:left w:val="none" w:sz="0" w:space="0" w:color="auto"/>
                <w:bottom w:val="none" w:sz="0" w:space="0" w:color="auto"/>
                <w:right w:val="none" w:sz="0" w:space="0" w:color="auto"/>
              </w:divBdr>
              <w:divsChild>
                <w:div w:id="85445941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77695828">
      <w:bodyDiv w:val="1"/>
      <w:marLeft w:val="0"/>
      <w:marRight w:val="0"/>
      <w:marTop w:val="0"/>
      <w:marBottom w:val="0"/>
      <w:divBdr>
        <w:top w:val="none" w:sz="0" w:space="0" w:color="auto"/>
        <w:left w:val="none" w:sz="0" w:space="0" w:color="auto"/>
        <w:bottom w:val="none" w:sz="0" w:space="0" w:color="auto"/>
        <w:right w:val="none" w:sz="0" w:space="0" w:color="auto"/>
      </w:divBdr>
    </w:div>
    <w:div w:id="1910463259">
      <w:bodyDiv w:val="1"/>
      <w:marLeft w:val="0"/>
      <w:marRight w:val="0"/>
      <w:marTop w:val="0"/>
      <w:marBottom w:val="0"/>
      <w:divBdr>
        <w:top w:val="none" w:sz="0" w:space="0" w:color="auto"/>
        <w:left w:val="none" w:sz="0" w:space="0" w:color="auto"/>
        <w:bottom w:val="none" w:sz="0" w:space="0" w:color="auto"/>
        <w:right w:val="none" w:sz="0" w:space="0" w:color="auto"/>
      </w:divBdr>
    </w:div>
    <w:div w:id="1915772670">
      <w:bodyDiv w:val="1"/>
      <w:marLeft w:val="0"/>
      <w:marRight w:val="0"/>
      <w:marTop w:val="0"/>
      <w:marBottom w:val="0"/>
      <w:divBdr>
        <w:top w:val="none" w:sz="0" w:space="0" w:color="auto"/>
        <w:left w:val="none" w:sz="0" w:space="0" w:color="auto"/>
        <w:bottom w:val="none" w:sz="0" w:space="0" w:color="auto"/>
        <w:right w:val="none" w:sz="0" w:space="0" w:color="auto"/>
      </w:divBdr>
    </w:div>
    <w:div w:id="1917394741">
      <w:bodyDiv w:val="1"/>
      <w:marLeft w:val="0"/>
      <w:marRight w:val="0"/>
      <w:marTop w:val="0"/>
      <w:marBottom w:val="0"/>
      <w:divBdr>
        <w:top w:val="none" w:sz="0" w:space="0" w:color="auto"/>
        <w:left w:val="none" w:sz="0" w:space="0" w:color="auto"/>
        <w:bottom w:val="none" w:sz="0" w:space="0" w:color="auto"/>
        <w:right w:val="none" w:sz="0" w:space="0" w:color="auto"/>
      </w:divBdr>
    </w:div>
    <w:div w:id="1919510360">
      <w:bodyDiv w:val="1"/>
      <w:marLeft w:val="0"/>
      <w:marRight w:val="0"/>
      <w:marTop w:val="0"/>
      <w:marBottom w:val="0"/>
      <w:divBdr>
        <w:top w:val="none" w:sz="0" w:space="0" w:color="auto"/>
        <w:left w:val="none" w:sz="0" w:space="0" w:color="auto"/>
        <w:bottom w:val="none" w:sz="0" w:space="0" w:color="auto"/>
        <w:right w:val="none" w:sz="0" w:space="0" w:color="auto"/>
      </w:divBdr>
    </w:div>
    <w:div w:id="1974604313">
      <w:bodyDiv w:val="1"/>
      <w:marLeft w:val="0"/>
      <w:marRight w:val="0"/>
      <w:marTop w:val="0"/>
      <w:marBottom w:val="0"/>
      <w:divBdr>
        <w:top w:val="none" w:sz="0" w:space="0" w:color="auto"/>
        <w:left w:val="none" w:sz="0" w:space="0" w:color="auto"/>
        <w:bottom w:val="none" w:sz="0" w:space="0" w:color="auto"/>
        <w:right w:val="none" w:sz="0" w:space="0" w:color="auto"/>
      </w:divBdr>
    </w:div>
    <w:div w:id="2046711215">
      <w:bodyDiv w:val="1"/>
      <w:marLeft w:val="0"/>
      <w:marRight w:val="0"/>
      <w:marTop w:val="0"/>
      <w:marBottom w:val="0"/>
      <w:divBdr>
        <w:top w:val="none" w:sz="0" w:space="0" w:color="auto"/>
        <w:left w:val="none" w:sz="0" w:space="0" w:color="auto"/>
        <w:bottom w:val="none" w:sz="0" w:space="0" w:color="auto"/>
        <w:right w:val="none" w:sz="0" w:space="0" w:color="auto"/>
      </w:divBdr>
      <w:divsChild>
        <w:div w:id="1966427888">
          <w:marLeft w:val="0"/>
          <w:marRight w:val="0"/>
          <w:marTop w:val="0"/>
          <w:marBottom w:val="0"/>
          <w:divBdr>
            <w:top w:val="none" w:sz="0" w:space="0" w:color="auto"/>
            <w:left w:val="none" w:sz="0" w:space="0" w:color="auto"/>
            <w:bottom w:val="none" w:sz="0" w:space="0" w:color="auto"/>
            <w:right w:val="none" w:sz="0" w:space="0" w:color="auto"/>
          </w:divBdr>
          <w:divsChild>
            <w:div w:id="490633491">
              <w:marLeft w:val="0"/>
              <w:marRight w:val="0"/>
              <w:marTop w:val="0"/>
              <w:marBottom w:val="0"/>
              <w:divBdr>
                <w:top w:val="none" w:sz="0" w:space="0" w:color="auto"/>
                <w:left w:val="none" w:sz="0" w:space="0" w:color="auto"/>
                <w:bottom w:val="none" w:sz="0" w:space="0" w:color="auto"/>
                <w:right w:val="none" w:sz="0" w:space="0" w:color="auto"/>
              </w:divBdr>
              <w:divsChild>
                <w:div w:id="159176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049377678">
      <w:bodyDiv w:val="1"/>
      <w:marLeft w:val="0"/>
      <w:marRight w:val="0"/>
      <w:marTop w:val="0"/>
      <w:marBottom w:val="0"/>
      <w:divBdr>
        <w:top w:val="none" w:sz="0" w:space="0" w:color="auto"/>
        <w:left w:val="none" w:sz="0" w:space="0" w:color="auto"/>
        <w:bottom w:val="none" w:sz="0" w:space="0" w:color="auto"/>
        <w:right w:val="none" w:sz="0" w:space="0" w:color="auto"/>
      </w:divBdr>
    </w:div>
    <w:div w:id="2105571991">
      <w:bodyDiv w:val="1"/>
      <w:marLeft w:val="0"/>
      <w:marRight w:val="0"/>
      <w:marTop w:val="0"/>
      <w:marBottom w:val="0"/>
      <w:divBdr>
        <w:top w:val="none" w:sz="0" w:space="0" w:color="auto"/>
        <w:left w:val="none" w:sz="0" w:space="0" w:color="auto"/>
        <w:bottom w:val="none" w:sz="0" w:space="0" w:color="auto"/>
        <w:right w:val="none" w:sz="0" w:space="0" w:color="auto"/>
      </w:divBdr>
      <w:divsChild>
        <w:div w:id="666638888">
          <w:marLeft w:val="0"/>
          <w:marRight w:val="0"/>
          <w:marTop w:val="0"/>
          <w:marBottom w:val="0"/>
          <w:divBdr>
            <w:top w:val="none" w:sz="0" w:space="0" w:color="auto"/>
            <w:left w:val="none" w:sz="0" w:space="0" w:color="auto"/>
            <w:bottom w:val="none" w:sz="0" w:space="0" w:color="auto"/>
            <w:right w:val="none" w:sz="0" w:space="0" w:color="auto"/>
          </w:divBdr>
          <w:divsChild>
            <w:div w:id="290406195">
              <w:marLeft w:val="0"/>
              <w:marRight w:val="0"/>
              <w:marTop w:val="0"/>
              <w:marBottom w:val="0"/>
              <w:divBdr>
                <w:top w:val="none" w:sz="0" w:space="0" w:color="auto"/>
                <w:left w:val="none" w:sz="0" w:space="0" w:color="auto"/>
                <w:bottom w:val="none" w:sz="0" w:space="0" w:color="auto"/>
                <w:right w:val="none" w:sz="0" w:space="0" w:color="auto"/>
              </w:divBdr>
              <w:divsChild>
                <w:div w:id="45406140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120291158">
      <w:bodyDiv w:val="1"/>
      <w:marLeft w:val="0"/>
      <w:marRight w:val="0"/>
      <w:marTop w:val="0"/>
      <w:marBottom w:val="0"/>
      <w:divBdr>
        <w:top w:val="none" w:sz="0" w:space="0" w:color="auto"/>
        <w:left w:val="none" w:sz="0" w:space="0" w:color="auto"/>
        <w:bottom w:val="none" w:sz="0" w:space="0" w:color="auto"/>
        <w:right w:val="none" w:sz="0" w:space="0" w:color="auto"/>
      </w:divBdr>
    </w:div>
    <w:div w:id="2136486507">
      <w:bodyDiv w:val="1"/>
      <w:marLeft w:val="0"/>
      <w:marRight w:val="0"/>
      <w:marTop w:val="0"/>
      <w:marBottom w:val="0"/>
      <w:divBdr>
        <w:top w:val="none" w:sz="0" w:space="0" w:color="auto"/>
        <w:left w:val="none" w:sz="0" w:space="0" w:color="auto"/>
        <w:bottom w:val="none" w:sz="0" w:space="0" w:color="auto"/>
        <w:right w:val="none" w:sz="0" w:space="0" w:color="auto"/>
      </w:divBdr>
      <w:divsChild>
        <w:div w:id="39280600">
          <w:marLeft w:val="0"/>
          <w:marRight w:val="0"/>
          <w:marTop w:val="0"/>
          <w:marBottom w:val="0"/>
          <w:divBdr>
            <w:top w:val="none" w:sz="0" w:space="0" w:color="auto"/>
            <w:left w:val="none" w:sz="0" w:space="0" w:color="auto"/>
            <w:bottom w:val="none" w:sz="0" w:space="0" w:color="auto"/>
            <w:right w:val="none" w:sz="0" w:space="0" w:color="auto"/>
          </w:divBdr>
          <w:divsChild>
            <w:div w:id="192572343">
              <w:marLeft w:val="0"/>
              <w:marRight w:val="0"/>
              <w:marTop w:val="0"/>
              <w:marBottom w:val="0"/>
              <w:divBdr>
                <w:top w:val="none" w:sz="0" w:space="0" w:color="auto"/>
                <w:left w:val="none" w:sz="0" w:space="0" w:color="auto"/>
                <w:bottom w:val="none" w:sz="0" w:space="0" w:color="auto"/>
                <w:right w:val="none" w:sz="0" w:space="0" w:color="auto"/>
              </w:divBdr>
              <w:divsChild>
                <w:div w:id="1187448516">
                  <w:marLeft w:val="0"/>
                  <w:marRight w:val="0"/>
                  <w:marTop w:val="0"/>
                  <w:marBottom w:val="0"/>
                  <w:divBdr>
                    <w:top w:val="none" w:sz="0" w:space="0" w:color="auto"/>
                    <w:left w:val="none" w:sz="0" w:space="0" w:color="auto"/>
                    <w:bottom w:val="none" w:sz="0" w:space="0" w:color="auto"/>
                    <w:right w:val="none" w:sz="0" w:space="0" w:color="auto"/>
                  </w:divBdr>
                  <w:divsChild>
                    <w:div w:id="851409013">
                      <w:marLeft w:val="0"/>
                      <w:marRight w:val="0"/>
                      <w:marTop w:val="0"/>
                      <w:marBottom w:val="0"/>
                      <w:divBdr>
                        <w:top w:val="none" w:sz="0" w:space="0" w:color="auto"/>
                        <w:left w:val="none" w:sz="0" w:space="0" w:color="auto"/>
                        <w:bottom w:val="none" w:sz="0" w:space="0" w:color="auto"/>
                        <w:right w:val="none" w:sz="0" w:space="0" w:color="auto"/>
                      </w:divBdr>
                      <w:divsChild>
                        <w:div w:id="344282383">
                          <w:marLeft w:val="0"/>
                          <w:marRight w:val="0"/>
                          <w:marTop w:val="0"/>
                          <w:marBottom w:val="0"/>
                          <w:divBdr>
                            <w:top w:val="none" w:sz="0" w:space="0" w:color="auto"/>
                            <w:left w:val="none" w:sz="0" w:space="0" w:color="auto"/>
                            <w:bottom w:val="none" w:sz="0" w:space="0" w:color="auto"/>
                            <w:right w:val="none" w:sz="0" w:space="0" w:color="auto"/>
                          </w:divBdr>
                          <w:divsChild>
                            <w:div w:id="926034796">
                              <w:marLeft w:val="0"/>
                              <w:marRight w:val="0"/>
                              <w:marTop w:val="0"/>
                              <w:marBottom w:val="0"/>
                              <w:divBdr>
                                <w:top w:val="none" w:sz="0" w:space="0" w:color="auto"/>
                                <w:left w:val="none" w:sz="0" w:space="0" w:color="auto"/>
                                <w:bottom w:val="none" w:sz="0" w:space="0" w:color="auto"/>
                                <w:right w:val="none" w:sz="0" w:space="0" w:color="auto"/>
                              </w:divBdr>
                              <w:divsChild>
                                <w:div w:id="1197308524">
                                  <w:marLeft w:val="0"/>
                                  <w:marRight w:val="0"/>
                                  <w:marTop w:val="0"/>
                                  <w:marBottom w:val="0"/>
                                  <w:divBdr>
                                    <w:top w:val="none" w:sz="0" w:space="0" w:color="auto"/>
                                    <w:left w:val="none" w:sz="0" w:space="0" w:color="auto"/>
                                    <w:bottom w:val="none" w:sz="0" w:space="0" w:color="auto"/>
                                    <w:right w:val="none" w:sz="0" w:space="0" w:color="auto"/>
                                  </w:divBdr>
                                </w:div>
                              </w:divsChild>
                            </w:div>
                            <w:div w:id="2019849268">
                              <w:marLeft w:val="0"/>
                              <w:marRight w:val="0"/>
                              <w:marTop w:val="0"/>
                              <w:marBottom w:val="0"/>
                              <w:divBdr>
                                <w:top w:val="none" w:sz="0" w:space="0" w:color="auto"/>
                                <w:left w:val="none" w:sz="0" w:space="0" w:color="auto"/>
                                <w:bottom w:val="none" w:sz="0" w:space="0" w:color="auto"/>
                                <w:right w:val="none" w:sz="0" w:space="0" w:color="auto"/>
                              </w:divBdr>
                              <w:divsChild>
                                <w:div w:id="188687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EC3DF-1F13-41EA-BD11-A8B85EAFA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1784</Words>
  <Characters>12337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FAS</Company>
  <LinksUpToDate>false</LinksUpToDate>
  <CharactersWithSpaces>14093</CharactersWithSpaces>
  <SharedDoc>false</SharedDoc>
  <HLinks>
    <vt:vector size="6" baseType="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s02</dc:creator>
  <cp:lastModifiedBy>Качин Матвей Егорович</cp:lastModifiedBy>
  <cp:revision>3</cp:revision>
  <cp:lastPrinted>2022-08-19T11:50:00Z</cp:lastPrinted>
  <dcterms:created xsi:type="dcterms:W3CDTF">2024-02-09T11:35:00Z</dcterms:created>
  <dcterms:modified xsi:type="dcterms:W3CDTF">2024-02-09T11:35:00Z</dcterms:modified>
</cp:coreProperties>
</file>