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7346D6"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bookmarkStart w:id="0" w:name="sub_572"/>
      <w:r w:rsidRPr="00507CE6">
        <w:rPr>
          <w:rFonts w:ascii="Times New Roman" w:hAnsi="Times New Roman"/>
          <w:iCs/>
          <w:sz w:val="26"/>
          <w:szCs w:val="26"/>
        </w:rPr>
        <w:t>Заказчик:</w:t>
      </w:r>
    </w:p>
    <w:p w14:paraId="7E716A36"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bookmarkStart w:id="1" w:name="_Hlk208218661"/>
      <w:r w:rsidRPr="00507CE6">
        <w:rPr>
          <w:rFonts w:ascii="Times New Roman" w:hAnsi="Times New Roman"/>
          <w:iCs/>
          <w:sz w:val="26"/>
          <w:szCs w:val="26"/>
        </w:rPr>
        <w:t xml:space="preserve">АДМИНИСТРАЦИЯ ТОСНЕНСКОГО </w:t>
      </w:r>
    </w:p>
    <w:p w14:paraId="60049E17"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 xml:space="preserve">МУНИЦИПАЛЬНОГО РАЙОНА </w:t>
      </w:r>
    </w:p>
    <w:p w14:paraId="2C31B797"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ЛЕНИНГРАДСКОЙ ОБЛАСТИ</w:t>
      </w:r>
    </w:p>
    <w:bookmarkEnd w:id="1"/>
    <w:p w14:paraId="0A5CF087"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zakupka.ks@mail.ru; motosno@mail.ru</w:t>
      </w:r>
    </w:p>
    <w:p w14:paraId="4972537B" w14:textId="77777777" w:rsidR="00507CE6" w:rsidRDefault="00507CE6" w:rsidP="00507CE6">
      <w:pPr>
        <w:suppressAutoHyphens/>
        <w:spacing w:after="0" w:line="240" w:lineRule="auto"/>
        <w:ind w:left="5670" w:right="-142" w:hanging="992"/>
        <w:rPr>
          <w:rFonts w:ascii="Times New Roman" w:hAnsi="Times New Roman"/>
          <w:iCs/>
          <w:sz w:val="26"/>
          <w:szCs w:val="26"/>
        </w:rPr>
      </w:pPr>
    </w:p>
    <w:p w14:paraId="2A842843" w14:textId="1BAFFC64" w:rsidR="00507CE6" w:rsidRP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Участник закупки:</w:t>
      </w:r>
    </w:p>
    <w:p w14:paraId="2B09552D"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ООО «ГЕОСТРОЙПРОЕКТ»</w:t>
      </w:r>
    </w:p>
    <w:p w14:paraId="20157A17" w14:textId="77777777" w:rsidR="00507CE6" w:rsidRP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geospr@mail.ru</w:t>
      </w:r>
    </w:p>
    <w:p w14:paraId="6F75F7CA" w14:textId="77777777" w:rsidR="00507CE6" w:rsidRDefault="00507CE6" w:rsidP="00507CE6">
      <w:pPr>
        <w:suppressAutoHyphens/>
        <w:spacing w:after="0" w:line="240" w:lineRule="auto"/>
        <w:ind w:left="5670" w:right="-142" w:hanging="992"/>
        <w:rPr>
          <w:rFonts w:ascii="Times New Roman" w:hAnsi="Times New Roman"/>
          <w:iCs/>
          <w:sz w:val="26"/>
          <w:szCs w:val="26"/>
        </w:rPr>
      </w:pPr>
    </w:p>
    <w:p w14:paraId="0769DC0D" w14:textId="3E982FFE" w:rsidR="00507CE6" w:rsidRDefault="00507CE6" w:rsidP="00507CE6">
      <w:pPr>
        <w:suppressAutoHyphens/>
        <w:spacing w:after="0" w:line="240" w:lineRule="auto"/>
        <w:ind w:left="5670" w:right="-142" w:hanging="992"/>
        <w:rPr>
          <w:rFonts w:ascii="Times New Roman" w:hAnsi="Times New Roman"/>
          <w:iCs/>
          <w:sz w:val="26"/>
          <w:szCs w:val="26"/>
        </w:rPr>
      </w:pPr>
      <w:r w:rsidRPr="00507CE6">
        <w:rPr>
          <w:rFonts w:ascii="Times New Roman" w:hAnsi="Times New Roman"/>
          <w:iCs/>
          <w:sz w:val="26"/>
          <w:szCs w:val="26"/>
        </w:rPr>
        <w:t>Извещение № 0145300006325000114</w:t>
      </w:r>
    </w:p>
    <w:p w14:paraId="37EDF336" w14:textId="77777777" w:rsidR="00507CE6" w:rsidRDefault="00507CE6" w:rsidP="00507CE6">
      <w:pPr>
        <w:suppressAutoHyphens/>
        <w:spacing w:after="0" w:line="240" w:lineRule="auto"/>
        <w:ind w:left="5670" w:right="-142" w:hanging="992"/>
        <w:rPr>
          <w:rFonts w:ascii="Times New Roman" w:hAnsi="Times New Roman"/>
          <w:iCs/>
          <w:sz w:val="26"/>
          <w:szCs w:val="26"/>
        </w:rPr>
      </w:pPr>
    </w:p>
    <w:p w14:paraId="1B90B5A7" w14:textId="77777777" w:rsidR="00242BE6" w:rsidRDefault="00242BE6" w:rsidP="00242BE6">
      <w:pPr>
        <w:suppressAutoHyphens/>
        <w:spacing w:after="0" w:line="240" w:lineRule="auto"/>
        <w:ind w:left="5670" w:right="-142" w:hanging="992"/>
        <w:rPr>
          <w:rFonts w:ascii="Times New Roman" w:hAnsi="Times New Roman"/>
          <w:iCs/>
          <w:sz w:val="26"/>
          <w:szCs w:val="26"/>
        </w:rPr>
      </w:pPr>
    </w:p>
    <w:p w14:paraId="2D579065" w14:textId="77777777" w:rsidR="000F0AD9" w:rsidRDefault="000F0AD9" w:rsidP="00484C4C">
      <w:pPr>
        <w:tabs>
          <w:tab w:val="left" w:pos="5670"/>
        </w:tabs>
        <w:suppressAutoHyphens/>
        <w:spacing w:after="0" w:line="240" w:lineRule="auto"/>
        <w:ind w:left="5670" w:right="-142"/>
        <w:rPr>
          <w:rFonts w:ascii="Times New Roman" w:eastAsia="Times New Roman" w:hAnsi="Times New Roman" w:cs="Times New Roman"/>
          <w:sz w:val="26"/>
          <w:szCs w:val="26"/>
        </w:rPr>
      </w:pPr>
    </w:p>
    <w:p w14:paraId="134B347B" w14:textId="77777777" w:rsidR="000F0AD9" w:rsidRDefault="000F0AD9" w:rsidP="00484C4C">
      <w:pPr>
        <w:keepNext/>
        <w:spacing w:after="0" w:line="240" w:lineRule="auto"/>
        <w:ind w:firstLine="1560"/>
        <w:jc w:val="center"/>
        <w:outlineLvl w:val="1"/>
        <w:rPr>
          <w:rFonts w:ascii="Times New Roman" w:eastAsia="Times New Roman" w:hAnsi="Times New Roman" w:cs="Times New Roman"/>
          <w:sz w:val="26"/>
          <w:szCs w:val="26"/>
        </w:rPr>
      </w:pPr>
    </w:p>
    <w:p w14:paraId="47291897" w14:textId="77777777" w:rsidR="000F0AD9" w:rsidRDefault="000F0AD9" w:rsidP="00484C4C">
      <w:pPr>
        <w:keepNext/>
        <w:spacing w:after="0" w:line="240" w:lineRule="auto"/>
        <w:jc w:val="center"/>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РЕШЕНИЕ </w:t>
      </w:r>
    </w:p>
    <w:p w14:paraId="0EA144C1" w14:textId="77777777" w:rsidR="000F0AD9" w:rsidRDefault="000F0AD9" w:rsidP="00484C4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Комиссии Ленинградского УФАС России </w:t>
      </w:r>
    </w:p>
    <w:p w14:paraId="5BD7692B" w14:textId="77777777" w:rsidR="000F0AD9" w:rsidRDefault="000F0AD9" w:rsidP="00484C4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по контролю в сфере закупок </w:t>
      </w:r>
    </w:p>
    <w:p w14:paraId="71EA7447" w14:textId="647CC57B" w:rsidR="000F0AD9" w:rsidRDefault="000F0AD9" w:rsidP="00484C4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по делу № </w:t>
      </w:r>
      <w:r w:rsidR="00507CE6" w:rsidRPr="00507CE6">
        <w:rPr>
          <w:rFonts w:ascii="Times New Roman" w:eastAsia="Times New Roman" w:hAnsi="Times New Roman" w:cs="Times New Roman"/>
          <w:sz w:val="26"/>
          <w:szCs w:val="26"/>
        </w:rPr>
        <w:t>047/10/104-1743/202</w:t>
      </w:r>
      <w:r w:rsidR="00507CE6">
        <w:rPr>
          <w:rFonts w:ascii="Times New Roman" w:eastAsia="Times New Roman" w:hAnsi="Times New Roman" w:cs="Times New Roman"/>
          <w:sz w:val="26"/>
          <w:szCs w:val="26"/>
        </w:rPr>
        <w:t>5</w:t>
      </w:r>
    </w:p>
    <w:p w14:paraId="4A7BC9F1" w14:textId="77777777" w:rsidR="000F0AD9" w:rsidRDefault="000F0AD9" w:rsidP="00484C4C">
      <w:pPr>
        <w:spacing w:after="0" w:line="240" w:lineRule="auto"/>
        <w:rPr>
          <w:rFonts w:ascii="Times New Roman" w:eastAsia="Times New Roman" w:hAnsi="Times New Roman" w:cs="Times New Roman"/>
          <w:sz w:val="26"/>
          <w:szCs w:val="26"/>
        </w:rPr>
      </w:pPr>
    </w:p>
    <w:p w14:paraId="09FF1006" w14:textId="1D5D9070" w:rsidR="000F0AD9" w:rsidRDefault="00A008D0" w:rsidP="00484C4C">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03</w:t>
      </w:r>
      <w:r w:rsidR="000F0AD9" w:rsidRPr="000F0AD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сентября</w:t>
      </w:r>
      <w:r w:rsidR="00E868FF" w:rsidRPr="000F0AD9">
        <w:rPr>
          <w:rFonts w:ascii="Times New Roman" w:eastAsia="Times New Roman" w:hAnsi="Times New Roman" w:cs="Times New Roman"/>
          <w:sz w:val="26"/>
          <w:szCs w:val="26"/>
        </w:rPr>
        <w:t xml:space="preserve"> </w:t>
      </w:r>
      <w:r w:rsidR="000F0AD9" w:rsidRPr="000F0AD9">
        <w:rPr>
          <w:rFonts w:ascii="Times New Roman" w:eastAsia="Times New Roman" w:hAnsi="Times New Roman" w:cs="Times New Roman"/>
          <w:sz w:val="26"/>
          <w:szCs w:val="26"/>
        </w:rPr>
        <w:t>2025 года</w:t>
      </w:r>
      <w:r w:rsidR="000F0AD9">
        <w:rPr>
          <w:rFonts w:ascii="Times New Roman" w:eastAsia="Times New Roman" w:hAnsi="Times New Roman" w:cs="Times New Roman"/>
          <w:sz w:val="26"/>
          <w:szCs w:val="26"/>
        </w:rPr>
        <w:t xml:space="preserve">   </w:t>
      </w:r>
      <w:r w:rsidR="000F0AD9">
        <w:rPr>
          <w:rFonts w:ascii="Times New Roman" w:eastAsia="Times New Roman" w:hAnsi="Times New Roman" w:cs="Times New Roman"/>
          <w:sz w:val="26"/>
          <w:szCs w:val="26"/>
        </w:rPr>
        <w:tab/>
      </w:r>
      <w:r w:rsidR="000F0AD9">
        <w:rPr>
          <w:rFonts w:ascii="Times New Roman" w:eastAsia="Times New Roman" w:hAnsi="Times New Roman" w:cs="Times New Roman"/>
          <w:sz w:val="26"/>
          <w:szCs w:val="26"/>
        </w:rPr>
        <w:tab/>
      </w:r>
      <w:r w:rsidR="000F0AD9">
        <w:rPr>
          <w:rFonts w:ascii="Times New Roman" w:eastAsia="Times New Roman" w:hAnsi="Times New Roman" w:cs="Times New Roman"/>
          <w:sz w:val="26"/>
          <w:szCs w:val="26"/>
        </w:rPr>
        <w:tab/>
      </w:r>
      <w:r w:rsidR="000F0AD9">
        <w:rPr>
          <w:rFonts w:ascii="Times New Roman" w:eastAsia="Times New Roman" w:hAnsi="Times New Roman" w:cs="Times New Roman"/>
          <w:sz w:val="26"/>
          <w:szCs w:val="26"/>
        </w:rPr>
        <w:tab/>
      </w:r>
      <w:r w:rsidR="000F0AD9">
        <w:rPr>
          <w:rFonts w:ascii="Times New Roman" w:eastAsia="Times New Roman" w:hAnsi="Times New Roman" w:cs="Times New Roman"/>
          <w:sz w:val="26"/>
          <w:szCs w:val="26"/>
        </w:rPr>
        <w:tab/>
        <w:t xml:space="preserve">         </w:t>
      </w:r>
      <w:r w:rsidR="000F0AD9">
        <w:rPr>
          <w:rFonts w:ascii="Times New Roman" w:eastAsia="Times New Roman" w:hAnsi="Times New Roman" w:cs="Times New Roman"/>
          <w:sz w:val="26"/>
          <w:szCs w:val="26"/>
        </w:rPr>
        <w:tab/>
        <w:t xml:space="preserve">                Санкт-Петербург</w:t>
      </w:r>
    </w:p>
    <w:p w14:paraId="1916781F" w14:textId="77777777" w:rsidR="000F0AD9" w:rsidRDefault="000F0AD9" w:rsidP="00484C4C">
      <w:pPr>
        <w:spacing w:after="0" w:line="240" w:lineRule="auto"/>
        <w:jc w:val="both"/>
        <w:rPr>
          <w:rFonts w:ascii="Times New Roman" w:eastAsia="Times New Roman" w:hAnsi="Times New Roman" w:cs="Times New Roman"/>
          <w:sz w:val="26"/>
          <w:szCs w:val="26"/>
        </w:rPr>
      </w:pPr>
    </w:p>
    <w:p w14:paraId="0E0AEABF" w14:textId="77777777" w:rsidR="000F0AD9" w:rsidRDefault="000F0AD9" w:rsidP="00484C4C">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Комиссия Ленинградского УФАС России по контролю в сфере закупок (далее </w:t>
      </w:r>
      <w:r>
        <w:rPr>
          <w:rFonts w:ascii="Times New Roman" w:eastAsia="Times New Roman" w:hAnsi="Times New Roman" w:cs="Times New Roman"/>
          <w:sz w:val="26"/>
          <w:szCs w:val="26"/>
        </w:rPr>
        <w:noBreakHyphen/>
        <w:t xml:space="preserve"> Комиссия, Комиссия Ленинградского УФАС) в составе:</w:t>
      </w:r>
    </w:p>
    <w:p w14:paraId="19FB967B" w14:textId="77777777" w:rsidR="000F0AD9" w:rsidRPr="00A008D0"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w:t>
      </w:r>
      <w:r w:rsidRPr="00A008D0">
        <w:rPr>
          <w:rFonts w:ascii="Times New Roman" w:eastAsia="Times New Roman" w:hAnsi="Times New Roman" w:cs="Times New Roman"/>
          <w:sz w:val="26"/>
          <w:szCs w:val="26"/>
        </w:rPr>
        <w:t>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14:paraId="63E3328E" w14:textId="642F062B" w:rsidR="00A008D0" w:rsidRPr="00A008D0" w:rsidRDefault="00D63BFB" w:rsidP="00507CE6">
      <w:pPr>
        <w:suppressAutoHyphens/>
        <w:spacing w:after="0" w:line="240" w:lineRule="auto"/>
        <w:ind w:firstLine="708"/>
        <w:jc w:val="both"/>
        <w:rPr>
          <w:rFonts w:ascii="Times New Roman" w:eastAsia="Times New Roman" w:hAnsi="Times New Roman" w:cs="Times New Roman"/>
          <w:sz w:val="26"/>
          <w:szCs w:val="26"/>
        </w:rPr>
      </w:pPr>
      <w:proofErr w:type="gramStart"/>
      <w:r w:rsidRPr="00A008D0">
        <w:rPr>
          <w:rFonts w:ascii="Times New Roman" w:eastAsia="Times New Roman" w:hAnsi="Times New Roman" w:cs="Times New Roman"/>
          <w:sz w:val="26"/>
          <w:szCs w:val="26"/>
        </w:rPr>
        <w:t>от</w:t>
      </w:r>
      <w:proofErr w:type="gramEnd"/>
      <w:r w:rsidRPr="00A008D0">
        <w:rPr>
          <w:rFonts w:ascii="Times New Roman" w:eastAsia="Times New Roman" w:hAnsi="Times New Roman" w:cs="Times New Roman"/>
          <w:sz w:val="26"/>
          <w:szCs w:val="26"/>
        </w:rPr>
        <w:t xml:space="preserve"> </w:t>
      </w:r>
      <w:proofErr w:type="gramStart"/>
      <w:r w:rsidR="00507CE6" w:rsidRPr="00507CE6">
        <w:rPr>
          <w:rFonts w:ascii="Times New Roman" w:eastAsia="Times New Roman" w:hAnsi="Times New Roman" w:cs="Times New Roman"/>
          <w:sz w:val="26"/>
          <w:szCs w:val="26"/>
        </w:rPr>
        <w:t>АДМИНИСТРАЦИЯ</w:t>
      </w:r>
      <w:proofErr w:type="gramEnd"/>
      <w:r w:rsidR="00507CE6" w:rsidRPr="00507CE6">
        <w:rPr>
          <w:rFonts w:ascii="Times New Roman" w:eastAsia="Times New Roman" w:hAnsi="Times New Roman" w:cs="Times New Roman"/>
          <w:sz w:val="26"/>
          <w:szCs w:val="26"/>
        </w:rPr>
        <w:t xml:space="preserve"> ТОСНЕНСКОГО МУНИЦИПАЛЬНОГО РАЙОНА ЛЕНИНГРАДСКОЙ ОБЛАСТИ </w:t>
      </w:r>
      <w:r w:rsidRPr="00A008D0">
        <w:rPr>
          <w:rFonts w:ascii="Times New Roman" w:eastAsia="Times New Roman" w:hAnsi="Times New Roman" w:cs="Times New Roman"/>
          <w:sz w:val="26"/>
          <w:szCs w:val="26"/>
        </w:rPr>
        <w:t xml:space="preserve">(далее – Заказчик): </w:t>
      </w:r>
    </w:p>
    <w:p w14:paraId="46DEFAB4" w14:textId="4BD27714" w:rsidR="00507CE6" w:rsidRPr="00A008D0" w:rsidRDefault="00D63BFB" w:rsidP="00484C4C">
      <w:pPr>
        <w:suppressAutoHyphens/>
        <w:spacing w:after="0" w:line="240" w:lineRule="auto"/>
        <w:ind w:firstLine="708"/>
        <w:jc w:val="both"/>
        <w:rPr>
          <w:rFonts w:ascii="Times New Roman" w:eastAsia="Times New Roman" w:hAnsi="Times New Roman" w:cs="Times New Roman"/>
          <w:sz w:val="26"/>
          <w:szCs w:val="26"/>
        </w:rPr>
      </w:pPr>
      <w:r w:rsidRPr="00A008D0">
        <w:rPr>
          <w:rFonts w:ascii="Times New Roman" w:eastAsia="Times New Roman" w:hAnsi="Times New Roman" w:cs="Times New Roman"/>
          <w:sz w:val="26"/>
          <w:szCs w:val="26"/>
        </w:rPr>
        <w:t xml:space="preserve">от </w:t>
      </w:r>
      <w:r w:rsidR="00507CE6" w:rsidRPr="00507CE6">
        <w:rPr>
          <w:rFonts w:ascii="Times New Roman" w:eastAsia="Times New Roman" w:hAnsi="Times New Roman" w:cs="Times New Roman"/>
          <w:sz w:val="26"/>
          <w:szCs w:val="26"/>
        </w:rPr>
        <w:t xml:space="preserve">ООО «ГЕОСТРОЙПРОЕКТ» </w:t>
      </w:r>
      <w:r w:rsidRPr="00A008D0">
        <w:rPr>
          <w:rFonts w:ascii="Times New Roman" w:eastAsia="Times New Roman" w:hAnsi="Times New Roman" w:cs="Times New Roman"/>
          <w:sz w:val="26"/>
          <w:szCs w:val="26"/>
        </w:rPr>
        <w:t xml:space="preserve">(далее – Участник, Исполнитель, </w:t>
      </w:r>
      <w:r w:rsidR="005D10DE" w:rsidRPr="00A008D0">
        <w:rPr>
          <w:rFonts w:ascii="Times New Roman" w:eastAsia="Times New Roman" w:hAnsi="Times New Roman" w:cs="Times New Roman"/>
          <w:sz w:val="26"/>
          <w:szCs w:val="26"/>
        </w:rPr>
        <w:t>Общество</w:t>
      </w:r>
      <w:r w:rsidR="00A70828" w:rsidRPr="00A008D0">
        <w:rPr>
          <w:rFonts w:ascii="Times New Roman" w:eastAsia="Times New Roman" w:hAnsi="Times New Roman" w:cs="Times New Roman"/>
          <w:sz w:val="26"/>
          <w:szCs w:val="26"/>
        </w:rPr>
        <w:t xml:space="preserve">): </w:t>
      </w:r>
      <w:r w:rsidR="00507CE6" w:rsidRPr="00507CE6">
        <w:rPr>
          <w:rFonts w:ascii="Times New Roman" w:eastAsia="Times New Roman" w:hAnsi="Times New Roman" w:cs="Times New Roman"/>
          <w:sz w:val="26"/>
          <w:szCs w:val="26"/>
        </w:rPr>
        <w:t xml:space="preserve"> </w:t>
      </w:r>
    </w:p>
    <w:p w14:paraId="75B8D375" w14:textId="00B5C8EB" w:rsidR="000F0AD9" w:rsidRDefault="000F0AD9" w:rsidP="00484C4C">
      <w:pPr>
        <w:suppressAutoHyphens/>
        <w:spacing w:after="0" w:line="240" w:lineRule="auto"/>
        <w:ind w:firstLine="720"/>
        <w:jc w:val="both"/>
        <w:rPr>
          <w:rFonts w:ascii="Times New Roman" w:eastAsia="Times New Roman" w:hAnsi="Times New Roman" w:cs="Times New Roman"/>
          <w:sz w:val="26"/>
          <w:szCs w:val="26"/>
        </w:rPr>
      </w:pPr>
      <w:proofErr w:type="gramStart"/>
      <w:r w:rsidRPr="00A008D0">
        <w:rPr>
          <w:rFonts w:ascii="Times New Roman" w:eastAsia="Times New Roman" w:hAnsi="Times New Roman" w:cs="Times New Roman"/>
          <w:sz w:val="26"/>
          <w:szCs w:val="26"/>
        </w:rPr>
        <w:t>рассмотрев на</w:t>
      </w:r>
      <w:r>
        <w:rPr>
          <w:rFonts w:ascii="Times New Roman" w:eastAsia="Times New Roman" w:hAnsi="Times New Roman" w:cs="Times New Roman"/>
          <w:sz w:val="26"/>
          <w:szCs w:val="26"/>
        </w:rPr>
        <w:t>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 и в результате проведения в соответствии с п</w:t>
      </w:r>
      <w:proofErr w:type="gramEnd"/>
      <w:r>
        <w:rPr>
          <w:rFonts w:ascii="Times New Roman" w:eastAsia="Times New Roman" w:hAnsi="Times New Roman" w:cs="Times New Roman"/>
          <w:sz w:val="26"/>
          <w:szCs w:val="26"/>
        </w:rPr>
        <w:t>. 5 ч. 15 ст. 99 Закона № 44-ФЗ внеплановой проверки,</w:t>
      </w:r>
    </w:p>
    <w:p w14:paraId="4E9532ED" w14:textId="77777777" w:rsidR="000F0AD9" w:rsidRDefault="000F0AD9" w:rsidP="00484C4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УСТАНОВИЛА:</w:t>
      </w:r>
    </w:p>
    <w:p w14:paraId="4CCF9F04" w14:textId="77777777" w:rsidR="000F0AD9" w:rsidRDefault="000F0AD9" w:rsidP="00484C4C">
      <w:pPr>
        <w:spacing w:after="0" w:line="240" w:lineRule="auto"/>
        <w:jc w:val="center"/>
        <w:rPr>
          <w:rFonts w:ascii="Times New Roman" w:eastAsia="Times New Roman" w:hAnsi="Times New Roman" w:cs="Times New Roman"/>
          <w:sz w:val="26"/>
          <w:szCs w:val="26"/>
        </w:rPr>
      </w:pPr>
    </w:p>
    <w:p w14:paraId="54142C07" w14:textId="6A993631" w:rsidR="000F0AD9" w:rsidRPr="00484C4C" w:rsidRDefault="000F0AD9" w:rsidP="00484C4C">
      <w:pPr>
        <w:suppressAutoHyphens/>
        <w:spacing w:after="0" w:line="240" w:lineRule="auto"/>
        <w:ind w:firstLine="708"/>
        <w:jc w:val="both"/>
        <w:rPr>
          <w:rFonts w:ascii="Times New Roman" w:eastAsia="Times New Roman" w:hAnsi="Times New Roman" w:cs="Times New Roman"/>
          <w:sz w:val="26"/>
          <w:szCs w:val="26"/>
        </w:rPr>
      </w:pPr>
      <w:r w:rsidRPr="00484C4C">
        <w:rPr>
          <w:rFonts w:ascii="Times New Roman" w:eastAsia="Times New Roman" w:hAnsi="Times New Roman" w:cs="Times New Roman"/>
          <w:sz w:val="26"/>
          <w:szCs w:val="26"/>
        </w:rPr>
        <w:t xml:space="preserve">Заказчиком </w:t>
      </w:r>
      <w:r w:rsidR="00507CE6">
        <w:rPr>
          <w:rFonts w:ascii="Times New Roman" w:eastAsia="Times New Roman" w:hAnsi="Times New Roman" w:cs="Times New Roman"/>
          <w:sz w:val="26"/>
          <w:szCs w:val="26"/>
        </w:rPr>
        <w:t>28</w:t>
      </w:r>
      <w:r w:rsidRPr="00484C4C">
        <w:rPr>
          <w:rFonts w:ascii="Times New Roman" w:eastAsia="Times New Roman" w:hAnsi="Times New Roman" w:cs="Times New Roman"/>
          <w:sz w:val="26"/>
          <w:szCs w:val="26"/>
        </w:rPr>
        <w:t>.</w:t>
      </w:r>
      <w:r w:rsidR="00507CE6">
        <w:rPr>
          <w:rFonts w:ascii="Times New Roman" w:eastAsia="Times New Roman" w:hAnsi="Times New Roman" w:cs="Times New Roman"/>
          <w:sz w:val="26"/>
          <w:szCs w:val="26"/>
        </w:rPr>
        <w:t>07</w:t>
      </w:r>
      <w:r w:rsidRPr="00484C4C">
        <w:rPr>
          <w:rFonts w:ascii="Times New Roman" w:eastAsia="Times New Roman" w:hAnsi="Times New Roman" w:cs="Times New Roman"/>
          <w:sz w:val="26"/>
          <w:szCs w:val="26"/>
        </w:rPr>
        <w:t>.2025 в Единой информационной системе в сфере закупок в информационно-телекоммуникационной сети «Интернет» www.zakupki.gov.ru (далее – официальный сайт) опубликовано извещение</w:t>
      </w:r>
      <w:r w:rsidR="00484C4C" w:rsidRPr="00484C4C">
        <w:rPr>
          <w:rFonts w:ascii="Times New Roman" w:eastAsia="Times New Roman" w:hAnsi="Times New Roman" w:cs="Times New Roman"/>
          <w:sz w:val="26"/>
          <w:szCs w:val="26"/>
        </w:rPr>
        <w:t xml:space="preserve"> о проведении </w:t>
      </w:r>
      <w:r w:rsidR="00507CE6">
        <w:rPr>
          <w:rFonts w:ascii="Times New Roman" w:eastAsia="Times New Roman" w:hAnsi="Times New Roman" w:cs="Times New Roman"/>
          <w:sz w:val="26"/>
          <w:szCs w:val="26"/>
        </w:rPr>
        <w:t>открытого конкурса в электронной форме</w:t>
      </w:r>
      <w:r w:rsidR="009724B3">
        <w:rPr>
          <w:rFonts w:ascii="Times New Roman" w:eastAsia="Times New Roman" w:hAnsi="Times New Roman" w:cs="Times New Roman"/>
          <w:sz w:val="26"/>
          <w:szCs w:val="26"/>
        </w:rPr>
        <w:t xml:space="preserve"> на </w:t>
      </w:r>
      <w:r w:rsidR="00507CE6">
        <w:rPr>
          <w:rFonts w:ascii="Times New Roman" w:eastAsia="Times New Roman" w:hAnsi="Times New Roman" w:cs="Times New Roman"/>
          <w:sz w:val="26"/>
          <w:szCs w:val="26"/>
        </w:rPr>
        <w:t>в</w:t>
      </w:r>
      <w:r w:rsidR="00507CE6" w:rsidRPr="00507CE6">
        <w:rPr>
          <w:rFonts w:ascii="Times New Roman" w:eastAsia="Times New Roman" w:hAnsi="Times New Roman" w:cs="Times New Roman"/>
          <w:sz w:val="26"/>
          <w:szCs w:val="26"/>
        </w:rPr>
        <w:t xml:space="preserve">ыполнение работ по актуализации и наполнению базы данных ГИСОГД ЛО, осуществляемой на территории </w:t>
      </w:r>
      <w:r w:rsidR="00507CE6" w:rsidRPr="00507CE6">
        <w:rPr>
          <w:rFonts w:ascii="Times New Roman" w:eastAsia="Times New Roman" w:hAnsi="Times New Roman" w:cs="Times New Roman"/>
          <w:sz w:val="26"/>
          <w:szCs w:val="26"/>
        </w:rPr>
        <w:lastRenderedPageBreak/>
        <w:t xml:space="preserve">Тосненского муниципального района Ленинградской области </w:t>
      </w:r>
      <w:r w:rsidRPr="00484C4C">
        <w:rPr>
          <w:rFonts w:ascii="Times New Roman" w:eastAsia="Times New Roman" w:hAnsi="Times New Roman" w:cs="Times New Roman"/>
          <w:sz w:val="26"/>
          <w:szCs w:val="26"/>
        </w:rPr>
        <w:t xml:space="preserve">(далее – </w:t>
      </w:r>
      <w:r w:rsidR="00507CE6">
        <w:rPr>
          <w:rFonts w:ascii="Times New Roman" w:eastAsia="Times New Roman" w:hAnsi="Times New Roman" w:cs="Times New Roman"/>
          <w:sz w:val="26"/>
          <w:szCs w:val="26"/>
        </w:rPr>
        <w:t>открытый конкурс</w:t>
      </w:r>
      <w:r w:rsidRPr="00484C4C">
        <w:rPr>
          <w:rFonts w:ascii="Times New Roman" w:eastAsia="Times New Roman" w:hAnsi="Times New Roman" w:cs="Times New Roman"/>
          <w:sz w:val="26"/>
          <w:szCs w:val="26"/>
        </w:rPr>
        <w:t>).</w:t>
      </w:r>
    </w:p>
    <w:p w14:paraId="24E9DEA3" w14:textId="25E0FDC2"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sidRPr="00484C4C">
        <w:rPr>
          <w:rFonts w:ascii="Times New Roman" w:eastAsia="Times New Roman" w:hAnsi="Times New Roman" w:cs="Times New Roman"/>
          <w:sz w:val="26"/>
          <w:szCs w:val="26"/>
        </w:rPr>
        <w:t xml:space="preserve">Согласно Протоколу подведения итогов определения поставщика (подрядчика, исполнителя) от </w:t>
      </w:r>
      <w:r w:rsidR="00507CE6" w:rsidRPr="00507CE6">
        <w:rPr>
          <w:rFonts w:ascii="Times New Roman" w:eastAsia="Times New Roman" w:hAnsi="Times New Roman" w:cs="Times New Roman"/>
          <w:sz w:val="26"/>
          <w:szCs w:val="26"/>
        </w:rPr>
        <w:t>14.08.2025</w:t>
      </w:r>
      <w:r w:rsidR="00507CE6">
        <w:rPr>
          <w:rFonts w:ascii="Times New Roman" w:eastAsia="Times New Roman" w:hAnsi="Times New Roman" w:cs="Times New Roman"/>
          <w:sz w:val="26"/>
          <w:szCs w:val="26"/>
        </w:rPr>
        <w:t xml:space="preserve"> </w:t>
      </w:r>
      <w:r w:rsidRPr="00484C4C">
        <w:rPr>
          <w:rFonts w:ascii="Times New Roman" w:eastAsia="Times New Roman" w:hAnsi="Times New Roman" w:cs="Times New Roman"/>
          <w:sz w:val="26"/>
          <w:szCs w:val="26"/>
        </w:rPr>
        <w:t>победителем признан Участник.</w:t>
      </w:r>
    </w:p>
    <w:p w14:paraId="3B0EE1BE"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14:paraId="47EC374A" w14:textId="0B5397A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Согласно пункту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14:paraId="4C11F251"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силу части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14:paraId="6789DE7F"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2F299C82"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14:paraId="6A65F00E"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14:paraId="63B73834"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06F40B0B"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5B586AE7"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 несогласие заключить контракт, содержащий условия, предусмотренные пунктом 2 части 2 настоящей статьи;</w:t>
      </w:r>
    </w:p>
    <w:p w14:paraId="6A0A0BD0"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14:paraId="1E7419FC"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14:paraId="67158FD8"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такой участник закупки считается уклонившимся от заключения контракта;</w:t>
      </w:r>
    </w:p>
    <w:p w14:paraId="413C2D42"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14:paraId="3CA10402"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0823A210" w14:textId="77777777" w:rsidR="000F0AD9" w:rsidRPr="00484C4C"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w:t>
      </w:r>
      <w:r w:rsidRPr="00484C4C">
        <w:rPr>
          <w:rFonts w:ascii="Times New Roman" w:eastAsia="Times New Roman" w:hAnsi="Times New Roman" w:cs="Times New Roman"/>
          <w:sz w:val="26"/>
          <w:szCs w:val="26"/>
        </w:rPr>
        <w:t>обращение о включении информации об участнике закупки в реестр недобросовестных поставщиков (подрядчиков, исполнителей).</w:t>
      </w:r>
    </w:p>
    <w:p w14:paraId="5A892EC4" w14:textId="77777777" w:rsidR="002F11AF" w:rsidRPr="002F11AF" w:rsidRDefault="002F11AF" w:rsidP="002F11AF">
      <w:pPr>
        <w:suppressAutoHyphens/>
        <w:spacing w:after="0" w:line="240" w:lineRule="auto"/>
        <w:ind w:firstLine="708"/>
        <w:jc w:val="both"/>
        <w:rPr>
          <w:rFonts w:ascii="Times New Roman" w:eastAsia="Times New Roman" w:hAnsi="Times New Roman" w:cs="Times New Roman"/>
          <w:sz w:val="26"/>
          <w:szCs w:val="26"/>
        </w:rPr>
      </w:pPr>
      <w:r w:rsidRPr="002F11AF">
        <w:rPr>
          <w:rFonts w:ascii="Times New Roman" w:eastAsia="Times New Roman" w:hAnsi="Times New Roman" w:cs="Times New Roman"/>
          <w:sz w:val="26"/>
          <w:szCs w:val="26"/>
        </w:rPr>
        <w:t>Комиссия, оценив представленные документы и сведения, пришла к следующим выводам.</w:t>
      </w:r>
    </w:p>
    <w:p w14:paraId="5BD40DC3" w14:textId="43548EFB" w:rsidR="002F11AF" w:rsidRPr="00753C1F" w:rsidRDefault="002F11AF" w:rsidP="002F11AF">
      <w:pPr>
        <w:suppressAutoHyphens/>
        <w:spacing w:after="0" w:line="240" w:lineRule="auto"/>
        <w:ind w:firstLine="708"/>
        <w:jc w:val="both"/>
        <w:rPr>
          <w:rFonts w:ascii="Times New Roman" w:eastAsia="Times New Roman" w:hAnsi="Times New Roman" w:cs="Times New Roman"/>
          <w:sz w:val="26"/>
          <w:szCs w:val="26"/>
        </w:rPr>
      </w:pPr>
      <w:r w:rsidRPr="002F11AF">
        <w:rPr>
          <w:rFonts w:ascii="Times New Roman" w:eastAsia="Times New Roman" w:hAnsi="Times New Roman" w:cs="Times New Roman"/>
          <w:sz w:val="26"/>
          <w:szCs w:val="26"/>
        </w:rPr>
        <w:t xml:space="preserve">Учитывая дату направления Заказчиком Обществу на подпись проекта контракта, Участнику надлежало подписать его со своей стороны и разместить в установленные Законом сроки. Однако, как следует из информации, представленной Комиссии, указанного не произошло, ввиду чего Общество правомерно было признано уклонившимся от заключения контракта (Протокол признания участника уклонившимся </w:t>
      </w:r>
      <w:r w:rsidRPr="00753C1F">
        <w:rPr>
          <w:rFonts w:ascii="Times New Roman" w:eastAsia="Times New Roman" w:hAnsi="Times New Roman" w:cs="Times New Roman"/>
          <w:sz w:val="26"/>
          <w:szCs w:val="26"/>
        </w:rPr>
        <w:t>от заключения контракта от 27.08.2025 №ППУ20</w:t>
      </w:r>
      <w:r w:rsidRPr="00753C1F">
        <w:rPr>
          <w:rFonts w:ascii="Times New Roman" w:eastAsia="Times New Roman" w:hAnsi="Times New Roman" w:cs="Times New Roman"/>
          <w:sz w:val="26"/>
          <w:szCs w:val="26"/>
          <w:u w:val="single"/>
        </w:rPr>
        <w:t>_</w:t>
      </w:r>
      <w:r w:rsidRPr="00753C1F">
        <w:rPr>
          <w:rFonts w:ascii="Times New Roman" w:eastAsia="Times New Roman" w:hAnsi="Times New Roman" w:cs="Times New Roman"/>
          <w:sz w:val="26"/>
          <w:szCs w:val="26"/>
        </w:rPr>
        <w:t>1).</w:t>
      </w:r>
    </w:p>
    <w:p w14:paraId="7120D5A4" w14:textId="77777777" w:rsidR="002F11AF" w:rsidRPr="00753C1F" w:rsidRDefault="002F11AF" w:rsidP="002F11AF">
      <w:pPr>
        <w:suppressAutoHyphens/>
        <w:spacing w:after="0" w:line="240" w:lineRule="auto"/>
        <w:ind w:firstLine="708"/>
        <w:jc w:val="both"/>
        <w:rPr>
          <w:rFonts w:ascii="Times New Roman" w:eastAsia="Times New Roman" w:hAnsi="Times New Roman" w:cs="Times New Roman"/>
          <w:sz w:val="26"/>
          <w:szCs w:val="26"/>
        </w:rPr>
      </w:pPr>
      <w:r w:rsidRPr="00753C1F">
        <w:rPr>
          <w:rFonts w:ascii="Times New Roman" w:eastAsia="Times New Roman" w:hAnsi="Times New Roman" w:cs="Times New Roman"/>
          <w:sz w:val="26"/>
          <w:szCs w:val="26"/>
        </w:rPr>
        <w:t xml:space="preserve">Изложенное свидетельствует о нарушении со стороны Предпринимателя требований статьи 51 Закона о контрактной системе и о правомерности признания Участника уклонившимся от заключения контракта. </w:t>
      </w:r>
    </w:p>
    <w:p w14:paraId="37342B38" w14:textId="14B03836" w:rsidR="002F11AF" w:rsidRPr="002F11AF" w:rsidRDefault="002F11AF" w:rsidP="002F11AF">
      <w:pPr>
        <w:suppressAutoHyphens/>
        <w:spacing w:after="0" w:line="240" w:lineRule="auto"/>
        <w:ind w:firstLine="708"/>
        <w:jc w:val="both"/>
        <w:rPr>
          <w:rFonts w:ascii="Times New Roman" w:eastAsia="Times New Roman" w:hAnsi="Times New Roman" w:cs="Times New Roman"/>
          <w:sz w:val="26"/>
          <w:szCs w:val="26"/>
        </w:rPr>
      </w:pPr>
      <w:r w:rsidRPr="00753C1F">
        <w:rPr>
          <w:rFonts w:ascii="Times New Roman" w:eastAsia="Times New Roman" w:hAnsi="Times New Roman" w:cs="Times New Roman"/>
          <w:sz w:val="26"/>
          <w:szCs w:val="26"/>
        </w:rPr>
        <w:t xml:space="preserve">Вместе с тем Участник пояснил, что он был заинтересован в исполнении контракта, и им планировалось </w:t>
      </w:r>
      <w:r w:rsidRPr="002F11AF">
        <w:rPr>
          <w:rFonts w:ascii="Times New Roman" w:eastAsia="Times New Roman" w:hAnsi="Times New Roman" w:cs="Times New Roman"/>
          <w:sz w:val="26"/>
          <w:szCs w:val="26"/>
        </w:rPr>
        <w:t>осуществить подписание проекта контракта, однако в силу человеческого фактора Участнику не удалось подписать проект контракта в установленные законом сроки.</w:t>
      </w:r>
    </w:p>
    <w:p w14:paraId="03CBFAC6" w14:textId="219E3577" w:rsidR="002F11AF" w:rsidRDefault="002F11AF" w:rsidP="002F11AF">
      <w:pPr>
        <w:suppressAutoHyphens/>
        <w:spacing w:after="0" w:line="240" w:lineRule="auto"/>
        <w:ind w:firstLine="708"/>
        <w:jc w:val="both"/>
        <w:rPr>
          <w:rFonts w:ascii="Times New Roman" w:eastAsia="Times New Roman" w:hAnsi="Times New Roman" w:cs="Times New Roman"/>
          <w:sz w:val="26"/>
          <w:szCs w:val="26"/>
          <w:highlight w:val="yellow"/>
        </w:rPr>
      </w:pPr>
      <w:r w:rsidRPr="002F11AF">
        <w:rPr>
          <w:rFonts w:ascii="Times New Roman" w:eastAsia="Times New Roman" w:hAnsi="Times New Roman" w:cs="Times New Roman"/>
          <w:sz w:val="26"/>
          <w:szCs w:val="26"/>
        </w:rPr>
        <w:t xml:space="preserve">Из материалов дела также следует, что Участник уведомил Заказчика о возникших обстоятельствах, подтвердил отсутствие умысла уклоняться от </w:t>
      </w:r>
      <w:r w:rsidRPr="002F11AF">
        <w:rPr>
          <w:rFonts w:ascii="Times New Roman" w:eastAsia="Times New Roman" w:hAnsi="Times New Roman" w:cs="Times New Roman"/>
          <w:sz w:val="26"/>
          <w:szCs w:val="26"/>
        </w:rPr>
        <w:lastRenderedPageBreak/>
        <w:t>заключения контракта, а также направил обеспечение исполнения Контракта в виде денежных средств</w:t>
      </w:r>
      <w:r>
        <w:rPr>
          <w:rFonts w:ascii="Times New Roman" w:eastAsia="Times New Roman" w:hAnsi="Times New Roman" w:cs="Times New Roman"/>
          <w:sz w:val="26"/>
          <w:szCs w:val="26"/>
        </w:rPr>
        <w:t>.</w:t>
      </w:r>
    </w:p>
    <w:p w14:paraId="6A03B0D6" w14:textId="77777777" w:rsidR="002F11AF" w:rsidRPr="002F11AF" w:rsidRDefault="002F11AF" w:rsidP="002F11AF">
      <w:pPr>
        <w:suppressAutoHyphens/>
        <w:spacing w:after="0" w:line="240" w:lineRule="auto"/>
        <w:ind w:firstLine="708"/>
        <w:jc w:val="both"/>
        <w:rPr>
          <w:rFonts w:ascii="Times New Roman" w:eastAsia="Times New Roman" w:hAnsi="Times New Roman" w:cs="Times New Roman"/>
          <w:sz w:val="26"/>
          <w:szCs w:val="26"/>
        </w:rPr>
      </w:pPr>
      <w:r w:rsidRPr="002F11AF">
        <w:rPr>
          <w:rFonts w:ascii="Times New Roman" w:eastAsia="Times New Roman" w:hAnsi="Times New Roman" w:cs="Times New Roman"/>
          <w:sz w:val="26"/>
          <w:szCs w:val="26"/>
        </w:rPr>
        <w:t>Из пояснений Участника также следует, что он не имел намерений уклониться от заключения контракта, для выполнения предстоящего контракта с Заказчиком имеются все мощности, однако в силу вышеописанных обстоятельств, подписать проект контракта не представилось возможным, на основании чего представитель Участника просит не включать сведения о нем в реестр недобросовестных поставщиков.</w:t>
      </w:r>
    </w:p>
    <w:p w14:paraId="4F52F826" w14:textId="77777777" w:rsidR="002F11AF" w:rsidRPr="002F11AF" w:rsidRDefault="002F11AF" w:rsidP="002F11AF">
      <w:pPr>
        <w:suppressAutoHyphens/>
        <w:spacing w:after="0" w:line="240" w:lineRule="auto"/>
        <w:ind w:firstLine="708"/>
        <w:jc w:val="both"/>
        <w:rPr>
          <w:rFonts w:ascii="Times New Roman" w:eastAsia="Times New Roman" w:hAnsi="Times New Roman" w:cs="Times New Roman"/>
          <w:sz w:val="26"/>
          <w:szCs w:val="26"/>
        </w:rPr>
      </w:pPr>
      <w:r w:rsidRPr="002F11AF">
        <w:rPr>
          <w:rFonts w:ascii="Times New Roman" w:eastAsia="Times New Roman" w:hAnsi="Times New Roman" w:cs="Times New Roman"/>
          <w:sz w:val="26"/>
          <w:szCs w:val="26"/>
        </w:rPr>
        <w:t>Из пояснений Заказчика следует, что не имеет доказательств прямого умысла на уклонение Участника, в связи с чем не настаивает на включении сведений в РНП.</w:t>
      </w:r>
    </w:p>
    <w:p w14:paraId="3C1C17ED" w14:textId="74523F59"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sidRPr="002F11AF">
        <w:rPr>
          <w:rFonts w:ascii="Times New Roman" w:eastAsia="Times New Roman" w:hAnsi="Times New Roman" w:cs="Times New Roman"/>
          <w:sz w:val="26"/>
          <w:szCs w:val="26"/>
        </w:rPr>
        <w:t xml:space="preserve">Согласно части 10 статьи 104 Закона о контрактной системе Правительством Российской Федерации устанавливается порядок </w:t>
      </w:r>
      <w:r w:rsidRPr="008C2996">
        <w:rPr>
          <w:rFonts w:ascii="Times New Roman" w:eastAsia="Times New Roman" w:hAnsi="Times New Roman" w:cs="Times New Roman"/>
          <w:sz w:val="26"/>
          <w:szCs w:val="26"/>
        </w:rPr>
        <w:t>ведения реестра недобросовестных поставщиков. Постановлением Правительства РФ от 30.06.</w:t>
      </w:r>
      <w:r>
        <w:rPr>
          <w:rFonts w:ascii="Times New Roman" w:eastAsia="Times New Roman" w:hAnsi="Times New Roman" w:cs="Times New Roman"/>
          <w:sz w:val="26"/>
          <w:szCs w:val="26"/>
        </w:rPr>
        <w:t>2021 № 1078 утверждены Правила ведения реестра недобросовестных поставщиков (подрядчиков, исполнителей) (далее – Правила).</w:t>
      </w:r>
    </w:p>
    <w:p w14:paraId="1CCEA109"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Федерального закона (</w:t>
      </w:r>
      <w:proofErr w:type="spellStart"/>
      <w:r>
        <w:rPr>
          <w:rFonts w:ascii="Times New Roman" w:eastAsia="Times New Roman" w:hAnsi="Times New Roman" w:cs="Times New Roman"/>
          <w:sz w:val="26"/>
          <w:szCs w:val="26"/>
        </w:rPr>
        <w:t>пп</w:t>
      </w:r>
      <w:proofErr w:type="spellEnd"/>
      <w:r>
        <w:rPr>
          <w:rFonts w:ascii="Times New Roman" w:eastAsia="Times New Roman" w:hAnsi="Times New Roman" w:cs="Times New Roman"/>
          <w:sz w:val="26"/>
          <w:szCs w:val="26"/>
        </w:rPr>
        <w:t xml:space="preserve"> б п. 13 Правил). </w:t>
      </w:r>
    </w:p>
    <w:p w14:paraId="3E04AA1D"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Комиссией установлено, что Участником предпринимались действия, направленные на заключение контракта, а в материалы дела приобщены доказательства отсутствия умысла, намеренного уклонении со стороны Участника, поскольку о произошло в результате технической неисправности.</w:t>
      </w:r>
    </w:p>
    <w:p w14:paraId="53FEFE30" w14:textId="77777777" w:rsidR="000F0AD9" w:rsidRDefault="000F0AD9" w:rsidP="00484C4C">
      <w:pPr>
        <w:suppressAutoHyphens/>
        <w:spacing w:after="0" w:line="240" w:lineRule="auto"/>
        <w:ind w:firstLine="708"/>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Комиссии не представлено других доказательств недобросовестного поведения Участника, при этом, осуществив внеплановую камеральную проверку при проведении вышеуказанной электронной процедуры, не выявила нарушений Закона о контрактной системе со стороны Заказчика, который подписывает контракт с участником, занявшим второе место.</w:t>
      </w:r>
    </w:p>
    <w:p w14:paraId="786A679A"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То есть, 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
    <w:p w14:paraId="25157BED" w14:textId="699A453C"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Со своей стороны, Комиссия предупреждает Участника, </w:t>
      </w:r>
      <w:r w:rsidR="00756683">
        <w:rPr>
          <w:rFonts w:ascii="Times New Roman" w:eastAsia="Times New Roman" w:hAnsi="Times New Roman" w:cs="Times New Roman"/>
          <w:sz w:val="26"/>
          <w:szCs w:val="26"/>
        </w:rPr>
        <w:t>что,</w:t>
      </w:r>
      <w:r>
        <w:rPr>
          <w:rFonts w:ascii="Times New Roman" w:eastAsia="Times New Roman" w:hAnsi="Times New Roman" w:cs="Times New Roman"/>
          <w:sz w:val="26"/>
          <w:szCs w:val="26"/>
        </w:rPr>
        <w:t xml:space="preserve"> участвуя в государственных закупках по расходованию бюджетных средств, Исполнителю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50 Закона о контрактной системе.</w:t>
      </w:r>
    </w:p>
    <w:p w14:paraId="44400C0A"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Учитывая изложенное, в рассматриваемом случае, фактические обстоятельства дела указывают на отсутствие оснований для безусловной </w:t>
      </w:r>
      <w:r>
        <w:rPr>
          <w:rFonts w:ascii="Times New Roman" w:eastAsia="Times New Roman" w:hAnsi="Times New Roman" w:cs="Times New Roman"/>
          <w:sz w:val="26"/>
          <w:szCs w:val="26"/>
        </w:rPr>
        <w:lastRenderedPageBreak/>
        <w:t>необходимости включения сведений об Участнике в реестр недобросовестных поставщиков.</w:t>
      </w:r>
    </w:p>
    <w:p w14:paraId="681AA669"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p>
    <w:p w14:paraId="616EEE9F"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связи со всем вышеизложенным, руководствуясь статьей 104 Закона о контрактной системе, </w:t>
      </w:r>
      <w:r>
        <w:rPr>
          <w:rFonts w:ascii="Times New Roman" w:hAnsi="Times New Roman" w:cs="Times New Roman"/>
          <w:sz w:val="26"/>
          <w:szCs w:val="26"/>
          <w:shd w:val="clear" w:color="auto" w:fill="FFFFFF"/>
        </w:rPr>
        <w:t>пунктом 2 части 22 статьи 99 Закона о контрактной системе, Комиссия</w:t>
      </w:r>
    </w:p>
    <w:p w14:paraId="77C539DA" w14:textId="77777777" w:rsidR="000F0AD9" w:rsidRDefault="000F0AD9" w:rsidP="00484C4C">
      <w:pPr>
        <w:suppressAutoHyphens/>
        <w:spacing w:after="0" w:line="240" w:lineRule="auto"/>
        <w:ind w:firstLine="70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РЕШИЛА:</w:t>
      </w:r>
    </w:p>
    <w:p w14:paraId="64495635" w14:textId="77777777" w:rsidR="000F0AD9" w:rsidRDefault="000F0AD9" w:rsidP="00484C4C">
      <w:pPr>
        <w:suppressAutoHyphens/>
        <w:spacing w:after="0" w:line="240" w:lineRule="auto"/>
        <w:ind w:firstLine="708"/>
        <w:jc w:val="center"/>
        <w:rPr>
          <w:rFonts w:ascii="Times New Roman" w:eastAsia="Times New Roman" w:hAnsi="Times New Roman" w:cs="Times New Roman"/>
          <w:sz w:val="26"/>
          <w:szCs w:val="26"/>
        </w:rPr>
      </w:pPr>
    </w:p>
    <w:p w14:paraId="6C7D0C63" w14:textId="7FDC03C8" w:rsidR="000F0AD9" w:rsidRDefault="000F0AD9" w:rsidP="00484C4C">
      <w:pPr>
        <w:suppressAutoHyphens/>
        <w:spacing w:after="0" w:line="240" w:lineRule="auto"/>
        <w:ind w:firstLine="708"/>
        <w:jc w:val="both"/>
        <w:rPr>
          <w:rFonts w:ascii="Times New Roman" w:hAnsi="Times New Roman"/>
          <w:iCs/>
          <w:sz w:val="26"/>
          <w:szCs w:val="26"/>
        </w:rPr>
      </w:pPr>
      <w:r>
        <w:rPr>
          <w:rFonts w:ascii="Times New Roman" w:eastAsia="Times New Roman" w:hAnsi="Times New Roman" w:cs="Times New Roman"/>
          <w:sz w:val="26"/>
          <w:szCs w:val="26"/>
        </w:rPr>
        <w:t xml:space="preserve">сведения об </w:t>
      </w:r>
      <w:r w:rsidR="00507CE6" w:rsidRPr="00507CE6">
        <w:rPr>
          <w:rFonts w:ascii="Times New Roman" w:eastAsia="Times New Roman" w:hAnsi="Times New Roman" w:cs="Times New Roman"/>
          <w:sz w:val="26"/>
          <w:szCs w:val="26"/>
        </w:rPr>
        <w:t>ООО «ГЕОСТРОЙПРОЕКТ»</w:t>
      </w:r>
      <w:r w:rsidR="00507CE6">
        <w:rPr>
          <w:rFonts w:ascii="Times New Roman" w:eastAsia="Times New Roman" w:hAnsi="Times New Roman" w:cs="Times New Roman"/>
          <w:sz w:val="26"/>
          <w:szCs w:val="26"/>
        </w:rPr>
        <w:t xml:space="preserve"> </w:t>
      </w:r>
      <w:r w:rsidR="00663F55">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реестр недобросовестных поставщиков не включать.</w:t>
      </w:r>
    </w:p>
    <w:p w14:paraId="145129B4" w14:textId="77777777" w:rsidR="000F0AD9" w:rsidRDefault="000F0AD9" w:rsidP="00484C4C">
      <w:pPr>
        <w:suppressAutoHyphens/>
        <w:spacing w:after="0" w:line="240" w:lineRule="auto"/>
        <w:ind w:firstLine="708"/>
        <w:jc w:val="both"/>
        <w:rPr>
          <w:rFonts w:ascii="Times New Roman" w:eastAsia="Times New Roman" w:hAnsi="Times New Roman" w:cs="Times New Roman"/>
          <w:i/>
          <w:sz w:val="26"/>
          <w:szCs w:val="26"/>
        </w:rPr>
      </w:pPr>
    </w:p>
    <w:p w14:paraId="08B99C0F" w14:textId="77777777" w:rsidR="000F0AD9" w:rsidRDefault="000F0AD9" w:rsidP="00484C4C">
      <w:pPr>
        <w:suppressAutoHyphens/>
        <w:spacing w:after="0" w:line="240" w:lineRule="auto"/>
        <w:ind w:firstLine="708"/>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Решение может быть обжаловано заинтересованным лицом в судебном порядке в установленные законом сроки.</w:t>
      </w:r>
    </w:p>
    <w:p w14:paraId="53A4B1BB" w14:textId="77777777" w:rsidR="000F0AD9" w:rsidRDefault="000F0AD9" w:rsidP="00484C4C">
      <w:pPr>
        <w:suppressAutoHyphens/>
        <w:spacing w:after="0" w:line="240" w:lineRule="auto"/>
        <w:ind w:firstLine="708"/>
        <w:jc w:val="both"/>
        <w:rPr>
          <w:rFonts w:ascii="Times New Roman" w:eastAsia="Times New Roman" w:hAnsi="Times New Roman" w:cs="Times New Roman"/>
          <w:sz w:val="26"/>
          <w:szCs w:val="26"/>
        </w:rPr>
      </w:pPr>
      <w:bookmarkStart w:id="2" w:name="_GoBack"/>
      <w:bookmarkEnd w:id="2"/>
    </w:p>
    <w:bookmarkEnd w:id="0"/>
    <w:sectPr w:rsidR="000F0AD9" w:rsidSect="00484C4C">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8679D0" w14:textId="77777777" w:rsidR="00484C4C" w:rsidRDefault="00484C4C" w:rsidP="00484C4C">
      <w:pPr>
        <w:spacing w:after="0" w:line="240" w:lineRule="auto"/>
      </w:pPr>
      <w:r>
        <w:separator/>
      </w:r>
    </w:p>
  </w:endnote>
  <w:endnote w:type="continuationSeparator" w:id="0">
    <w:p w14:paraId="76F55AAE" w14:textId="77777777" w:rsidR="00484C4C" w:rsidRDefault="00484C4C" w:rsidP="00484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13121D" w14:textId="77777777" w:rsidR="00484C4C" w:rsidRDefault="00484C4C" w:rsidP="00484C4C">
      <w:pPr>
        <w:spacing w:after="0" w:line="240" w:lineRule="auto"/>
      </w:pPr>
      <w:r>
        <w:separator/>
      </w:r>
    </w:p>
  </w:footnote>
  <w:footnote w:type="continuationSeparator" w:id="0">
    <w:p w14:paraId="6E133743" w14:textId="77777777" w:rsidR="00484C4C" w:rsidRDefault="00484C4C" w:rsidP="00484C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601162"/>
      <w:docPartObj>
        <w:docPartGallery w:val="Page Numbers (Top of Page)"/>
        <w:docPartUnique/>
      </w:docPartObj>
    </w:sdtPr>
    <w:sdtEndPr/>
    <w:sdtContent>
      <w:p w14:paraId="38DC63D0" w14:textId="3911678A" w:rsidR="00484C4C" w:rsidRDefault="00484C4C">
        <w:pPr>
          <w:pStyle w:val="a5"/>
          <w:jc w:val="center"/>
        </w:pPr>
        <w:r>
          <w:fldChar w:fldCharType="begin"/>
        </w:r>
        <w:r>
          <w:instrText>PAGE   \* MERGEFORMAT</w:instrText>
        </w:r>
        <w:r>
          <w:fldChar w:fldCharType="separate"/>
        </w:r>
        <w:r w:rsidR="008E24B0">
          <w:rPr>
            <w:noProof/>
          </w:rPr>
          <w:t>5</w:t>
        </w:r>
        <w:r>
          <w:fldChar w:fldCharType="end"/>
        </w:r>
      </w:p>
    </w:sdtContent>
  </w:sdt>
  <w:p w14:paraId="33479142" w14:textId="77777777" w:rsidR="00484C4C" w:rsidRDefault="00484C4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AD9"/>
    <w:rsid w:val="0001050B"/>
    <w:rsid w:val="0007246B"/>
    <w:rsid w:val="00092ECE"/>
    <w:rsid w:val="000F0AD9"/>
    <w:rsid w:val="00152A7A"/>
    <w:rsid w:val="001A7C50"/>
    <w:rsid w:val="0020653F"/>
    <w:rsid w:val="002267C0"/>
    <w:rsid w:val="00242BE6"/>
    <w:rsid w:val="002F11AF"/>
    <w:rsid w:val="003E3F45"/>
    <w:rsid w:val="00484C4C"/>
    <w:rsid w:val="004A5A44"/>
    <w:rsid w:val="00507CE6"/>
    <w:rsid w:val="00540F7D"/>
    <w:rsid w:val="005425ED"/>
    <w:rsid w:val="00543A3F"/>
    <w:rsid w:val="005D10DE"/>
    <w:rsid w:val="00663F55"/>
    <w:rsid w:val="00717A0A"/>
    <w:rsid w:val="00752DDA"/>
    <w:rsid w:val="00753C1F"/>
    <w:rsid w:val="00756683"/>
    <w:rsid w:val="008062B5"/>
    <w:rsid w:val="008C2996"/>
    <w:rsid w:val="008E24B0"/>
    <w:rsid w:val="009724B3"/>
    <w:rsid w:val="00A008D0"/>
    <w:rsid w:val="00A33DF2"/>
    <w:rsid w:val="00A70828"/>
    <w:rsid w:val="00A93CD4"/>
    <w:rsid w:val="00BA0DB0"/>
    <w:rsid w:val="00C11D07"/>
    <w:rsid w:val="00C405F0"/>
    <w:rsid w:val="00D320CF"/>
    <w:rsid w:val="00D63BFB"/>
    <w:rsid w:val="00E27666"/>
    <w:rsid w:val="00E868FF"/>
    <w:rsid w:val="00EB2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AD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0AD9"/>
    <w:rPr>
      <w:color w:val="0563C1" w:themeColor="hyperlink"/>
      <w:u w:val="single"/>
    </w:rPr>
  </w:style>
  <w:style w:type="table" w:styleId="a4">
    <w:name w:val="Table Grid"/>
    <w:basedOn w:val="a1"/>
    <w:uiPriority w:val="59"/>
    <w:rsid w:val="000F0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484C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84C4C"/>
    <w:rPr>
      <w:rFonts w:eastAsiaTheme="minorEastAsia"/>
      <w:lang w:eastAsia="ru-RU"/>
    </w:rPr>
  </w:style>
  <w:style w:type="paragraph" w:styleId="a7">
    <w:name w:val="footer"/>
    <w:basedOn w:val="a"/>
    <w:link w:val="a8"/>
    <w:uiPriority w:val="99"/>
    <w:unhideWhenUsed/>
    <w:rsid w:val="00484C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84C4C"/>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AD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0AD9"/>
    <w:rPr>
      <w:color w:val="0563C1" w:themeColor="hyperlink"/>
      <w:u w:val="single"/>
    </w:rPr>
  </w:style>
  <w:style w:type="table" w:styleId="a4">
    <w:name w:val="Table Grid"/>
    <w:basedOn w:val="a1"/>
    <w:uiPriority w:val="59"/>
    <w:rsid w:val="000F0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484C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84C4C"/>
    <w:rPr>
      <w:rFonts w:eastAsiaTheme="minorEastAsia"/>
      <w:lang w:eastAsia="ru-RU"/>
    </w:rPr>
  </w:style>
  <w:style w:type="paragraph" w:styleId="a7">
    <w:name w:val="footer"/>
    <w:basedOn w:val="a"/>
    <w:link w:val="a8"/>
    <w:uiPriority w:val="99"/>
    <w:unhideWhenUsed/>
    <w:rsid w:val="00484C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84C4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66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5</Pages>
  <Words>1720</Words>
  <Characters>9809</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Штыркова Валерия Олеговна</dc:creator>
  <cp:keywords/>
  <dc:description/>
  <cp:lastModifiedBy>Штыркова Валерия Олеговна</cp:lastModifiedBy>
  <cp:revision>26</cp:revision>
  <dcterms:created xsi:type="dcterms:W3CDTF">2025-04-30T07:41:00Z</dcterms:created>
  <dcterms:modified xsi:type="dcterms:W3CDTF">2025-09-08T09:25:00Z</dcterms:modified>
</cp:coreProperties>
</file>