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30F" w:rsidRDefault="0092730F">
      <w:pPr>
        <w:spacing w:after="0" w:line="259" w:lineRule="auto"/>
        <w:ind w:left="724" w:right="2" w:hanging="10"/>
        <w:jc w:val="center"/>
        <w:rPr>
          <w:b/>
          <w:color w:val="000000" w:themeColor="text1"/>
        </w:rPr>
      </w:pPr>
    </w:p>
    <w:p w:rsidR="0044390C" w:rsidRPr="00F81D89" w:rsidRDefault="00262F69">
      <w:pPr>
        <w:spacing w:after="0" w:line="259" w:lineRule="auto"/>
        <w:ind w:left="724" w:right="2" w:hanging="10"/>
        <w:jc w:val="center"/>
        <w:rPr>
          <w:color w:val="000000" w:themeColor="text1"/>
        </w:rPr>
      </w:pPr>
      <w:r w:rsidRPr="00F81D89">
        <w:rPr>
          <w:b/>
          <w:color w:val="000000" w:themeColor="text1"/>
        </w:rPr>
        <w:t>Р Е Ш Е Н И Е РНП</w:t>
      </w:r>
      <w:r w:rsidR="00A726D8" w:rsidRPr="00F81D89">
        <w:rPr>
          <w:b/>
          <w:color w:val="000000" w:themeColor="text1"/>
        </w:rPr>
        <w:t xml:space="preserve"> </w:t>
      </w:r>
      <w:r w:rsidR="00A726D8" w:rsidRPr="0047008F">
        <w:rPr>
          <w:b/>
          <w:color w:val="000000" w:themeColor="text1"/>
        </w:rPr>
        <w:t xml:space="preserve">№ </w:t>
      </w:r>
      <w:r w:rsidR="00BB049C" w:rsidRPr="00E42C62">
        <w:rPr>
          <w:b/>
          <w:color w:val="000000" w:themeColor="text1"/>
        </w:rPr>
        <w:t>64</w:t>
      </w:r>
      <w:r w:rsidR="00963341" w:rsidRPr="00E42C62">
        <w:rPr>
          <w:b/>
          <w:color w:val="000000" w:themeColor="text1"/>
        </w:rPr>
        <w:t xml:space="preserve"> </w:t>
      </w:r>
      <w:r w:rsidR="00BB049C" w:rsidRPr="00E42C62">
        <w:rPr>
          <w:b/>
          <w:color w:val="000000" w:themeColor="text1"/>
        </w:rPr>
        <w:t>-</w:t>
      </w:r>
      <w:r w:rsidR="00F81D89" w:rsidRPr="00E42C62">
        <w:rPr>
          <w:b/>
          <w:color w:val="000000" w:themeColor="text1"/>
        </w:rPr>
        <w:t xml:space="preserve"> </w:t>
      </w:r>
      <w:r w:rsidR="00967670">
        <w:rPr>
          <w:b/>
          <w:color w:val="000000" w:themeColor="text1"/>
        </w:rPr>
        <w:t>116</w:t>
      </w:r>
    </w:p>
    <w:p w:rsidR="0044390C" w:rsidRDefault="004A0020">
      <w:pPr>
        <w:spacing w:after="9" w:line="232" w:lineRule="auto"/>
        <w:ind w:left="2611" w:hanging="1707"/>
        <w:jc w:val="left"/>
      </w:pPr>
      <w:r>
        <w:rPr>
          <w:b/>
        </w:rPr>
        <w:t>об отказе во включении информации о недобросовестном поставщике в реестр недобросовестных поставщиков</w:t>
      </w:r>
    </w:p>
    <w:p w:rsidR="0044390C" w:rsidRDefault="004A0020">
      <w:pPr>
        <w:spacing w:after="0" w:line="259" w:lineRule="auto"/>
        <w:ind w:left="709" w:firstLine="0"/>
        <w:jc w:val="left"/>
      </w:pPr>
      <w:r>
        <w:rPr>
          <w:b/>
        </w:rPr>
        <w:t xml:space="preserve"> </w:t>
      </w:r>
    </w:p>
    <w:p w:rsidR="0044390C" w:rsidRDefault="00275C6D" w:rsidP="004A2B18">
      <w:pPr>
        <w:spacing w:after="306" w:line="259" w:lineRule="auto"/>
        <w:ind w:left="10" w:right="-6" w:hanging="10"/>
        <w:jc w:val="center"/>
      </w:pPr>
      <w:r>
        <w:t xml:space="preserve">         </w:t>
      </w:r>
      <w:r w:rsidR="0092730F">
        <w:t>30 апреля</w:t>
      </w:r>
      <w:r>
        <w:t xml:space="preserve"> 2025</w:t>
      </w:r>
      <w:r w:rsidR="004A0020">
        <w:t xml:space="preserve"> года                             </w:t>
      </w:r>
      <w:r w:rsidR="004A2B18">
        <w:t xml:space="preserve">    </w:t>
      </w:r>
      <w:r w:rsidR="009378D0">
        <w:t xml:space="preserve">           </w:t>
      </w:r>
      <w:r w:rsidR="004A0020">
        <w:t xml:space="preserve">      </w:t>
      </w:r>
      <w:r w:rsidR="00470B76">
        <w:t xml:space="preserve">                           </w:t>
      </w:r>
      <w:r w:rsidR="00B81E41">
        <w:t xml:space="preserve">  </w:t>
      </w:r>
      <w:r w:rsidR="00C0267B">
        <w:t xml:space="preserve">   </w:t>
      </w:r>
      <w:r w:rsidR="00470B76">
        <w:t xml:space="preserve"> </w:t>
      </w:r>
      <w:r w:rsidR="004A0020">
        <w:t>г. Саратов</w:t>
      </w:r>
    </w:p>
    <w:p w:rsidR="006F2C11" w:rsidRDefault="004A0020" w:rsidP="006F2C11">
      <w:pPr>
        <w:ind w:left="0"/>
      </w:pPr>
      <w:r>
        <w:t>Комиссия Управления Федеральной антимонопольной службы по Саратовской области по контролю в сфере закупок товаров, работ, услуг для обеспечения государственных и муниципальных нужд (далее – Комиссия) в составе:</w:t>
      </w:r>
    </w:p>
    <w:p w:rsidR="00354B35" w:rsidRPr="0021791F" w:rsidRDefault="001D7BF2" w:rsidP="0021791F">
      <w:pPr>
        <w:ind w:left="0" w:firstLine="700"/>
        <w:rPr>
          <w:bCs/>
        </w:rPr>
      </w:pPr>
      <w:bookmarkStart w:id="0" w:name="_GoBack"/>
      <w:bookmarkEnd w:id="0"/>
      <w:r w:rsidRPr="001D7BF2">
        <w:rPr>
          <w:szCs w:val="28"/>
        </w:rPr>
        <w:t>рассмотрев информацию</w:t>
      </w:r>
      <w:r w:rsidR="00EE6F98" w:rsidRPr="00EE6F98">
        <w:t xml:space="preserve"> </w:t>
      </w:r>
      <w:r w:rsidR="002502C0" w:rsidRPr="002502C0">
        <w:t>администрации Советского муниципального образования Советского муниципального района Саратовской области о включении ООО «</w:t>
      </w:r>
      <w:proofErr w:type="spellStart"/>
      <w:r w:rsidR="002502C0" w:rsidRPr="002502C0">
        <w:t>Сибстройгеоэксперт</w:t>
      </w:r>
      <w:proofErr w:type="spellEnd"/>
      <w:r w:rsidR="002502C0" w:rsidRPr="002502C0">
        <w:t xml:space="preserve">» в реестр недобросовестных поставщиков в связи с уклонением от заключения контракта при проведении запроса котировок в </w:t>
      </w:r>
      <w:r w:rsidR="002502C0">
        <w:t xml:space="preserve">электронной форме № </w:t>
      </w:r>
      <w:r w:rsidR="002502C0" w:rsidRPr="002502C0">
        <w:t xml:space="preserve">0160300046625000013 «Услуги по проверке сметной стоимости на правильность применения единичных расценок объекта: ремонт уличного освещения, </w:t>
      </w:r>
      <w:proofErr w:type="spellStart"/>
      <w:r w:rsidR="002502C0" w:rsidRPr="002502C0">
        <w:t>р.п</w:t>
      </w:r>
      <w:proofErr w:type="spellEnd"/>
      <w:r w:rsidR="002502C0" w:rsidRPr="002502C0">
        <w:t>. Советское»</w:t>
      </w:r>
      <w:r w:rsidR="0021791F">
        <w:t xml:space="preserve"> </w:t>
      </w:r>
      <w:r w:rsidR="00D76FB7">
        <w:t>(далее – Информация)</w:t>
      </w:r>
      <w:r w:rsidR="00D76FB7">
        <w:rPr>
          <w:szCs w:val="28"/>
        </w:rPr>
        <w:t>,</w:t>
      </w:r>
    </w:p>
    <w:p w:rsidR="00A60A44" w:rsidRDefault="00A60A44" w:rsidP="00A60A44">
      <w:pPr>
        <w:ind w:left="0" w:firstLine="700"/>
      </w:pPr>
    </w:p>
    <w:p w:rsidR="0044390C" w:rsidRDefault="004A0020">
      <w:pPr>
        <w:spacing w:after="358" w:line="259" w:lineRule="auto"/>
        <w:ind w:left="724" w:right="1" w:hanging="10"/>
        <w:jc w:val="center"/>
      </w:pPr>
      <w:r>
        <w:rPr>
          <w:b/>
        </w:rPr>
        <w:t>УСТАНОВИЛА:</w:t>
      </w:r>
    </w:p>
    <w:p w:rsidR="0044390C" w:rsidRPr="00797F07" w:rsidRDefault="00027102" w:rsidP="00FA466A">
      <w:pPr>
        <w:ind w:left="0"/>
        <w:rPr>
          <w:color w:val="000000" w:themeColor="text1"/>
        </w:rPr>
      </w:pPr>
      <w:r>
        <w:rPr>
          <w:color w:val="000000" w:themeColor="text1"/>
        </w:rPr>
        <w:t>24.04</w:t>
      </w:r>
      <w:r w:rsidR="0021791F">
        <w:rPr>
          <w:color w:val="000000" w:themeColor="text1"/>
        </w:rPr>
        <w:t>.2025</w:t>
      </w:r>
      <w:r w:rsidR="004A0020" w:rsidRPr="00797F07">
        <w:rPr>
          <w:color w:val="000000" w:themeColor="text1"/>
        </w:rPr>
        <w:t xml:space="preserve"> в Саратовское УФАС России поступила </w:t>
      </w:r>
      <w:r w:rsidR="0021791F" w:rsidRPr="00797F07">
        <w:rPr>
          <w:color w:val="000000" w:themeColor="text1"/>
        </w:rPr>
        <w:t xml:space="preserve">информация </w:t>
      </w:r>
      <w:r w:rsidRPr="00027102">
        <w:rPr>
          <w:color w:val="000000" w:themeColor="text1"/>
        </w:rPr>
        <w:t>администрации Советского муниципального образования Советского муниципального района Саратовской области о включении ООО «</w:t>
      </w:r>
      <w:proofErr w:type="spellStart"/>
      <w:r w:rsidRPr="00027102">
        <w:rPr>
          <w:color w:val="000000" w:themeColor="text1"/>
        </w:rPr>
        <w:t>Сибстройгеоэксперт</w:t>
      </w:r>
      <w:proofErr w:type="spellEnd"/>
      <w:r w:rsidRPr="00027102">
        <w:rPr>
          <w:color w:val="000000" w:themeColor="text1"/>
        </w:rPr>
        <w:t xml:space="preserve">» в реестр недобросовестных поставщиков в связи с уклонением от заключения контракта при проведении запроса котировок в электронной форме №  0160300046625000013 «Услуги по проверке сметной стоимости на правильность применения единичных расценок объекта: ремонт уличного освещения, </w:t>
      </w:r>
      <w:proofErr w:type="spellStart"/>
      <w:r w:rsidRPr="00027102">
        <w:rPr>
          <w:color w:val="000000" w:themeColor="text1"/>
        </w:rPr>
        <w:t>р.п</w:t>
      </w:r>
      <w:proofErr w:type="spellEnd"/>
      <w:r w:rsidRPr="00027102">
        <w:rPr>
          <w:color w:val="000000" w:themeColor="text1"/>
        </w:rPr>
        <w:t>. Советское»</w:t>
      </w:r>
      <w:r w:rsidR="002341CB">
        <w:rPr>
          <w:color w:val="000000" w:themeColor="text1"/>
        </w:rPr>
        <w:t xml:space="preserve"> </w:t>
      </w:r>
      <w:r w:rsidR="00B76656" w:rsidRPr="00EE6F98">
        <w:rPr>
          <w:color w:val="000000" w:themeColor="text1"/>
        </w:rPr>
        <w:t>(</w:t>
      </w:r>
      <w:r w:rsidR="00D76FB7">
        <w:t xml:space="preserve">далее – </w:t>
      </w:r>
      <w:r w:rsidR="005C7103">
        <w:t>Запрос котировок</w:t>
      </w:r>
      <w:r w:rsidR="00D76FB7">
        <w:t>)</w:t>
      </w:r>
      <w:r w:rsidR="00116E1D" w:rsidRPr="00116E1D">
        <w:rPr>
          <w:color w:val="000000" w:themeColor="text1"/>
        </w:rPr>
        <w:t>.</w:t>
      </w:r>
    </w:p>
    <w:p w:rsidR="0044390C" w:rsidRDefault="004A0020">
      <w:pPr>
        <w:spacing w:after="12" w:line="229" w:lineRule="auto"/>
        <w:ind w:left="-15" w:right="-8"/>
      </w:pPr>
      <w:r>
        <w:rPr>
          <w:i/>
        </w:rPr>
        <w:t>Изучив представленные информацию и документы, заслушав и исследовав доводы лиц, участвующих в рассмотрении информации о включении в реестр недобросовестных поставщиков и проведя внеплановую проверку, Комиссия пришла к следующим выводам:</w:t>
      </w:r>
    </w:p>
    <w:p w:rsidR="0044390C" w:rsidRPr="00027199" w:rsidRDefault="003E7F14">
      <w:pPr>
        <w:ind w:left="0"/>
        <w:rPr>
          <w:color w:val="000000" w:themeColor="text1"/>
        </w:rPr>
      </w:pPr>
      <w:r w:rsidRPr="003E7F14">
        <w:rPr>
          <w:color w:val="000000" w:themeColor="text1"/>
        </w:rPr>
        <w:t>11.04.2025</w:t>
      </w:r>
      <w:r w:rsidR="00B76656">
        <w:rPr>
          <w:color w:val="000000" w:themeColor="text1"/>
        </w:rPr>
        <w:t xml:space="preserve"> </w:t>
      </w:r>
      <w:r w:rsidR="004A0020" w:rsidRPr="00027199">
        <w:rPr>
          <w:color w:val="000000" w:themeColor="text1"/>
        </w:rPr>
        <w:t xml:space="preserve">в Единой информационной системе в сфере закупок было размещено извещение о проведении </w:t>
      </w:r>
      <w:r w:rsidR="004F42AD">
        <w:rPr>
          <w:color w:val="000000" w:themeColor="text1"/>
        </w:rPr>
        <w:t>З</w:t>
      </w:r>
      <w:r w:rsidR="004A2B18" w:rsidRPr="00027199">
        <w:rPr>
          <w:color w:val="000000" w:themeColor="text1"/>
        </w:rPr>
        <w:t>а</w:t>
      </w:r>
      <w:r w:rsidR="004F42AD">
        <w:rPr>
          <w:color w:val="000000" w:themeColor="text1"/>
        </w:rPr>
        <w:t>проса котировок</w:t>
      </w:r>
      <w:r w:rsidR="004A0020" w:rsidRPr="00027199">
        <w:rPr>
          <w:color w:val="000000" w:themeColor="text1"/>
        </w:rPr>
        <w:t>.</w:t>
      </w:r>
    </w:p>
    <w:p w:rsidR="0044390C" w:rsidRDefault="004A0020">
      <w:pPr>
        <w:ind w:left="0"/>
      </w:pPr>
      <w:r>
        <w:t>Заказчиком является</w:t>
      </w:r>
      <w:r w:rsidR="00BB4030" w:rsidRPr="00BB4030">
        <w:t xml:space="preserve"> </w:t>
      </w:r>
      <w:r w:rsidR="003E7F14" w:rsidRPr="003E7F14">
        <w:t>администраци</w:t>
      </w:r>
      <w:r w:rsidR="003E7F14">
        <w:t>я</w:t>
      </w:r>
      <w:r w:rsidR="003E7F14" w:rsidRPr="003E7F14">
        <w:t xml:space="preserve"> Советского муниципального образования Советского муниципального района Саратовской области</w:t>
      </w:r>
      <w:r w:rsidR="002341CB" w:rsidRPr="002341CB">
        <w:t xml:space="preserve"> </w:t>
      </w:r>
      <w:r>
        <w:t xml:space="preserve">(далее – Заказчик). </w:t>
      </w:r>
    </w:p>
    <w:p w:rsidR="0044390C" w:rsidRDefault="004A0020">
      <w:pPr>
        <w:ind w:left="709" w:firstLine="0"/>
      </w:pPr>
      <w:r>
        <w:t xml:space="preserve">Начальная (максимальная) цена контракта </w:t>
      </w:r>
      <w:r w:rsidR="003F0525">
        <w:t xml:space="preserve">составляет </w:t>
      </w:r>
      <w:r w:rsidR="003E7F14" w:rsidRPr="003E7F14">
        <w:t>6 166,67</w:t>
      </w:r>
      <w:r w:rsidR="002341CB">
        <w:t xml:space="preserve"> </w:t>
      </w:r>
      <w:r>
        <w:t>рублей.</w:t>
      </w:r>
    </w:p>
    <w:p w:rsidR="00996D63" w:rsidRPr="00BB4030" w:rsidRDefault="004A0020" w:rsidP="00AF7319">
      <w:pPr>
        <w:ind w:left="0"/>
        <w:rPr>
          <w:color w:val="000000" w:themeColor="text1"/>
        </w:rPr>
      </w:pPr>
      <w:r w:rsidRPr="00BB4030">
        <w:rPr>
          <w:color w:val="000000" w:themeColor="text1"/>
        </w:rPr>
        <w:t xml:space="preserve">В соответствии с </w:t>
      </w:r>
      <w:r w:rsidR="00FA0536">
        <w:rPr>
          <w:color w:val="000000" w:themeColor="text1"/>
        </w:rPr>
        <w:t>п</w:t>
      </w:r>
      <w:r w:rsidRPr="00BB4030">
        <w:rPr>
          <w:color w:val="000000" w:themeColor="text1"/>
        </w:rPr>
        <w:t>ротоколом подведения итогов определения поставщик</w:t>
      </w:r>
      <w:r w:rsidR="009C3D88" w:rsidRPr="00BB4030">
        <w:rPr>
          <w:color w:val="000000" w:themeColor="text1"/>
        </w:rPr>
        <w:t>а</w:t>
      </w:r>
      <w:r w:rsidR="005E7FCD" w:rsidRPr="00BB4030">
        <w:rPr>
          <w:color w:val="000000" w:themeColor="text1"/>
        </w:rPr>
        <w:t xml:space="preserve"> (подрядчика, исполнителя) </w:t>
      </w:r>
      <w:r w:rsidR="00FA0536" w:rsidRPr="00FA0536">
        <w:rPr>
          <w:color w:val="000000" w:themeColor="text1"/>
        </w:rPr>
        <w:t>от 21.04.2025 №ИЗК1 ООО «</w:t>
      </w:r>
      <w:proofErr w:type="spellStart"/>
      <w:r w:rsidR="00FA0536" w:rsidRPr="00FA0536">
        <w:rPr>
          <w:color w:val="000000" w:themeColor="text1"/>
        </w:rPr>
        <w:t>Сибстройгеоэксперт</w:t>
      </w:r>
      <w:proofErr w:type="spellEnd"/>
      <w:r w:rsidR="00FA0536" w:rsidRPr="00FA0536">
        <w:rPr>
          <w:color w:val="000000" w:themeColor="text1"/>
        </w:rPr>
        <w:t xml:space="preserve">» </w:t>
      </w:r>
      <w:r w:rsidR="00BB4030" w:rsidRPr="00BB4030">
        <w:rPr>
          <w:color w:val="000000" w:themeColor="text1"/>
        </w:rPr>
        <w:t>(</w:t>
      </w:r>
      <w:r w:rsidRPr="00BB4030">
        <w:rPr>
          <w:color w:val="000000" w:themeColor="text1"/>
        </w:rPr>
        <w:t>далее</w:t>
      </w:r>
      <w:r w:rsidR="00633C2B">
        <w:rPr>
          <w:color w:val="000000" w:themeColor="text1"/>
        </w:rPr>
        <w:t xml:space="preserve"> -</w:t>
      </w:r>
      <w:r w:rsidR="003F0525">
        <w:rPr>
          <w:color w:val="000000" w:themeColor="text1"/>
        </w:rPr>
        <w:t xml:space="preserve"> </w:t>
      </w:r>
      <w:r w:rsidR="00275C6D">
        <w:rPr>
          <w:color w:val="000000" w:themeColor="text1"/>
        </w:rPr>
        <w:t>Общество</w:t>
      </w:r>
      <w:r w:rsidRPr="00BB4030">
        <w:rPr>
          <w:color w:val="000000" w:themeColor="text1"/>
        </w:rPr>
        <w:t>) признан</w:t>
      </w:r>
      <w:r w:rsidR="00FA0536">
        <w:rPr>
          <w:color w:val="000000" w:themeColor="text1"/>
        </w:rPr>
        <w:t>о</w:t>
      </w:r>
      <w:r w:rsidRPr="00BB4030">
        <w:rPr>
          <w:color w:val="000000" w:themeColor="text1"/>
        </w:rPr>
        <w:t xml:space="preserve"> </w:t>
      </w:r>
      <w:r w:rsidR="00FA0536">
        <w:rPr>
          <w:color w:val="000000" w:themeColor="text1"/>
        </w:rPr>
        <w:t>победителем</w:t>
      </w:r>
      <w:r w:rsidR="00996D63" w:rsidRPr="00BB4030">
        <w:rPr>
          <w:color w:val="000000" w:themeColor="text1"/>
        </w:rPr>
        <w:t xml:space="preserve"> </w:t>
      </w:r>
      <w:r w:rsidR="008F4A2D">
        <w:rPr>
          <w:color w:val="000000" w:themeColor="text1"/>
        </w:rPr>
        <w:t>Запроса котировок</w:t>
      </w:r>
      <w:r w:rsidRPr="00BB4030">
        <w:rPr>
          <w:color w:val="000000" w:themeColor="text1"/>
        </w:rPr>
        <w:t>.</w:t>
      </w:r>
    </w:p>
    <w:p w:rsidR="004A2B18" w:rsidRDefault="00B847B9" w:rsidP="004A2B18">
      <w:pPr>
        <w:ind w:left="0"/>
      </w:pPr>
      <w:r>
        <w:t xml:space="preserve">В соответствии с </w:t>
      </w:r>
      <w:r w:rsidR="004A2B18">
        <w:t>ч.</w:t>
      </w:r>
      <w:r w:rsidR="005F3103">
        <w:t xml:space="preserve"> </w:t>
      </w:r>
      <w:r w:rsidR="004A2B18">
        <w:t xml:space="preserve">1 ст. 51 </w:t>
      </w:r>
      <w:r w:rsidR="005F3103" w:rsidRPr="005F3103">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004A2B18">
        <w:t xml:space="preserve">по </w:t>
      </w:r>
      <w:r w:rsidR="004A2B18">
        <w:lastRenderedPageBreak/>
        <w:t>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640539" w:rsidRPr="00640539" w:rsidRDefault="00640539" w:rsidP="00640539">
      <w:pPr>
        <w:ind w:left="0"/>
        <w:rPr>
          <w:color w:val="000000" w:themeColor="text1"/>
        </w:rPr>
      </w:pPr>
      <w:r>
        <w:rPr>
          <w:color w:val="000000" w:themeColor="text1"/>
        </w:rPr>
        <w:t xml:space="preserve">В соответствии с </w:t>
      </w:r>
      <w:r w:rsidRPr="00640539">
        <w:rPr>
          <w:color w:val="000000" w:themeColor="text1"/>
        </w:rPr>
        <w:t>п</w:t>
      </w:r>
      <w:r>
        <w:rPr>
          <w:color w:val="000000" w:themeColor="text1"/>
        </w:rPr>
        <w:t>.</w:t>
      </w:r>
      <w:r w:rsidRPr="00640539">
        <w:rPr>
          <w:color w:val="000000" w:themeColor="text1"/>
        </w:rPr>
        <w:t xml:space="preserve"> 1 ч</w:t>
      </w:r>
      <w:r>
        <w:rPr>
          <w:color w:val="000000" w:themeColor="text1"/>
        </w:rPr>
        <w:t>.</w:t>
      </w:r>
      <w:r w:rsidRPr="00640539">
        <w:rPr>
          <w:color w:val="000000" w:themeColor="text1"/>
        </w:rPr>
        <w:t xml:space="preserve"> 3 ст</w:t>
      </w:r>
      <w:r>
        <w:rPr>
          <w:color w:val="000000" w:themeColor="text1"/>
        </w:rPr>
        <w:t>.</w:t>
      </w:r>
      <w:r w:rsidRPr="00640539">
        <w:rPr>
          <w:color w:val="000000" w:themeColor="text1"/>
        </w:rPr>
        <w:t xml:space="preserve"> 51</w:t>
      </w:r>
      <w:r>
        <w:rPr>
          <w:color w:val="000000" w:themeColor="text1"/>
        </w:rPr>
        <w:t xml:space="preserve"> Закона о контрактной системе н</w:t>
      </w:r>
      <w:r w:rsidRPr="00640539">
        <w:rPr>
          <w:color w:val="000000" w:themeColor="text1"/>
        </w:rPr>
        <w:t>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640539" w:rsidRPr="00640539" w:rsidRDefault="00640539" w:rsidP="00640539">
      <w:pPr>
        <w:ind w:left="0"/>
        <w:rPr>
          <w:color w:val="000000" w:themeColor="text1"/>
        </w:rPr>
      </w:pPr>
      <w:r w:rsidRPr="00640539">
        <w:rPr>
          <w:color w:val="000000" w:themeColor="text1"/>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640539" w:rsidRPr="00640539" w:rsidRDefault="00640539" w:rsidP="00640539">
      <w:pPr>
        <w:ind w:left="0"/>
        <w:rPr>
          <w:color w:val="000000" w:themeColor="text1"/>
        </w:rPr>
      </w:pPr>
      <w:r w:rsidRPr="00640539">
        <w:rPr>
          <w:color w:val="000000" w:themeColor="text1"/>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640539" w:rsidRDefault="00640539" w:rsidP="00640539">
      <w:pPr>
        <w:ind w:left="0"/>
        <w:rPr>
          <w:color w:val="000000" w:themeColor="text1"/>
        </w:rPr>
      </w:pPr>
      <w:r w:rsidRPr="00640539">
        <w:rPr>
          <w:color w:val="000000" w:themeColor="text1"/>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w:t>
      </w:r>
      <w:r>
        <w:rPr>
          <w:color w:val="000000" w:themeColor="text1"/>
        </w:rPr>
        <w:t>онтракта).</w:t>
      </w:r>
    </w:p>
    <w:p w:rsidR="005323A7" w:rsidRPr="005323A7" w:rsidRDefault="00766C68" w:rsidP="005323A7">
      <w:pPr>
        <w:ind w:left="0"/>
        <w:rPr>
          <w:color w:val="000000" w:themeColor="text1"/>
        </w:rPr>
      </w:pPr>
      <w:r w:rsidRPr="002C6176">
        <w:rPr>
          <w:color w:val="000000" w:themeColor="text1"/>
        </w:rPr>
        <w:t xml:space="preserve">В силу </w:t>
      </w:r>
      <w:r w:rsidR="004A2B18" w:rsidRPr="002C6176">
        <w:rPr>
          <w:color w:val="000000" w:themeColor="text1"/>
        </w:rPr>
        <w:t>ч.</w:t>
      </w:r>
      <w:r w:rsidR="00797F90">
        <w:rPr>
          <w:color w:val="000000" w:themeColor="text1"/>
        </w:rPr>
        <w:t xml:space="preserve"> </w:t>
      </w:r>
      <w:r w:rsidR="005323A7">
        <w:rPr>
          <w:color w:val="000000" w:themeColor="text1"/>
        </w:rPr>
        <w:t>6</w:t>
      </w:r>
      <w:r w:rsidR="004A2B18" w:rsidRPr="002C6176">
        <w:rPr>
          <w:color w:val="000000" w:themeColor="text1"/>
        </w:rPr>
        <w:t xml:space="preserve"> ст. 5</w:t>
      </w:r>
      <w:r w:rsidR="005323A7">
        <w:rPr>
          <w:color w:val="000000" w:themeColor="text1"/>
        </w:rPr>
        <w:t>0</w:t>
      </w:r>
      <w:r w:rsidR="004A2B18" w:rsidRPr="002C6176">
        <w:rPr>
          <w:color w:val="000000" w:themeColor="text1"/>
        </w:rPr>
        <w:t xml:space="preserve"> Закона о контрактной системе </w:t>
      </w:r>
      <w:r w:rsidR="005323A7">
        <w:rPr>
          <w:color w:val="000000" w:themeColor="text1"/>
        </w:rPr>
        <w:t>з</w:t>
      </w:r>
      <w:r w:rsidR="005323A7" w:rsidRPr="005323A7">
        <w:rPr>
          <w:color w:val="000000" w:themeColor="text1"/>
        </w:rPr>
        <w:t>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5323A7" w:rsidRPr="005323A7" w:rsidRDefault="005323A7" w:rsidP="005323A7">
      <w:pPr>
        <w:ind w:left="0"/>
        <w:rPr>
          <w:color w:val="000000" w:themeColor="text1"/>
        </w:rPr>
      </w:pPr>
      <w:r w:rsidRPr="005323A7">
        <w:rPr>
          <w:color w:val="000000" w:themeColor="text1"/>
        </w:rPr>
        <w:t xml:space="preserve">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w:t>
      </w:r>
      <w:r w:rsidRPr="005323A7">
        <w:rPr>
          <w:color w:val="000000" w:themeColor="text1"/>
        </w:rPr>
        <w:lastRenderedPageBreak/>
        <w:t>размещения в единой информационной системе протокола подведения итогов определения поставщика (подрядчика, исполнителя);</w:t>
      </w:r>
    </w:p>
    <w:p w:rsidR="005323A7" w:rsidRPr="005323A7" w:rsidRDefault="005323A7" w:rsidP="005323A7">
      <w:pPr>
        <w:ind w:left="0"/>
        <w:rPr>
          <w:color w:val="000000" w:themeColor="text1"/>
        </w:rPr>
      </w:pPr>
      <w:r w:rsidRPr="005323A7">
        <w:rPr>
          <w:color w:val="000000" w:themeColor="text1"/>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5323A7" w:rsidRPr="005323A7" w:rsidRDefault="005323A7" w:rsidP="005323A7">
      <w:pPr>
        <w:ind w:left="0"/>
        <w:rPr>
          <w:color w:val="000000" w:themeColor="text1"/>
        </w:rPr>
      </w:pPr>
      <w:r w:rsidRPr="005323A7">
        <w:rPr>
          <w:color w:val="000000" w:themeColor="text1"/>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5323A7" w:rsidRDefault="005323A7" w:rsidP="005323A7">
      <w:pPr>
        <w:ind w:left="0"/>
        <w:rPr>
          <w:color w:val="000000" w:themeColor="text1"/>
        </w:rPr>
      </w:pPr>
      <w:r w:rsidRPr="005323A7">
        <w:rPr>
          <w:color w:val="000000" w:themeColor="text1"/>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4E3F70" w:rsidRDefault="00AF45C9" w:rsidP="005323A7">
      <w:pPr>
        <w:ind w:left="0"/>
        <w:rPr>
          <w:color w:val="000000" w:themeColor="text1"/>
        </w:rPr>
      </w:pPr>
      <w:r>
        <w:rPr>
          <w:color w:val="000000" w:themeColor="text1"/>
        </w:rPr>
        <w:t>22.04</w:t>
      </w:r>
      <w:r w:rsidR="004E3F70">
        <w:rPr>
          <w:color w:val="000000" w:themeColor="text1"/>
        </w:rPr>
        <w:t>.2025 Заказчиком направлен в ЕИС проект контракта.</w:t>
      </w:r>
    </w:p>
    <w:p w:rsidR="004A2B18" w:rsidRPr="002C6176" w:rsidRDefault="004A2B18" w:rsidP="004A2B18">
      <w:pPr>
        <w:ind w:left="0"/>
        <w:rPr>
          <w:color w:val="000000" w:themeColor="text1"/>
        </w:rPr>
      </w:pPr>
      <w:r w:rsidRPr="002C6176">
        <w:rPr>
          <w:color w:val="000000" w:themeColor="text1"/>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4A2B18" w:rsidRPr="005F3103" w:rsidRDefault="004A2B18" w:rsidP="005F3103">
      <w:pPr>
        <w:pStyle w:val="a7"/>
        <w:numPr>
          <w:ilvl w:val="0"/>
          <w:numId w:val="5"/>
        </w:numPr>
        <w:rPr>
          <w:color w:val="000000" w:themeColor="text1"/>
        </w:rPr>
      </w:pPr>
      <w:r w:rsidRPr="005F3103">
        <w:rPr>
          <w:color w:val="000000" w:themeColor="text1"/>
        </w:rPr>
        <w:t>такой участник закупки считается уклонившимся от заключения контракта;</w:t>
      </w:r>
    </w:p>
    <w:p w:rsidR="004A2B18" w:rsidRPr="002C6176" w:rsidRDefault="005F3103" w:rsidP="004A2B18">
      <w:pPr>
        <w:ind w:left="0"/>
        <w:rPr>
          <w:color w:val="000000" w:themeColor="text1"/>
        </w:rPr>
      </w:pPr>
      <w:r>
        <w:rPr>
          <w:color w:val="000000" w:themeColor="text1"/>
        </w:rPr>
        <w:t xml:space="preserve">2) </w:t>
      </w:r>
      <w:r w:rsidR="004A2B18" w:rsidRPr="002C6176">
        <w:rPr>
          <w:color w:val="000000" w:themeColor="text1"/>
        </w:rPr>
        <w:t>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4A2B18" w:rsidRPr="002C6176" w:rsidRDefault="004A2B18" w:rsidP="004A2B18">
      <w:pPr>
        <w:ind w:left="0"/>
        <w:rPr>
          <w:color w:val="000000" w:themeColor="text1"/>
        </w:rPr>
      </w:pPr>
      <w:r w:rsidRPr="002C6176">
        <w:rPr>
          <w:color w:val="000000" w:themeColor="text1"/>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4A2B18" w:rsidRPr="002C6176" w:rsidRDefault="004A2B18" w:rsidP="004A2B18">
      <w:pPr>
        <w:ind w:left="0"/>
        <w:rPr>
          <w:color w:val="000000" w:themeColor="text1"/>
        </w:rPr>
      </w:pPr>
      <w:r w:rsidRPr="002C6176">
        <w:rPr>
          <w:color w:val="000000" w:themeColor="text1"/>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4A2B18" w:rsidRPr="002C6176" w:rsidRDefault="004A2B18" w:rsidP="004A2B18">
      <w:pPr>
        <w:ind w:left="0"/>
        <w:rPr>
          <w:color w:val="000000" w:themeColor="text1"/>
        </w:rPr>
      </w:pPr>
      <w:r w:rsidRPr="002C6176">
        <w:rPr>
          <w:color w:val="000000" w:themeColor="text1"/>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64F6E" w:rsidRDefault="002341CB" w:rsidP="002D201C">
      <w:pPr>
        <w:ind w:left="0"/>
        <w:rPr>
          <w:color w:val="000000" w:themeColor="text1"/>
        </w:rPr>
      </w:pPr>
      <w:r>
        <w:rPr>
          <w:color w:val="000000" w:themeColor="text1"/>
        </w:rPr>
        <w:lastRenderedPageBreak/>
        <w:t>2</w:t>
      </w:r>
      <w:r w:rsidR="00AF45C9">
        <w:rPr>
          <w:color w:val="000000" w:themeColor="text1"/>
        </w:rPr>
        <w:t>4</w:t>
      </w:r>
      <w:r w:rsidR="00786396">
        <w:rPr>
          <w:color w:val="000000" w:themeColor="text1"/>
        </w:rPr>
        <w:t>.</w:t>
      </w:r>
      <w:r w:rsidR="00564F6E">
        <w:rPr>
          <w:color w:val="000000" w:themeColor="text1"/>
        </w:rPr>
        <w:t>0</w:t>
      </w:r>
      <w:r w:rsidR="00AF45C9">
        <w:rPr>
          <w:color w:val="000000" w:themeColor="text1"/>
        </w:rPr>
        <w:t>4</w:t>
      </w:r>
      <w:r w:rsidR="00EE6F98" w:rsidRPr="00EE6F98">
        <w:rPr>
          <w:color w:val="000000" w:themeColor="text1"/>
        </w:rPr>
        <w:t>.202</w:t>
      </w:r>
      <w:r w:rsidR="00564F6E">
        <w:rPr>
          <w:color w:val="000000" w:themeColor="text1"/>
        </w:rPr>
        <w:t>5</w:t>
      </w:r>
      <w:r w:rsidR="00EE6F98" w:rsidRPr="00EE6F98">
        <w:rPr>
          <w:color w:val="000000" w:themeColor="text1"/>
        </w:rPr>
        <w:t xml:space="preserve"> </w:t>
      </w:r>
      <w:r w:rsidR="004A0020" w:rsidRPr="00DC62AB">
        <w:rPr>
          <w:color w:val="000000" w:themeColor="text1"/>
        </w:rPr>
        <w:t xml:space="preserve">Заказчик разместил </w:t>
      </w:r>
      <w:r w:rsidR="003F0525" w:rsidRPr="003F0525">
        <w:rPr>
          <w:color w:val="000000" w:themeColor="text1"/>
        </w:rPr>
        <w:t>Протокол признания участника уклонившим</w:t>
      </w:r>
      <w:r w:rsidR="00EF4F26">
        <w:rPr>
          <w:color w:val="000000" w:themeColor="text1"/>
        </w:rPr>
        <w:t>ся от заключения контракта</w:t>
      </w:r>
      <w:r w:rsidR="00640539">
        <w:rPr>
          <w:color w:val="000000" w:themeColor="text1"/>
        </w:rPr>
        <w:t xml:space="preserve"> от </w:t>
      </w:r>
      <w:r w:rsidR="00AF45C9" w:rsidRPr="00AF45C9">
        <w:rPr>
          <w:color w:val="000000" w:themeColor="text1"/>
        </w:rPr>
        <w:t>24.04.2025 №ППУ20_1</w:t>
      </w:r>
      <w:r w:rsidR="00564F6E">
        <w:rPr>
          <w:color w:val="000000" w:themeColor="text1"/>
        </w:rPr>
        <w:t>.</w:t>
      </w:r>
      <w:r w:rsidR="003F0525" w:rsidRPr="003F0525">
        <w:rPr>
          <w:color w:val="000000" w:themeColor="text1"/>
        </w:rPr>
        <w:t xml:space="preserve"> </w:t>
      </w:r>
    </w:p>
    <w:p w:rsidR="004E3F70" w:rsidRDefault="00EF4F26" w:rsidP="005758D1">
      <w:pPr>
        <w:ind w:left="0"/>
        <w:rPr>
          <w:color w:val="000000" w:themeColor="text1"/>
        </w:rPr>
      </w:pPr>
      <w:r>
        <w:rPr>
          <w:color w:val="000000" w:themeColor="text1"/>
        </w:rPr>
        <w:t xml:space="preserve">Как следует из пояснений </w:t>
      </w:r>
      <w:r w:rsidR="002341CB">
        <w:rPr>
          <w:color w:val="000000" w:themeColor="text1"/>
        </w:rPr>
        <w:t xml:space="preserve">представителя </w:t>
      </w:r>
      <w:r>
        <w:rPr>
          <w:color w:val="000000" w:themeColor="text1"/>
        </w:rPr>
        <w:t>Общества</w:t>
      </w:r>
      <w:r w:rsidR="004E3F70">
        <w:rPr>
          <w:color w:val="000000" w:themeColor="text1"/>
        </w:rPr>
        <w:t xml:space="preserve">, </w:t>
      </w:r>
      <w:r w:rsidR="005758D1">
        <w:rPr>
          <w:color w:val="000000" w:themeColor="text1"/>
        </w:rPr>
        <w:t>не подписание проекта контракта со стороны Общества в регламентированный законом срок произошло из-за ошибки сотрудника. После обнаружения данного факта Общество незамедлительно связалось с Заказчиком, направило письмо о готовности исполнить контракт.</w:t>
      </w:r>
    </w:p>
    <w:p w:rsidR="005758D1" w:rsidRDefault="005758D1" w:rsidP="00D31C54">
      <w:pPr>
        <w:ind w:left="0"/>
        <w:rPr>
          <w:color w:val="000000" w:themeColor="text1"/>
        </w:rPr>
      </w:pPr>
      <w:r>
        <w:rPr>
          <w:color w:val="000000" w:themeColor="text1"/>
        </w:rPr>
        <w:t xml:space="preserve">Представитель Общества обратила внимание Комиссии, что у Общества есть все ресурсы для исполнения контракта, </w:t>
      </w:r>
      <w:r w:rsidR="00D31C54">
        <w:rPr>
          <w:color w:val="000000" w:themeColor="text1"/>
        </w:rPr>
        <w:t>к сотруднику, совершившему ошибку применены меры дисциплинарного взыскания. В качестве подтверждения добросовестного поведения и намерения исполнить контракт Общество внесло на счет Заказчика сумму обеспечения исполнения контракта, что подтвердил</w:t>
      </w:r>
      <w:r w:rsidR="00205DCA">
        <w:rPr>
          <w:color w:val="000000" w:themeColor="text1"/>
        </w:rPr>
        <w:t>а</w:t>
      </w:r>
      <w:r w:rsidR="00D31C54">
        <w:rPr>
          <w:color w:val="000000" w:themeColor="text1"/>
        </w:rPr>
        <w:t xml:space="preserve"> на рассмотрении представитель Заказчика.</w:t>
      </w:r>
    </w:p>
    <w:p w:rsidR="00640539" w:rsidRDefault="0087168E" w:rsidP="00640539">
      <w:pPr>
        <w:ind w:left="0"/>
        <w:rPr>
          <w:color w:val="000000" w:themeColor="text1"/>
        </w:rPr>
      </w:pPr>
      <w:r>
        <w:rPr>
          <w:color w:val="000000" w:themeColor="text1"/>
        </w:rPr>
        <w:t>Представитель Заказчика также пояснила, что Заказчик не настаивает на включении Общества в реестр недобросовестных поставщиков (подрядчиков, исполнителей).</w:t>
      </w:r>
    </w:p>
    <w:p w:rsidR="0044390C" w:rsidRPr="00D26B0F" w:rsidRDefault="004A0020" w:rsidP="00B01380">
      <w:pPr>
        <w:ind w:left="0"/>
        <w:rPr>
          <w:color w:val="000000" w:themeColor="text1"/>
        </w:rPr>
      </w:pPr>
      <w:r w:rsidRPr="00D26B0F">
        <w:rPr>
          <w:color w:val="000000" w:themeColor="text1"/>
        </w:rPr>
        <w:t>Основанием для включения в реестр недобросовестных поставщиков является только такое уклонение лица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44390C" w:rsidRPr="00D26B0F" w:rsidRDefault="004A0020">
      <w:pPr>
        <w:ind w:left="0"/>
        <w:rPr>
          <w:color w:val="000000" w:themeColor="text1"/>
        </w:rPr>
      </w:pPr>
      <w:r w:rsidRPr="00D26B0F">
        <w:rPr>
          <w:color w:val="000000" w:themeColor="text1"/>
        </w:rPr>
        <w:t>Санкция, вменяемая антимонопольным органом, влечет для участника торгов значительные неблагоприятные последствия, в том числе экономического характера, поскольку в будущем может ограничить права такого участника на участие в торгах по размещению государственных и муниципальных закупок.</w:t>
      </w:r>
    </w:p>
    <w:p w:rsidR="0044390C" w:rsidRPr="00D26B0F" w:rsidRDefault="004A0020">
      <w:pPr>
        <w:ind w:left="0"/>
        <w:rPr>
          <w:color w:val="000000" w:themeColor="text1"/>
        </w:rPr>
      </w:pPr>
      <w:r w:rsidRPr="00D26B0F">
        <w:rPr>
          <w:color w:val="000000" w:themeColor="text1"/>
        </w:rPr>
        <w:t>Такая мера ответственности, как включение в реестр недобросовестных поставщиков, в рассматриваемом случае не отвечает целям реализации ведения реестра, поскольку</w:t>
      </w:r>
      <w:r w:rsidR="003F0525">
        <w:t xml:space="preserve"> </w:t>
      </w:r>
      <w:r w:rsidR="00205DCA" w:rsidRPr="00205DCA">
        <w:t>ООО «</w:t>
      </w:r>
      <w:proofErr w:type="spellStart"/>
      <w:r w:rsidR="00205DCA" w:rsidRPr="00205DCA">
        <w:t>Сибстройгеоэксперт</w:t>
      </w:r>
      <w:proofErr w:type="spellEnd"/>
      <w:r w:rsidR="00205DCA" w:rsidRPr="00205DCA">
        <w:t>»</w:t>
      </w:r>
      <w:r w:rsidR="00267F52" w:rsidRPr="00267F52">
        <w:t xml:space="preserve"> </w:t>
      </w:r>
      <w:r w:rsidR="00AD56F0" w:rsidRPr="00D26B0F">
        <w:rPr>
          <w:color w:val="000000" w:themeColor="text1"/>
        </w:rPr>
        <w:t>не имел</w:t>
      </w:r>
      <w:r w:rsidR="00E42C62">
        <w:rPr>
          <w:color w:val="000000" w:themeColor="text1"/>
        </w:rPr>
        <w:t>о</w:t>
      </w:r>
      <w:r w:rsidRPr="00D26B0F">
        <w:rPr>
          <w:color w:val="000000" w:themeColor="text1"/>
        </w:rPr>
        <w:t xml:space="preserve"> цели уклониться от заключения контракта.</w:t>
      </w:r>
    </w:p>
    <w:p w:rsidR="0044390C" w:rsidRPr="003A6DA3" w:rsidRDefault="004A0020">
      <w:pPr>
        <w:ind w:left="0"/>
        <w:rPr>
          <w:color w:val="000000" w:themeColor="text1"/>
        </w:rPr>
      </w:pPr>
      <w:r w:rsidRPr="003A6DA3">
        <w:rPr>
          <w:color w:val="000000" w:themeColor="text1"/>
        </w:rPr>
        <w:t>Аналогичная позиция изложена Президиумом Верховного суда Российской Федерации в обзоре судебной практике от 28 июня 2017 года.</w:t>
      </w:r>
    </w:p>
    <w:p w:rsidR="0044390C" w:rsidRPr="00D26B0F" w:rsidRDefault="004A0020">
      <w:pPr>
        <w:ind w:left="0"/>
        <w:rPr>
          <w:color w:val="000000" w:themeColor="text1"/>
        </w:rPr>
      </w:pPr>
      <w:r w:rsidRPr="00D26B0F">
        <w:rPr>
          <w:color w:val="000000" w:themeColor="text1"/>
        </w:rPr>
        <w:t>На основании вышеизложенного, исходя из анализа представленных пояснений и информации у Комиссии Саратовского УФАС России отсутствуют сведения, свидетельствующие о недобросовестности</w:t>
      </w:r>
      <w:r w:rsidR="00EE6F98">
        <w:rPr>
          <w:color w:val="000000" w:themeColor="text1"/>
        </w:rPr>
        <w:t xml:space="preserve"> </w:t>
      </w:r>
      <w:r w:rsidR="00205DCA" w:rsidRPr="00205DCA">
        <w:rPr>
          <w:color w:val="000000" w:themeColor="text1"/>
        </w:rPr>
        <w:t>ООО «</w:t>
      </w:r>
      <w:proofErr w:type="spellStart"/>
      <w:r w:rsidR="00205DCA" w:rsidRPr="00205DCA">
        <w:rPr>
          <w:color w:val="000000" w:themeColor="text1"/>
        </w:rPr>
        <w:t>Сибстройгеоэксперт</w:t>
      </w:r>
      <w:proofErr w:type="spellEnd"/>
      <w:r w:rsidR="00205DCA" w:rsidRPr="00205DCA">
        <w:rPr>
          <w:color w:val="000000" w:themeColor="text1"/>
        </w:rPr>
        <w:t>»</w:t>
      </w:r>
      <w:r w:rsidR="007446BD" w:rsidRPr="007446BD">
        <w:rPr>
          <w:color w:val="000000" w:themeColor="text1"/>
        </w:rPr>
        <w:t xml:space="preserve"> </w:t>
      </w:r>
      <w:r w:rsidRPr="00D26B0F">
        <w:rPr>
          <w:color w:val="000000" w:themeColor="text1"/>
        </w:rPr>
        <w:t xml:space="preserve">и о </w:t>
      </w:r>
      <w:r w:rsidR="001B423A" w:rsidRPr="00D26B0F">
        <w:rPr>
          <w:color w:val="000000" w:themeColor="text1"/>
        </w:rPr>
        <w:t>его</w:t>
      </w:r>
      <w:r w:rsidRPr="00D26B0F">
        <w:rPr>
          <w:color w:val="000000" w:themeColor="text1"/>
        </w:rPr>
        <w:t xml:space="preserve"> уклонении от заключения контракта.</w:t>
      </w:r>
    </w:p>
    <w:p w:rsidR="00EC1DAD" w:rsidRDefault="00EC1DAD">
      <w:pPr>
        <w:ind w:left="0"/>
        <w:rPr>
          <w:color w:val="000000" w:themeColor="text1"/>
        </w:rPr>
      </w:pPr>
      <w:r w:rsidRPr="00EC1DAD">
        <w:rPr>
          <w:color w:val="000000" w:themeColor="text1"/>
        </w:rPr>
        <w:t>Комиссия, руководствуясь пунктом 5 части 15 статьи 99, статьей 104 Закона о контрактной системе и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1506AA" w:rsidRPr="00EC1DAD" w:rsidRDefault="001506AA">
      <w:pPr>
        <w:ind w:left="0"/>
        <w:rPr>
          <w:color w:val="000000" w:themeColor="text1"/>
        </w:rPr>
      </w:pPr>
    </w:p>
    <w:p w:rsidR="0044390C" w:rsidRDefault="004A0020">
      <w:pPr>
        <w:spacing w:after="358" w:line="259" w:lineRule="auto"/>
        <w:ind w:left="724" w:hanging="10"/>
        <w:jc w:val="center"/>
      </w:pPr>
      <w:r>
        <w:rPr>
          <w:b/>
        </w:rPr>
        <w:t>РЕШИЛА:</w:t>
      </w:r>
    </w:p>
    <w:p w:rsidR="0044390C" w:rsidRDefault="004A0020" w:rsidP="005B5D22">
      <w:pPr>
        <w:spacing w:after="318"/>
        <w:ind w:left="0"/>
      </w:pPr>
      <w:r>
        <w:lastRenderedPageBreak/>
        <w:t xml:space="preserve">Информацию, представленную </w:t>
      </w:r>
      <w:r w:rsidR="00205DCA" w:rsidRPr="00205DCA">
        <w:t>администраци</w:t>
      </w:r>
      <w:r w:rsidR="00205DCA">
        <w:t>ей</w:t>
      </w:r>
      <w:r w:rsidR="00205DCA" w:rsidRPr="00205DCA">
        <w:t xml:space="preserve"> Советского муниципального образования Советского муниципального района Саратовской области</w:t>
      </w:r>
      <w:r w:rsidR="006C2DFA">
        <w:t>,</w:t>
      </w:r>
      <w:r w:rsidR="007446BD" w:rsidRPr="007446BD">
        <w:t xml:space="preserve"> </w:t>
      </w:r>
      <w:r w:rsidR="006C2DFA">
        <w:t>в отношении</w:t>
      </w:r>
      <w:r w:rsidR="001C1BDB" w:rsidRPr="001C1BDB">
        <w:t xml:space="preserve"> </w:t>
      </w:r>
      <w:r w:rsidR="00205DCA" w:rsidRPr="00205DCA">
        <w:t>ООО «</w:t>
      </w:r>
      <w:proofErr w:type="spellStart"/>
      <w:r w:rsidR="00205DCA" w:rsidRPr="00205DCA">
        <w:t>Сибстройгеоэксперт</w:t>
      </w:r>
      <w:proofErr w:type="spellEnd"/>
      <w:r w:rsidR="00205DCA" w:rsidRPr="00205DCA">
        <w:t>»</w:t>
      </w:r>
      <w:r w:rsidR="007446BD">
        <w:t xml:space="preserve"> </w:t>
      </w:r>
      <w:r>
        <w:t>в реестр недобросовестных поставщиков не включать.</w:t>
      </w:r>
    </w:p>
    <w:p w:rsidR="0044390C" w:rsidRDefault="004A0020" w:rsidP="00785F57">
      <w:pPr>
        <w:spacing w:after="999" w:line="229" w:lineRule="auto"/>
        <w:ind w:left="-15" w:right="-8"/>
      </w:pPr>
      <w:r>
        <w:rPr>
          <w:i/>
        </w:rPr>
        <w:t xml:space="preserve">Настоящее решение может быть обжаловано в судебном порядке в течение трех месяцев со дня его принятия. </w:t>
      </w:r>
    </w:p>
    <w:sectPr w:rsidR="0044390C">
      <w:footerReference w:type="even" r:id="rId7"/>
      <w:footerReference w:type="default" r:id="rId8"/>
      <w:footerReference w:type="first" r:id="rId9"/>
      <w:pgSz w:w="11906" w:h="16838"/>
      <w:pgMar w:top="1147" w:right="570" w:bottom="1105" w:left="113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671" w:rsidRDefault="004A0020">
      <w:pPr>
        <w:spacing w:after="0" w:line="240" w:lineRule="auto"/>
      </w:pPr>
      <w:r>
        <w:separator/>
      </w:r>
    </w:p>
  </w:endnote>
  <w:endnote w:type="continuationSeparator" w:id="0">
    <w:p w:rsidR="00A97671" w:rsidRDefault="004A0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90C" w:rsidRDefault="004A0020">
    <w:pPr>
      <w:spacing w:after="0" w:line="259" w:lineRule="auto"/>
      <w:ind w:left="0" w:firstLine="0"/>
      <w:jc w:val="left"/>
    </w:pPr>
    <w:r>
      <w:rPr>
        <w:sz w:val="24"/>
      </w:rPr>
      <w:t>2024-1904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90C" w:rsidRDefault="0044390C">
    <w:pPr>
      <w:spacing w:after="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90C" w:rsidRDefault="0044390C">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671" w:rsidRDefault="004A0020">
      <w:pPr>
        <w:spacing w:after="0" w:line="240" w:lineRule="auto"/>
      </w:pPr>
      <w:r>
        <w:separator/>
      </w:r>
    </w:p>
  </w:footnote>
  <w:footnote w:type="continuationSeparator" w:id="0">
    <w:p w:rsidR="00A97671" w:rsidRDefault="004A00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9E6E16"/>
    <w:multiLevelType w:val="hybridMultilevel"/>
    <w:tmpl w:val="4190B99A"/>
    <w:lvl w:ilvl="0" w:tplc="BAD863B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74154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7E2E4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62639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2A44D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B2737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F2247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1A379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26758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598719B"/>
    <w:multiLevelType w:val="hybridMultilevel"/>
    <w:tmpl w:val="4FE805C4"/>
    <w:lvl w:ilvl="0" w:tplc="997A4F0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A8718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AA605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E606E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3AB60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F8D3B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4E07C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5406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27255B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2C6642F"/>
    <w:multiLevelType w:val="hybridMultilevel"/>
    <w:tmpl w:val="78BADAC4"/>
    <w:lvl w:ilvl="0" w:tplc="459011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CE6F8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1CDB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7E726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D2DEC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54FCA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2A0C9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F6F26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AA192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2382404"/>
    <w:multiLevelType w:val="hybridMultilevel"/>
    <w:tmpl w:val="74C648A4"/>
    <w:lvl w:ilvl="0" w:tplc="B478062E">
      <w:start w:val="1"/>
      <w:numFmt w:val="decimal"/>
      <w:lvlText w:val="%1)"/>
      <w:lvlJc w:val="left"/>
      <w:pPr>
        <w:ind w:left="1059" w:hanging="360"/>
      </w:pPr>
      <w:rPr>
        <w:rFonts w:hint="default"/>
      </w:rPr>
    </w:lvl>
    <w:lvl w:ilvl="1" w:tplc="04190019" w:tentative="1">
      <w:start w:val="1"/>
      <w:numFmt w:val="lowerLetter"/>
      <w:lvlText w:val="%2."/>
      <w:lvlJc w:val="left"/>
      <w:pPr>
        <w:ind w:left="1779" w:hanging="360"/>
      </w:pPr>
    </w:lvl>
    <w:lvl w:ilvl="2" w:tplc="0419001B" w:tentative="1">
      <w:start w:val="1"/>
      <w:numFmt w:val="lowerRoman"/>
      <w:lvlText w:val="%3."/>
      <w:lvlJc w:val="right"/>
      <w:pPr>
        <w:ind w:left="2499" w:hanging="180"/>
      </w:pPr>
    </w:lvl>
    <w:lvl w:ilvl="3" w:tplc="0419000F" w:tentative="1">
      <w:start w:val="1"/>
      <w:numFmt w:val="decimal"/>
      <w:lvlText w:val="%4."/>
      <w:lvlJc w:val="left"/>
      <w:pPr>
        <w:ind w:left="3219" w:hanging="360"/>
      </w:pPr>
    </w:lvl>
    <w:lvl w:ilvl="4" w:tplc="04190019" w:tentative="1">
      <w:start w:val="1"/>
      <w:numFmt w:val="lowerLetter"/>
      <w:lvlText w:val="%5."/>
      <w:lvlJc w:val="left"/>
      <w:pPr>
        <w:ind w:left="3939" w:hanging="360"/>
      </w:pPr>
    </w:lvl>
    <w:lvl w:ilvl="5" w:tplc="0419001B" w:tentative="1">
      <w:start w:val="1"/>
      <w:numFmt w:val="lowerRoman"/>
      <w:lvlText w:val="%6."/>
      <w:lvlJc w:val="right"/>
      <w:pPr>
        <w:ind w:left="4659" w:hanging="180"/>
      </w:pPr>
    </w:lvl>
    <w:lvl w:ilvl="6" w:tplc="0419000F" w:tentative="1">
      <w:start w:val="1"/>
      <w:numFmt w:val="decimal"/>
      <w:lvlText w:val="%7."/>
      <w:lvlJc w:val="left"/>
      <w:pPr>
        <w:ind w:left="5379" w:hanging="360"/>
      </w:pPr>
    </w:lvl>
    <w:lvl w:ilvl="7" w:tplc="04190019" w:tentative="1">
      <w:start w:val="1"/>
      <w:numFmt w:val="lowerLetter"/>
      <w:lvlText w:val="%8."/>
      <w:lvlJc w:val="left"/>
      <w:pPr>
        <w:ind w:left="6099" w:hanging="360"/>
      </w:pPr>
    </w:lvl>
    <w:lvl w:ilvl="8" w:tplc="0419001B" w:tentative="1">
      <w:start w:val="1"/>
      <w:numFmt w:val="lowerRoman"/>
      <w:lvlText w:val="%9."/>
      <w:lvlJc w:val="right"/>
      <w:pPr>
        <w:ind w:left="6819" w:hanging="180"/>
      </w:pPr>
    </w:lvl>
  </w:abstractNum>
  <w:abstractNum w:abstractNumId="4" w15:restartNumberingAfterBreak="0">
    <w:nsid w:val="73403B26"/>
    <w:multiLevelType w:val="hybridMultilevel"/>
    <w:tmpl w:val="D9C2A800"/>
    <w:lvl w:ilvl="0" w:tplc="0419000F">
      <w:start w:val="1"/>
      <w:numFmt w:val="decimal"/>
      <w:lvlText w:val="%1."/>
      <w:lvlJc w:val="lef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90C"/>
    <w:rsid w:val="000209EC"/>
    <w:rsid w:val="00027102"/>
    <w:rsid w:val="00027199"/>
    <w:rsid w:val="00033D16"/>
    <w:rsid w:val="00057B9F"/>
    <w:rsid w:val="000760AB"/>
    <w:rsid w:val="000A3DC0"/>
    <w:rsid w:val="000B1945"/>
    <w:rsid w:val="000C2BA6"/>
    <w:rsid w:val="000D702B"/>
    <w:rsid w:val="000E529E"/>
    <w:rsid w:val="000E69F4"/>
    <w:rsid w:val="000F05D0"/>
    <w:rsid w:val="000F2CBA"/>
    <w:rsid w:val="00115990"/>
    <w:rsid w:val="00116E1D"/>
    <w:rsid w:val="001506AA"/>
    <w:rsid w:val="00163ECD"/>
    <w:rsid w:val="00177092"/>
    <w:rsid w:val="00182C5E"/>
    <w:rsid w:val="001B2E64"/>
    <w:rsid w:val="001B423A"/>
    <w:rsid w:val="001C1BDB"/>
    <w:rsid w:val="001D7BF2"/>
    <w:rsid w:val="001F2B60"/>
    <w:rsid w:val="00201265"/>
    <w:rsid w:val="00205DCA"/>
    <w:rsid w:val="00207C48"/>
    <w:rsid w:val="0021791F"/>
    <w:rsid w:val="002341CB"/>
    <w:rsid w:val="00237D16"/>
    <w:rsid w:val="002502C0"/>
    <w:rsid w:val="00262F69"/>
    <w:rsid w:val="00267F52"/>
    <w:rsid w:val="00271763"/>
    <w:rsid w:val="00275C6D"/>
    <w:rsid w:val="002A4FBC"/>
    <w:rsid w:val="002B2589"/>
    <w:rsid w:val="002C2757"/>
    <w:rsid w:val="002C6176"/>
    <w:rsid w:val="002D201C"/>
    <w:rsid w:val="002F3547"/>
    <w:rsid w:val="003116BD"/>
    <w:rsid w:val="00337438"/>
    <w:rsid w:val="0034293F"/>
    <w:rsid w:val="00342C00"/>
    <w:rsid w:val="00342EB6"/>
    <w:rsid w:val="00353846"/>
    <w:rsid w:val="00354B35"/>
    <w:rsid w:val="00357290"/>
    <w:rsid w:val="00361EDB"/>
    <w:rsid w:val="00374928"/>
    <w:rsid w:val="00397772"/>
    <w:rsid w:val="003A243E"/>
    <w:rsid w:val="003A6DA3"/>
    <w:rsid w:val="003B78DD"/>
    <w:rsid w:val="003C7239"/>
    <w:rsid w:val="003D6BDE"/>
    <w:rsid w:val="003E7F14"/>
    <w:rsid w:val="003F0525"/>
    <w:rsid w:val="003F1DDE"/>
    <w:rsid w:val="004227C2"/>
    <w:rsid w:val="00430EA6"/>
    <w:rsid w:val="00435D78"/>
    <w:rsid w:val="00442906"/>
    <w:rsid w:val="0044390C"/>
    <w:rsid w:val="00452267"/>
    <w:rsid w:val="00452887"/>
    <w:rsid w:val="0047008F"/>
    <w:rsid w:val="00470B76"/>
    <w:rsid w:val="00476713"/>
    <w:rsid w:val="00495CD4"/>
    <w:rsid w:val="004A0020"/>
    <w:rsid w:val="004A2B18"/>
    <w:rsid w:val="004E3F70"/>
    <w:rsid w:val="004F0F3A"/>
    <w:rsid w:val="004F1379"/>
    <w:rsid w:val="004F42AD"/>
    <w:rsid w:val="00502B86"/>
    <w:rsid w:val="005039A5"/>
    <w:rsid w:val="0051074E"/>
    <w:rsid w:val="005176AA"/>
    <w:rsid w:val="00525841"/>
    <w:rsid w:val="005323A7"/>
    <w:rsid w:val="00533106"/>
    <w:rsid w:val="00564F6E"/>
    <w:rsid w:val="005736F6"/>
    <w:rsid w:val="005758D1"/>
    <w:rsid w:val="0058762C"/>
    <w:rsid w:val="005A0792"/>
    <w:rsid w:val="005B48EC"/>
    <w:rsid w:val="005B5D22"/>
    <w:rsid w:val="005B7957"/>
    <w:rsid w:val="005C23B2"/>
    <w:rsid w:val="005C648E"/>
    <w:rsid w:val="005C7103"/>
    <w:rsid w:val="005E0484"/>
    <w:rsid w:val="005E7FCD"/>
    <w:rsid w:val="005F3103"/>
    <w:rsid w:val="00603069"/>
    <w:rsid w:val="00610683"/>
    <w:rsid w:val="00615A8A"/>
    <w:rsid w:val="0062076F"/>
    <w:rsid w:val="006218BF"/>
    <w:rsid w:val="00624695"/>
    <w:rsid w:val="00633C2B"/>
    <w:rsid w:val="00640539"/>
    <w:rsid w:val="00647295"/>
    <w:rsid w:val="00695818"/>
    <w:rsid w:val="006A3DEE"/>
    <w:rsid w:val="006B5CC0"/>
    <w:rsid w:val="006C2DFA"/>
    <w:rsid w:val="006C2FED"/>
    <w:rsid w:val="006E74C3"/>
    <w:rsid w:val="006F2C11"/>
    <w:rsid w:val="00707DF2"/>
    <w:rsid w:val="00732545"/>
    <w:rsid w:val="007446BD"/>
    <w:rsid w:val="007577F8"/>
    <w:rsid w:val="00766C68"/>
    <w:rsid w:val="007705C7"/>
    <w:rsid w:val="00775052"/>
    <w:rsid w:val="00776EFF"/>
    <w:rsid w:val="0078008F"/>
    <w:rsid w:val="00785F57"/>
    <w:rsid w:val="00786396"/>
    <w:rsid w:val="00797F07"/>
    <w:rsid w:val="00797F90"/>
    <w:rsid w:val="007A1B39"/>
    <w:rsid w:val="007B38FC"/>
    <w:rsid w:val="007D0314"/>
    <w:rsid w:val="007D5BA7"/>
    <w:rsid w:val="007E71FA"/>
    <w:rsid w:val="007F55C2"/>
    <w:rsid w:val="008051AB"/>
    <w:rsid w:val="00822D96"/>
    <w:rsid w:val="00834DDA"/>
    <w:rsid w:val="0085132C"/>
    <w:rsid w:val="008577B1"/>
    <w:rsid w:val="0087168E"/>
    <w:rsid w:val="00880B6F"/>
    <w:rsid w:val="00894FC8"/>
    <w:rsid w:val="008A37DF"/>
    <w:rsid w:val="008A5F44"/>
    <w:rsid w:val="008D1987"/>
    <w:rsid w:val="008D3802"/>
    <w:rsid w:val="008F4A2D"/>
    <w:rsid w:val="00900733"/>
    <w:rsid w:val="0092730F"/>
    <w:rsid w:val="009378D0"/>
    <w:rsid w:val="00941C85"/>
    <w:rsid w:val="0095685D"/>
    <w:rsid w:val="00963341"/>
    <w:rsid w:val="00963F6B"/>
    <w:rsid w:val="00966DEE"/>
    <w:rsid w:val="00967670"/>
    <w:rsid w:val="00980D95"/>
    <w:rsid w:val="00996D63"/>
    <w:rsid w:val="009A1F01"/>
    <w:rsid w:val="009C312F"/>
    <w:rsid w:val="009C3D88"/>
    <w:rsid w:val="009D3003"/>
    <w:rsid w:val="009F7F00"/>
    <w:rsid w:val="00A05629"/>
    <w:rsid w:val="00A161CE"/>
    <w:rsid w:val="00A551C6"/>
    <w:rsid w:val="00A60A44"/>
    <w:rsid w:val="00A61E4F"/>
    <w:rsid w:val="00A63B43"/>
    <w:rsid w:val="00A6565A"/>
    <w:rsid w:val="00A726D8"/>
    <w:rsid w:val="00A97671"/>
    <w:rsid w:val="00AA0D59"/>
    <w:rsid w:val="00AA3147"/>
    <w:rsid w:val="00AD06A9"/>
    <w:rsid w:val="00AD56F0"/>
    <w:rsid w:val="00AE0A9E"/>
    <w:rsid w:val="00AE1A98"/>
    <w:rsid w:val="00AF45C9"/>
    <w:rsid w:val="00AF7319"/>
    <w:rsid w:val="00B01380"/>
    <w:rsid w:val="00B11FEA"/>
    <w:rsid w:val="00B14219"/>
    <w:rsid w:val="00B26903"/>
    <w:rsid w:val="00B35B4E"/>
    <w:rsid w:val="00B42E0F"/>
    <w:rsid w:val="00B5231D"/>
    <w:rsid w:val="00B76656"/>
    <w:rsid w:val="00B80728"/>
    <w:rsid w:val="00B81E41"/>
    <w:rsid w:val="00B847B9"/>
    <w:rsid w:val="00B9152E"/>
    <w:rsid w:val="00BB049C"/>
    <w:rsid w:val="00BB4030"/>
    <w:rsid w:val="00BC132A"/>
    <w:rsid w:val="00BC29B9"/>
    <w:rsid w:val="00BC3D6C"/>
    <w:rsid w:val="00BF3411"/>
    <w:rsid w:val="00C0267B"/>
    <w:rsid w:val="00C06024"/>
    <w:rsid w:val="00C5174D"/>
    <w:rsid w:val="00C51AA3"/>
    <w:rsid w:val="00C74699"/>
    <w:rsid w:val="00C858C8"/>
    <w:rsid w:val="00C9378C"/>
    <w:rsid w:val="00C96DBF"/>
    <w:rsid w:val="00CB1BA7"/>
    <w:rsid w:val="00CB5A4C"/>
    <w:rsid w:val="00CC0219"/>
    <w:rsid w:val="00CE5680"/>
    <w:rsid w:val="00CF0234"/>
    <w:rsid w:val="00CF46C4"/>
    <w:rsid w:val="00D058E5"/>
    <w:rsid w:val="00D2381C"/>
    <w:rsid w:val="00D26B0F"/>
    <w:rsid w:val="00D31C54"/>
    <w:rsid w:val="00D52BE7"/>
    <w:rsid w:val="00D52C8B"/>
    <w:rsid w:val="00D6047D"/>
    <w:rsid w:val="00D67ED5"/>
    <w:rsid w:val="00D70CF3"/>
    <w:rsid w:val="00D7209C"/>
    <w:rsid w:val="00D76FB7"/>
    <w:rsid w:val="00D927EE"/>
    <w:rsid w:val="00D94150"/>
    <w:rsid w:val="00DB2960"/>
    <w:rsid w:val="00DC1279"/>
    <w:rsid w:val="00DC1E92"/>
    <w:rsid w:val="00DC62AB"/>
    <w:rsid w:val="00DC7937"/>
    <w:rsid w:val="00DD237D"/>
    <w:rsid w:val="00DF08E9"/>
    <w:rsid w:val="00DF7AE0"/>
    <w:rsid w:val="00E0242C"/>
    <w:rsid w:val="00E226CB"/>
    <w:rsid w:val="00E42C62"/>
    <w:rsid w:val="00E56769"/>
    <w:rsid w:val="00E6697E"/>
    <w:rsid w:val="00E8653D"/>
    <w:rsid w:val="00EC1DAD"/>
    <w:rsid w:val="00ED6E46"/>
    <w:rsid w:val="00EE4E5B"/>
    <w:rsid w:val="00EE6F98"/>
    <w:rsid w:val="00EE7A60"/>
    <w:rsid w:val="00EF4F26"/>
    <w:rsid w:val="00EF7674"/>
    <w:rsid w:val="00F02C22"/>
    <w:rsid w:val="00F224AA"/>
    <w:rsid w:val="00F22CCB"/>
    <w:rsid w:val="00F77073"/>
    <w:rsid w:val="00F81D89"/>
    <w:rsid w:val="00FA0536"/>
    <w:rsid w:val="00FA466A"/>
    <w:rsid w:val="00FC44AF"/>
    <w:rsid w:val="00FD73DF"/>
    <w:rsid w:val="00FF7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99A096-17BA-4995-8C51-91199BE4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49" w:lineRule="auto"/>
      <w:ind w:left="4603" w:firstLine="699"/>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F05D0"/>
    <w:rPr>
      <w:sz w:val="24"/>
      <w:szCs w:val="24"/>
    </w:rPr>
  </w:style>
  <w:style w:type="character" w:styleId="a4">
    <w:name w:val="Hyperlink"/>
    <w:basedOn w:val="a0"/>
    <w:uiPriority w:val="99"/>
    <w:unhideWhenUsed/>
    <w:rsid w:val="009D3003"/>
    <w:rPr>
      <w:color w:val="0563C1" w:themeColor="hyperlink"/>
      <w:u w:val="single"/>
    </w:rPr>
  </w:style>
  <w:style w:type="paragraph" w:styleId="a5">
    <w:name w:val="header"/>
    <w:basedOn w:val="a"/>
    <w:link w:val="a6"/>
    <w:uiPriority w:val="99"/>
    <w:unhideWhenUsed/>
    <w:rsid w:val="000C2BA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2BA6"/>
    <w:rPr>
      <w:rFonts w:ascii="Times New Roman" w:eastAsia="Times New Roman" w:hAnsi="Times New Roman" w:cs="Times New Roman"/>
      <w:color w:val="000000"/>
      <w:sz w:val="28"/>
    </w:rPr>
  </w:style>
  <w:style w:type="paragraph" w:styleId="a7">
    <w:name w:val="List Paragraph"/>
    <w:basedOn w:val="a"/>
    <w:uiPriority w:val="34"/>
    <w:qFormat/>
    <w:rsid w:val="005F31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6424">
      <w:bodyDiv w:val="1"/>
      <w:marLeft w:val="0"/>
      <w:marRight w:val="0"/>
      <w:marTop w:val="0"/>
      <w:marBottom w:val="0"/>
      <w:divBdr>
        <w:top w:val="none" w:sz="0" w:space="0" w:color="auto"/>
        <w:left w:val="none" w:sz="0" w:space="0" w:color="auto"/>
        <w:bottom w:val="none" w:sz="0" w:space="0" w:color="auto"/>
        <w:right w:val="none" w:sz="0" w:space="0" w:color="auto"/>
      </w:divBdr>
    </w:div>
    <w:div w:id="545796474">
      <w:bodyDiv w:val="1"/>
      <w:marLeft w:val="0"/>
      <w:marRight w:val="0"/>
      <w:marTop w:val="0"/>
      <w:marBottom w:val="0"/>
      <w:divBdr>
        <w:top w:val="none" w:sz="0" w:space="0" w:color="auto"/>
        <w:left w:val="none" w:sz="0" w:space="0" w:color="auto"/>
        <w:bottom w:val="none" w:sz="0" w:space="0" w:color="auto"/>
        <w:right w:val="none" w:sz="0" w:space="0" w:color="auto"/>
      </w:divBdr>
    </w:div>
    <w:div w:id="756754732">
      <w:bodyDiv w:val="1"/>
      <w:marLeft w:val="0"/>
      <w:marRight w:val="0"/>
      <w:marTop w:val="0"/>
      <w:marBottom w:val="0"/>
      <w:divBdr>
        <w:top w:val="none" w:sz="0" w:space="0" w:color="auto"/>
        <w:left w:val="none" w:sz="0" w:space="0" w:color="auto"/>
        <w:bottom w:val="none" w:sz="0" w:space="0" w:color="auto"/>
        <w:right w:val="none" w:sz="0" w:space="0" w:color="auto"/>
      </w:divBdr>
    </w:div>
    <w:div w:id="1318069160">
      <w:bodyDiv w:val="1"/>
      <w:marLeft w:val="0"/>
      <w:marRight w:val="0"/>
      <w:marTop w:val="0"/>
      <w:marBottom w:val="0"/>
      <w:divBdr>
        <w:top w:val="none" w:sz="0" w:space="0" w:color="auto"/>
        <w:left w:val="none" w:sz="0" w:space="0" w:color="auto"/>
        <w:bottom w:val="none" w:sz="0" w:space="0" w:color="auto"/>
        <w:right w:val="none" w:sz="0" w:space="0" w:color="auto"/>
      </w:divBdr>
    </w:div>
    <w:div w:id="1388408834">
      <w:bodyDiv w:val="1"/>
      <w:marLeft w:val="0"/>
      <w:marRight w:val="0"/>
      <w:marTop w:val="0"/>
      <w:marBottom w:val="0"/>
      <w:divBdr>
        <w:top w:val="none" w:sz="0" w:space="0" w:color="auto"/>
        <w:left w:val="none" w:sz="0" w:space="0" w:color="auto"/>
        <w:bottom w:val="none" w:sz="0" w:space="0" w:color="auto"/>
        <w:right w:val="none" w:sz="0" w:space="0" w:color="auto"/>
      </w:divBdr>
    </w:div>
    <w:div w:id="1739129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3064</TotalTime>
  <Pages>5</Pages>
  <Words>1682</Words>
  <Characters>9589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Медведева Анастасия Андреевна</dc:creator>
  <cp:keywords/>
  <cp:lastModifiedBy>Шалкина Екатерина Андреевна</cp:lastModifiedBy>
  <cp:revision>164</cp:revision>
  <dcterms:created xsi:type="dcterms:W3CDTF">2024-03-06T13:43:00Z</dcterms:created>
  <dcterms:modified xsi:type="dcterms:W3CDTF">2025-05-07T07:15:00Z</dcterms:modified>
</cp:coreProperties>
</file>