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1E203" w14:textId="77777777" w:rsidR="00B3218D" w:rsidRDefault="00B3218D" w:rsidP="00B3218D">
      <w:pPr>
        <w:autoSpaceDN w:val="0"/>
        <w:spacing w:line="252" w:lineRule="auto"/>
        <w:ind w:left="5103"/>
        <w:rPr>
          <w:rFonts w:eastAsia="Calibri"/>
          <w:sz w:val="28"/>
          <w:szCs w:val="28"/>
          <w:lang w:eastAsia="en-US"/>
        </w:rPr>
      </w:pPr>
    </w:p>
    <w:p w14:paraId="1F5AC115" w14:textId="77777777" w:rsidR="00B3218D" w:rsidRDefault="00B3218D" w:rsidP="00B3218D">
      <w:pPr>
        <w:autoSpaceDN w:val="0"/>
        <w:spacing w:line="252" w:lineRule="auto"/>
        <w:ind w:left="5103"/>
        <w:rPr>
          <w:rFonts w:eastAsia="Calibri"/>
          <w:sz w:val="28"/>
          <w:szCs w:val="28"/>
          <w:lang w:eastAsia="en-US"/>
        </w:rPr>
      </w:pPr>
    </w:p>
    <w:p w14:paraId="6A791C71" w14:textId="77777777" w:rsidR="00B3218D" w:rsidRPr="00B3218D" w:rsidRDefault="00B3218D" w:rsidP="00B3218D">
      <w:pPr>
        <w:autoSpaceDN w:val="0"/>
        <w:spacing w:line="252" w:lineRule="auto"/>
        <w:ind w:left="5103"/>
        <w:rPr>
          <w:rFonts w:eastAsia="Calibri"/>
          <w:sz w:val="28"/>
          <w:szCs w:val="28"/>
          <w:lang w:eastAsia="en-US"/>
        </w:rPr>
      </w:pPr>
    </w:p>
    <w:p w14:paraId="28204D7B" w14:textId="6B6D3A91" w:rsidR="00890684" w:rsidRDefault="00890684" w:rsidP="00890684">
      <w:pPr>
        <w:spacing w:before="120"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7A49402C" w14:textId="54CD716F" w:rsidR="00890684" w:rsidRDefault="00890684" w:rsidP="00890684">
      <w:pPr>
        <w:autoSpaceDE w:val="0"/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делу № </w:t>
      </w:r>
      <w:r>
        <w:rPr>
          <w:rStyle w:val="contentpane"/>
          <w:sz w:val="28"/>
        </w:rPr>
        <w:t>2</w:t>
      </w:r>
      <w:r w:rsidR="00330235">
        <w:rPr>
          <w:rStyle w:val="contentpane"/>
          <w:sz w:val="28"/>
        </w:rPr>
        <w:t>4</w:t>
      </w:r>
      <w:r>
        <w:rPr>
          <w:rStyle w:val="contentpane"/>
          <w:sz w:val="28"/>
        </w:rPr>
        <w:t>/</w:t>
      </w:r>
      <w:r w:rsidR="00E14550">
        <w:rPr>
          <w:rStyle w:val="contentpane"/>
          <w:sz w:val="28"/>
        </w:rPr>
        <w:t>275</w:t>
      </w:r>
      <w:r>
        <w:rPr>
          <w:rStyle w:val="contentpane"/>
          <w:sz w:val="28"/>
        </w:rPr>
        <w:t>/104/</w:t>
      </w:r>
      <w:r w:rsidR="002A4E3A">
        <w:rPr>
          <w:rStyle w:val="contentpane"/>
          <w:sz w:val="28"/>
        </w:rPr>
        <w:t>9</w:t>
      </w:r>
      <w:r w:rsidR="00330235">
        <w:rPr>
          <w:rStyle w:val="contentpane"/>
          <w:sz w:val="28"/>
        </w:rPr>
        <w:t>2</w:t>
      </w:r>
      <w:r>
        <w:rPr>
          <w:sz w:val="28"/>
          <w:szCs w:val="28"/>
        </w:rPr>
        <w:t xml:space="preserve"> об отказе во включении информации</w:t>
      </w:r>
    </w:p>
    <w:p w14:paraId="672FC5AD" w14:textId="77777777" w:rsidR="00890684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Default="006B5E0C" w:rsidP="006556DE">
      <w:pPr>
        <w:spacing w:line="252" w:lineRule="auto"/>
        <w:ind w:firstLine="426"/>
        <w:jc w:val="both"/>
        <w:rPr>
          <w:sz w:val="28"/>
          <w:szCs w:val="28"/>
        </w:rPr>
      </w:pPr>
    </w:p>
    <w:p w14:paraId="49ED9CFB" w14:textId="444D5DE6" w:rsidR="003E5F0E" w:rsidRPr="00B0107E" w:rsidRDefault="00AF2CFC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04</w:t>
      </w:r>
      <w:r w:rsidR="003E5F0E" w:rsidRPr="003E5F0E">
        <w:rPr>
          <w:sz w:val="28"/>
          <w:szCs w:val="28"/>
        </w:rPr>
        <w:t>.</w:t>
      </w:r>
      <w:r w:rsidR="00330235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3E5F0E" w:rsidRPr="003E5F0E">
        <w:rPr>
          <w:sz w:val="28"/>
          <w:szCs w:val="28"/>
        </w:rPr>
        <w:t>.</w:t>
      </w:r>
      <w:r w:rsidR="003E5F0E" w:rsidRPr="00B0107E">
        <w:rPr>
          <w:color w:val="000000" w:themeColor="text1"/>
          <w:sz w:val="28"/>
          <w:szCs w:val="28"/>
        </w:rPr>
        <w:t>202</w:t>
      </w:r>
      <w:r w:rsidR="00330235">
        <w:rPr>
          <w:color w:val="000000" w:themeColor="text1"/>
          <w:sz w:val="28"/>
          <w:szCs w:val="28"/>
        </w:rPr>
        <w:t>4</w:t>
      </w:r>
      <w:r w:rsidR="003E5F0E" w:rsidRPr="00B0107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A47D501" w14:textId="43F4FE9B" w:rsidR="001A6875" w:rsidRPr="007805EE" w:rsidRDefault="003E5F0E" w:rsidP="00082F35">
      <w:pPr>
        <w:spacing w:line="380" w:lineRule="exact"/>
        <w:ind w:firstLine="709"/>
        <w:contextualSpacing/>
        <w:jc w:val="both"/>
        <w:rPr>
          <w:sz w:val="28"/>
          <w:szCs w:val="28"/>
        </w:rPr>
      </w:pPr>
      <w:r w:rsidRPr="007805EE">
        <w:rPr>
          <w:sz w:val="28"/>
          <w:szCs w:val="28"/>
        </w:rPr>
        <w:t xml:space="preserve">рассмотрев обращение о включении информации об </w:t>
      </w:r>
      <w:r w:rsidR="00F35B2D" w:rsidRPr="00F35B2D">
        <w:rPr>
          <w:sz w:val="28"/>
          <w:szCs w:val="28"/>
        </w:rPr>
        <w:t>ООО «СК-Лазурит»</w:t>
      </w:r>
      <w:r w:rsidRPr="007805EE">
        <w:rPr>
          <w:sz w:val="28"/>
          <w:szCs w:val="28"/>
        </w:rPr>
        <w:br/>
        <w:t>в реестр недобросовестных поставщиков (подрядчиков, исполнителей)</w:t>
      </w:r>
      <w:r w:rsidRPr="007805EE">
        <w:rPr>
          <w:sz w:val="28"/>
          <w:szCs w:val="28"/>
        </w:rPr>
        <w:br/>
        <w:t xml:space="preserve">(далее – Реестр, Обращение), направленное </w:t>
      </w:r>
      <w:r w:rsidR="00F35B2D" w:rsidRPr="00F35B2D">
        <w:rPr>
          <w:sz w:val="28"/>
          <w:szCs w:val="28"/>
        </w:rPr>
        <w:t xml:space="preserve">ФКУЗ </w:t>
      </w:r>
      <w:r w:rsidR="00BF0E33" w:rsidRPr="00BF0E33">
        <w:rPr>
          <w:sz w:val="28"/>
          <w:szCs w:val="28"/>
        </w:rPr>
        <w:t>«Противочумный центр» Роспотребнадзора</w:t>
      </w:r>
      <w:r w:rsidR="00BF0E33">
        <w:rPr>
          <w:sz w:val="28"/>
          <w:szCs w:val="28"/>
        </w:rPr>
        <w:t xml:space="preserve"> </w:t>
      </w:r>
      <w:r w:rsidRPr="007805EE">
        <w:rPr>
          <w:sz w:val="28"/>
          <w:szCs w:val="28"/>
        </w:rPr>
        <w:t>(далее – Заказчик),</w:t>
      </w:r>
      <w:r w:rsidR="000E75BB" w:rsidRPr="007805EE">
        <w:rPr>
          <w:sz w:val="28"/>
          <w:szCs w:val="28"/>
        </w:rPr>
        <w:t xml:space="preserve"> </w:t>
      </w:r>
    </w:p>
    <w:p w14:paraId="6B5CBBE7" w14:textId="77777777" w:rsidR="00E14550" w:rsidRDefault="00E14550" w:rsidP="00082F35">
      <w:pPr>
        <w:spacing w:line="380" w:lineRule="exact"/>
        <w:jc w:val="center"/>
        <w:rPr>
          <w:sz w:val="28"/>
          <w:szCs w:val="28"/>
        </w:rPr>
      </w:pPr>
    </w:p>
    <w:p w14:paraId="3BE93BED" w14:textId="3914BB28" w:rsidR="00EC6791" w:rsidRPr="007805EE" w:rsidRDefault="00EC6791" w:rsidP="00082F35">
      <w:pPr>
        <w:spacing w:line="380" w:lineRule="exact"/>
        <w:jc w:val="center"/>
        <w:rPr>
          <w:sz w:val="28"/>
          <w:szCs w:val="28"/>
        </w:rPr>
      </w:pPr>
      <w:r w:rsidRPr="007805EE">
        <w:rPr>
          <w:sz w:val="28"/>
          <w:szCs w:val="28"/>
        </w:rPr>
        <w:t>УСТАНОВИЛА:</w:t>
      </w:r>
    </w:p>
    <w:p w14:paraId="7DACD1A7" w14:textId="77777777" w:rsidR="00EC6791" w:rsidRPr="007805EE" w:rsidRDefault="00EC6791" w:rsidP="00082F35">
      <w:pPr>
        <w:spacing w:line="380" w:lineRule="exact"/>
        <w:ind w:firstLine="709"/>
        <w:jc w:val="both"/>
        <w:rPr>
          <w:sz w:val="28"/>
          <w:szCs w:val="28"/>
        </w:rPr>
      </w:pPr>
    </w:p>
    <w:p w14:paraId="5B280328" w14:textId="329CD6B6" w:rsidR="00F46893" w:rsidRPr="007805EE" w:rsidRDefault="00CA0F78" w:rsidP="00082F35">
      <w:pPr>
        <w:suppressAutoHyphens/>
        <w:autoSpaceDE w:val="0"/>
        <w:adjustRightInd w:val="0"/>
        <w:spacing w:line="380" w:lineRule="exact"/>
        <w:ind w:firstLine="709"/>
        <w:contextualSpacing/>
        <w:jc w:val="both"/>
        <w:rPr>
          <w:sz w:val="28"/>
          <w:szCs w:val="28"/>
        </w:rPr>
      </w:pPr>
      <w:r w:rsidRPr="007805EE">
        <w:rPr>
          <w:sz w:val="28"/>
          <w:szCs w:val="28"/>
        </w:rPr>
        <w:t>Заказчик пред</w:t>
      </w:r>
      <w:r w:rsidR="00F46893" w:rsidRPr="007805EE">
        <w:rPr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7805EE">
        <w:rPr>
          <w:sz w:val="28"/>
          <w:szCs w:val="28"/>
        </w:rPr>
        <w:t xml:space="preserve">для обеспечения государственных </w:t>
      </w:r>
      <w:r w:rsidR="00F46893" w:rsidRPr="007805EE">
        <w:rPr>
          <w:sz w:val="28"/>
          <w:szCs w:val="28"/>
        </w:rPr>
        <w:t>и муниципальных нужд» (далее – Закон о контрактной системе),</w:t>
      </w:r>
      <w:r w:rsidR="003E5F0E" w:rsidRPr="007805EE">
        <w:rPr>
          <w:sz w:val="28"/>
          <w:szCs w:val="28"/>
        </w:rPr>
        <w:t xml:space="preserve"> П</w:t>
      </w:r>
      <w:r w:rsidR="0055506F" w:rsidRPr="007805EE">
        <w:rPr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7805EE">
        <w:rPr>
          <w:sz w:val="28"/>
          <w:szCs w:val="28"/>
        </w:rPr>
        <w:t xml:space="preserve">постановлением Правительства Российской </w:t>
      </w:r>
      <w:r w:rsidR="00B41FDB" w:rsidRPr="007805EE">
        <w:rPr>
          <w:sz w:val="28"/>
          <w:szCs w:val="28"/>
        </w:rPr>
        <w:t xml:space="preserve">Федерации </w:t>
      </w:r>
      <w:r w:rsidR="003E5F0E" w:rsidRPr="007805EE">
        <w:rPr>
          <w:sz w:val="28"/>
          <w:szCs w:val="28"/>
        </w:rPr>
        <w:t>от 30.06.2021 № 1078</w:t>
      </w:r>
      <w:r w:rsidR="003E5F0E" w:rsidRPr="007805EE">
        <w:rPr>
          <w:sz w:val="28"/>
          <w:szCs w:val="28"/>
        </w:rPr>
        <w:br/>
      </w:r>
      <w:r w:rsidR="00F46893" w:rsidRPr="007805EE">
        <w:rPr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7805EE">
        <w:rPr>
          <w:sz w:val="28"/>
          <w:szCs w:val="28"/>
        </w:rPr>
        <w:t xml:space="preserve">ьных положений некоторых актов </w:t>
      </w:r>
      <w:r w:rsidR="00F46893" w:rsidRPr="007805EE">
        <w:rPr>
          <w:sz w:val="28"/>
          <w:szCs w:val="28"/>
        </w:rPr>
        <w:t xml:space="preserve">Правительства Российской Федерации» (далее – </w:t>
      </w:r>
      <w:r w:rsidR="0055506F" w:rsidRPr="007805EE">
        <w:rPr>
          <w:sz w:val="28"/>
          <w:szCs w:val="28"/>
        </w:rPr>
        <w:t>Правила</w:t>
      </w:r>
      <w:r w:rsidR="00F46893" w:rsidRPr="007805EE">
        <w:rPr>
          <w:sz w:val="28"/>
          <w:szCs w:val="28"/>
        </w:rPr>
        <w:t>)</w:t>
      </w:r>
      <w:r w:rsidR="00B93109" w:rsidRPr="007805EE">
        <w:rPr>
          <w:sz w:val="28"/>
          <w:szCs w:val="28"/>
        </w:rPr>
        <w:t>,</w:t>
      </w:r>
      <w:r w:rsidR="00F46893" w:rsidRPr="007805EE">
        <w:rPr>
          <w:sz w:val="28"/>
          <w:szCs w:val="28"/>
        </w:rPr>
        <w:t xml:space="preserve"> информацию об </w:t>
      </w:r>
      <w:r w:rsidR="00F35B2D" w:rsidRPr="00F35B2D">
        <w:rPr>
          <w:sz w:val="28"/>
          <w:szCs w:val="28"/>
        </w:rPr>
        <w:t>ООО «СК-Лазурит»</w:t>
      </w:r>
      <w:r w:rsidR="00F46893" w:rsidRPr="007805EE">
        <w:rPr>
          <w:sz w:val="28"/>
          <w:szCs w:val="28"/>
        </w:rPr>
        <w:t xml:space="preserve"> для включения в Реестр.</w:t>
      </w:r>
    </w:p>
    <w:p w14:paraId="09A3087A" w14:textId="791942CF" w:rsidR="003E5F0E" w:rsidRPr="007805EE" w:rsidRDefault="003E5F0E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color w:val="000000"/>
          <w:kern w:val="2"/>
          <w:sz w:val="28"/>
          <w:szCs w:val="28"/>
          <w:lang w:eastAsia="ar-SA"/>
        </w:rPr>
      </w:pPr>
      <w:r w:rsidRPr="007805EE">
        <w:rPr>
          <w:sz w:val="28"/>
          <w:szCs w:val="28"/>
        </w:rPr>
        <w:t xml:space="preserve">В ходе рассмотрения обращения Заказчика </w:t>
      </w:r>
      <w:r w:rsidR="00330235" w:rsidRPr="007805EE">
        <w:rPr>
          <w:sz w:val="28"/>
          <w:szCs w:val="28"/>
        </w:rPr>
        <w:t>0</w:t>
      </w:r>
      <w:r w:rsidR="00F35B2D">
        <w:rPr>
          <w:sz w:val="28"/>
          <w:szCs w:val="28"/>
        </w:rPr>
        <w:t>3</w:t>
      </w:r>
      <w:r w:rsidRPr="007805EE">
        <w:rPr>
          <w:sz w:val="28"/>
          <w:szCs w:val="28"/>
        </w:rPr>
        <w:t>.</w:t>
      </w:r>
      <w:r w:rsidR="00330235" w:rsidRPr="007805EE">
        <w:rPr>
          <w:sz w:val="28"/>
          <w:szCs w:val="28"/>
        </w:rPr>
        <w:t>0</w:t>
      </w:r>
      <w:r w:rsidR="00F35B2D">
        <w:rPr>
          <w:sz w:val="28"/>
          <w:szCs w:val="28"/>
        </w:rPr>
        <w:t>4</w:t>
      </w:r>
      <w:r w:rsidRPr="007805EE">
        <w:rPr>
          <w:sz w:val="28"/>
          <w:szCs w:val="28"/>
        </w:rPr>
        <w:t>.202</w:t>
      </w:r>
      <w:r w:rsidR="00330235" w:rsidRPr="007805EE">
        <w:rPr>
          <w:sz w:val="28"/>
          <w:szCs w:val="28"/>
        </w:rPr>
        <w:t>4</w:t>
      </w:r>
      <w:r w:rsidRPr="007805EE">
        <w:rPr>
          <w:sz w:val="28"/>
          <w:szCs w:val="28"/>
        </w:rPr>
        <w:t xml:space="preserve"> Комиссией в целях полного и всестороннего рассмотрения </w:t>
      </w:r>
      <w:r w:rsidR="005D6A3A" w:rsidRPr="007805EE">
        <w:rPr>
          <w:sz w:val="28"/>
          <w:szCs w:val="28"/>
        </w:rPr>
        <w:t>материалов дела</w:t>
      </w:r>
      <w:r w:rsidRPr="007805EE">
        <w:rPr>
          <w:sz w:val="28"/>
          <w:szCs w:val="28"/>
        </w:rPr>
        <w:t xml:space="preserve"> в заседании Комиссии объявлен пе</w:t>
      </w:r>
      <w:r w:rsidR="00D4384B" w:rsidRPr="007805EE">
        <w:rPr>
          <w:sz w:val="28"/>
          <w:szCs w:val="28"/>
        </w:rPr>
        <w:t xml:space="preserve">рерыв, заседание продолжилось </w:t>
      </w:r>
      <w:r w:rsidR="00330235" w:rsidRPr="007805EE">
        <w:rPr>
          <w:sz w:val="28"/>
          <w:szCs w:val="28"/>
        </w:rPr>
        <w:t>0</w:t>
      </w:r>
      <w:r w:rsidR="00F35B2D">
        <w:rPr>
          <w:sz w:val="28"/>
          <w:szCs w:val="28"/>
        </w:rPr>
        <w:t>4</w:t>
      </w:r>
      <w:r w:rsidRPr="007805EE">
        <w:rPr>
          <w:sz w:val="28"/>
          <w:szCs w:val="28"/>
        </w:rPr>
        <w:t>.</w:t>
      </w:r>
      <w:r w:rsidR="00330235" w:rsidRPr="007805EE">
        <w:rPr>
          <w:sz w:val="28"/>
          <w:szCs w:val="28"/>
        </w:rPr>
        <w:t>0</w:t>
      </w:r>
      <w:r w:rsidR="00F35B2D">
        <w:rPr>
          <w:sz w:val="28"/>
          <w:szCs w:val="28"/>
        </w:rPr>
        <w:t>4</w:t>
      </w:r>
      <w:r w:rsidRPr="007805EE">
        <w:rPr>
          <w:sz w:val="28"/>
          <w:szCs w:val="28"/>
        </w:rPr>
        <w:t>.202</w:t>
      </w:r>
      <w:r w:rsidR="00330235" w:rsidRPr="007805EE">
        <w:rPr>
          <w:sz w:val="28"/>
          <w:szCs w:val="28"/>
        </w:rPr>
        <w:t>4</w:t>
      </w:r>
      <w:r w:rsidRPr="007805EE">
        <w:rPr>
          <w:sz w:val="28"/>
          <w:szCs w:val="28"/>
        </w:rPr>
        <w:t>.</w:t>
      </w:r>
    </w:p>
    <w:p w14:paraId="0EF4DCEF" w14:textId="4131A44F" w:rsidR="00D1257C" w:rsidRPr="007805EE" w:rsidRDefault="00D1257C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kern w:val="2"/>
          <w:sz w:val="28"/>
          <w:szCs w:val="28"/>
          <w:lang w:eastAsia="ar-SA"/>
        </w:rPr>
      </w:pPr>
      <w:r w:rsidRPr="007805EE">
        <w:rPr>
          <w:color w:val="000000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FD32E0" w:rsidRPr="007805EE">
        <w:rPr>
          <w:color w:val="000000"/>
          <w:kern w:val="2"/>
          <w:sz w:val="28"/>
          <w:szCs w:val="28"/>
          <w:lang w:eastAsia="ar-SA"/>
        </w:rPr>
        <w:t>договора</w:t>
      </w:r>
      <w:r w:rsidRPr="007805EE">
        <w:rPr>
          <w:color w:val="000000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Pr="007805EE">
        <w:rPr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0444607E" w:rsidR="0033070B" w:rsidRPr="00B771B0" w:rsidRDefault="0033070B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771B0">
        <w:rPr>
          <w:color w:val="000000" w:themeColor="text1"/>
          <w:sz w:val="28"/>
          <w:szCs w:val="28"/>
        </w:rPr>
        <w:t xml:space="preserve">Заказчиком </w:t>
      </w:r>
      <w:r w:rsidR="00B771B0" w:rsidRPr="00B771B0">
        <w:rPr>
          <w:color w:val="000000" w:themeColor="text1"/>
          <w:sz w:val="28"/>
          <w:szCs w:val="28"/>
        </w:rPr>
        <w:t>21</w:t>
      </w:r>
      <w:r w:rsidRPr="00B771B0">
        <w:rPr>
          <w:color w:val="000000" w:themeColor="text1"/>
          <w:sz w:val="28"/>
          <w:szCs w:val="28"/>
        </w:rPr>
        <w:t>.0</w:t>
      </w:r>
      <w:r w:rsidR="00B771B0" w:rsidRPr="00B771B0">
        <w:rPr>
          <w:color w:val="000000" w:themeColor="text1"/>
          <w:sz w:val="28"/>
          <w:szCs w:val="28"/>
        </w:rPr>
        <w:t>6</w:t>
      </w:r>
      <w:r w:rsidRPr="00B771B0">
        <w:rPr>
          <w:color w:val="000000" w:themeColor="text1"/>
          <w:sz w:val="28"/>
          <w:szCs w:val="28"/>
        </w:rPr>
        <w:t>.20</w:t>
      </w:r>
      <w:r w:rsidR="00B771B0" w:rsidRPr="00B771B0">
        <w:rPr>
          <w:color w:val="000000" w:themeColor="text1"/>
          <w:sz w:val="28"/>
          <w:szCs w:val="28"/>
        </w:rPr>
        <w:t>23</w:t>
      </w:r>
      <w:r w:rsidRPr="00B771B0">
        <w:rPr>
          <w:color w:val="000000" w:themeColor="text1"/>
          <w:sz w:val="28"/>
          <w:szCs w:val="28"/>
        </w:rPr>
        <w:t xml:space="preserve"> в единой информационной системе в сфере закупок www.zakupki.gov.ru (далее – ЕИС) размещено извещение о проведении </w:t>
      </w:r>
      <w:r w:rsidR="00B771B0" w:rsidRPr="00B771B0">
        <w:rPr>
          <w:color w:val="000000" w:themeColor="text1"/>
          <w:sz w:val="28"/>
          <w:szCs w:val="28"/>
        </w:rPr>
        <w:t xml:space="preserve">открытого </w:t>
      </w:r>
      <w:r w:rsidRPr="00B771B0">
        <w:rPr>
          <w:color w:val="000000" w:themeColor="text1"/>
          <w:sz w:val="28"/>
          <w:szCs w:val="28"/>
        </w:rPr>
        <w:t xml:space="preserve">конкурса </w:t>
      </w:r>
      <w:r w:rsidR="00AA1EAC">
        <w:rPr>
          <w:color w:val="000000" w:themeColor="text1"/>
          <w:sz w:val="28"/>
          <w:szCs w:val="28"/>
        </w:rPr>
        <w:t>в</w:t>
      </w:r>
      <w:r w:rsidRPr="00B771B0">
        <w:rPr>
          <w:color w:val="000000" w:themeColor="text1"/>
          <w:sz w:val="28"/>
          <w:szCs w:val="28"/>
        </w:rPr>
        <w:t xml:space="preserve"> электронной форме на право заключения </w:t>
      </w:r>
      <w:r w:rsidR="00B771B0" w:rsidRPr="00B771B0">
        <w:rPr>
          <w:color w:val="000000" w:themeColor="text1"/>
          <w:sz w:val="28"/>
          <w:szCs w:val="28"/>
        </w:rPr>
        <w:t>контракта</w:t>
      </w:r>
      <w:r w:rsidRPr="00B771B0">
        <w:rPr>
          <w:color w:val="000000" w:themeColor="text1"/>
          <w:sz w:val="28"/>
          <w:szCs w:val="28"/>
        </w:rPr>
        <w:t xml:space="preserve"> на выполнение </w:t>
      </w:r>
      <w:r w:rsidR="00B771B0" w:rsidRPr="00B771B0">
        <w:rPr>
          <w:color w:val="000000" w:themeColor="text1"/>
          <w:sz w:val="28"/>
          <w:szCs w:val="28"/>
        </w:rPr>
        <w:t>работ по объекту капитального строительства «Завершение реконструкции здания ФКУЗ «Противочумный центр» Роспотребнадзора» в рамках государственного оборонного заказа</w:t>
      </w:r>
      <w:r w:rsidRPr="00B771B0">
        <w:rPr>
          <w:color w:val="000000" w:themeColor="text1"/>
          <w:sz w:val="28"/>
          <w:szCs w:val="28"/>
        </w:rPr>
        <w:t xml:space="preserve"> (номер извещения в ЕИС – </w:t>
      </w:r>
      <w:r w:rsidR="00B771B0" w:rsidRPr="00B771B0">
        <w:rPr>
          <w:color w:val="000000" w:themeColor="text1"/>
          <w:sz w:val="28"/>
          <w:szCs w:val="28"/>
        </w:rPr>
        <w:t>0373100111423000021</w:t>
      </w:r>
      <w:r w:rsidRPr="00B771B0">
        <w:rPr>
          <w:color w:val="000000" w:themeColor="text1"/>
          <w:sz w:val="28"/>
          <w:szCs w:val="28"/>
        </w:rPr>
        <w:t xml:space="preserve">) (далее – </w:t>
      </w:r>
      <w:r w:rsidR="00194D3A">
        <w:rPr>
          <w:color w:val="000000" w:themeColor="text1"/>
          <w:sz w:val="28"/>
          <w:szCs w:val="28"/>
        </w:rPr>
        <w:t xml:space="preserve">Работы, </w:t>
      </w:r>
      <w:r w:rsidRPr="00B771B0">
        <w:rPr>
          <w:color w:val="000000" w:themeColor="text1"/>
          <w:sz w:val="28"/>
          <w:szCs w:val="28"/>
        </w:rPr>
        <w:t>Конкурс).</w:t>
      </w:r>
    </w:p>
    <w:p w14:paraId="2EA95C83" w14:textId="6DBB9A32" w:rsidR="0033070B" w:rsidRPr="00B771B0" w:rsidRDefault="0033070B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771B0">
        <w:rPr>
          <w:color w:val="000000" w:themeColor="text1"/>
          <w:sz w:val="28"/>
          <w:szCs w:val="28"/>
        </w:rPr>
        <w:lastRenderedPageBreak/>
        <w:t xml:space="preserve">Начальная (максимальная) цена государственного </w:t>
      </w:r>
      <w:r w:rsidR="00DC0C16">
        <w:rPr>
          <w:color w:val="000000" w:themeColor="text1"/>
          <w:sz w:val="28"/>
          <w:szCs w:val="28"/>
        </w:rPr>
        <w:t>контракта</w:t>
      </w:r>
      <w:r w:rsidR="00FD32E0" w:rsidRPr="00B771B0">
        <w:rPr>
          <w:color w:val="000000" w:themeColor="text1"/>
          <w:sz w:val="28"/>
          <w:szCs w:val="28"/>
        </w:rPr>
        <w:t xml:space="preserve"> </w:t>
      </w:r>
      <w:r w:rsidRPr="00B771B0">
        <w:rPr>
          <w:color w:val="000000" w:themeColor="text1"/>
          <w:sz w:val="28"/>
          <w:szCs w:val="28"/>
        </w:rPr>
        <w:t xml:space="preserve">составляет </w:t>
      </w:r>
      <w:r w:rsidRPr="00B771B0">
        <w:rPr>
          <w:color w:val="000000" w:themeColor="text1"/>
          <w:sz w:val="28"/>
          <w:szCs w:val="28"/>
        </w:rPr>
        <w:br/>
      </w:r>
      <w:r w:rsidR="00B771B0" w:rsidRPr="00B771B0">
        <w:rPr>
          <w:color w:val="000000" w:themeColor="text1"/>
          <w:sz w:val="28"/>
          <w:szCs w:val="28"/>
        </w:rPr>
        <w:t xml:space="preserve">225 196 024,45 </w:t>
      </w:r>
      <w:r w:rsidRPr="00B771B0">
        <w:rPr>
          <w:color w:val="000000" w:themeColor="text1"/>
          <w:sz w:val="28"/>
          <w:szCs w:val="28"/>
        </w:rPr>
        <w:t xml:space="preserve">руб. </w:t>
      </w:r>
    </w:p>
    <w:p w14:paraId="324EE375" w14:textId="34BBACE5" w:rsidR="0033070B" w:rsidRPr="00B771B0" w:rsidRDefault="0033070B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771B0">
        <w:rPr>
          <w:color w:val="000000" w:themeColor="text1"/>
          <w:sz w:val="28"/>
          <w:szCs w:val="28"/>
        </w:rPr>
        <w:t xml:space="preserve">По результатам проведения Конкурса между Заказчиком </w:t>
      </w:r>
      <w:r w:rsidR="00B771B0" w:rsidRPr="00B771B0">
        <w:rPr>
          <w:color w:val="000000" w:themeColor="text1"/>
          <w:sz w:val="28"/>
          <w:szCs w:val="28"/>
        </w:rPr>
        <w:br/>
      </w:r>
      <w:r w:rsidRPr="00B771B0">
        <w:rPr>
          <w:color w:val="000000" w:themeColor="text1"/>
          <w:sz w:val="28"/>
          <w:szCs w:val="28"/>
        </w:rPr>
        <w:t xml:space="preserve">и </w:t>
      </w:r>
      <w:r w:rsidR="00B771B0" w:rsidRPr="00B771B0">
        <w:rPr>
          <w:color w:val="000000" w:themeColor="text1"/>
          <w:sz w:val="28"/>
          <w:szCs w:val="28"/>
        </w:rPr>
        <w:t>ООО «СК-Лазурит»</w:t>
      </w:r>
      <w:r w:rsidRPr="00B771B0">
        <w:rPr>
          <w:color w:val="000000" w:themeColor="text1"/>
          <w:sz w:val="28"/>
          <w:szCs w:val="28"/>
        </w:rPr>
        <w:t xml:space="preserve"> заключен </w:t>
      </w:r>
      <w:r w:rsidR="00B771B0" w:rsidRPr="00B771B0">
        <w:rPr>
          <w:color w:val="000000" w:themeColor="text1"/>
          <w:sz w:val="28"/>
          <w:szCs w:val="28"/>
        </w:rPr>
        <w:t>контракт</w:t>
      </w:r>
      <w:r w:rsidR="00FD32E0" w:rsidRPr="00B771B0">
        <w:rPr>
          <w:color w:val="000000" w:themeColor="text1"/>
          <w:sz w:val="28"/>
          <w:szCs w:val="28"/>
        </w:rPr>
        <w:t xml:space="preserve"> </w:t>
      </w:r>
      <w:r w:rsidRPr="00B771B0">
        <w:rPr>
          <w:color w:val="000000" w:themeColor="text1"/>
          <w:sz w:val="28"/>
          <w:szCs w:val="28"/>
        </w:rPr>
        <w:t xml:space="preserve">от </w:t>
      </w:r>
      <w:r w:rsidR="00B771B0" w:rsidRPr="00B771B0">
        <w:rPr>
          <w:color w:val="000000" w:themeColor="text1"/>
          <w:sz w:val="28"/>
          <w:szCs w:val="28"/>
        </w:rPr>
        <w:t>21</w:t>
      </w:r>
      <w:r w:rsidRPr="00B771B0">
        <w:rPr>
          <w:color w:val="000000" w:themeColor="text1"/>
          <w:sz w:val="28"/>
          <w:szCs w:val="28"/>
        </w:rPr>
        <w:t>.0</w:t>
      </w:r>
      <w:r w:rsidR="00B771B0" w:rsidRPr="00B771B0">
        <w:rPr>
          <w:color w:val="000000" w:themeColor="text1"/>
          <w:sz w:val="28"/>
          <w:szCs w:val="28"/>
        </w:rPr>
        <w:t>7</w:t>
      </w:r>
      <w:r w:rsidRPr="00B771B0">
        <w:rPr>
          <w:color w:val="000000" w:themeColor="text1"/>
          <w:sz w:val="28"/>
          <w:szCs w:val="28"/>
        </w:rPr>
        <w:t>.20</w:t>
      </w:r>
      <w:r w:rsidR="00B771B0" w:rsidRPr="00B771B0">
        <w:rPr>
          <w:color w:val="000000" w:themeColor="text1"/>
          <w:sz w:val="28"/>
          <w:szCs w:val="28"/>
        </w:rPr>
        <w:t>23</w:t>
      </w:r>
      <w:r w:rsidRPr="00B771B0">
        <w:rPr>
          <w:color w:val="000000" w:themeColor="text1"/>
          <w:sz w:val="28"/>
          <w:szCs w:val="28"/>
        </w:rPr>
        <w:t xml:space="preserve"> </w:t>
      </w:r>
      <w:r w:rsidR="00B771B0" w:rsidRPr="00B771B0">
        <w:rPr>
          <w:color w:val="000000" w:themeColor="text1"/>
          <w:sz w:val="28"/>
          <w:szCs w:val="28"/>
        </w:rPr>
        <w:br/>
      </w:r>
      <w:r w:rsidRPr="00B771B0">
        <w:rPr>
          <w:color w:val="000000" w:themeColor="text1"/>
          <w:sz w:val="28"/>
          <w:szCs w:val="28"/>
        </w:rPr>
        <w:t>№</w:t>
      </w:r>
      <w:r w:rsidR="00B771B0" w:rsidRPr="00B771B0">
        <w:rPr>
          <w:color w:val="000000" w:themeColor="text1"/>
          <w:sz w:val="28"/>
          <w:szCs w:val="28"/>
        </w:rPr>
        <w:t xml:space="preserve"> 2323141200272007704000017/0373100111423000021</w:t>
      </w:r>
      <w:r w:rsidRPr="00B771B0">
        <w:rPr>
          <w:color w:val="000000" w:themeColor="text1"/>
          <w:sz w:val="28"/>
          <w:szCs w:val="28"/>
        </w:rPr>
        <w:t xml:space="preserve">, цена которого с учетом дополнительного соглашения от </w:t>
      </w:r>
      <w:r w:rsidR="00B771B0" w:rsidRPr="00B771B0">
        <w:rPr>
          <w:color w:val="000000" w:themeColor="text1"/>
          <w:sz w:val="28"/>
          <w:szCs w:val="28"/>
        </w:rPr>
        <w:t>30</w:t>
      </w:r>
      <w:r w:rsidRPr="00B771B0">
        <w:rPr>
          <w:color w:val="000000" w:themeColor="text1"/>
          <w:sz w:val="28"/>
          <w:szCs w:val="28"/>
        </w:rPr>
        <w:t>.</w:t>
      </w:r>
      <w:r w:rsidR="00B771B0" w:rsidRPr="00B771B0">
        <w:rPr>
          <w:color w:val="000000" w:themeColor="text1"/>
          <w:sz w:val="28"/>
          <w:szCs w:val="28"/>
        </w:rPr>
        <w:t>11</w:t>
      </w:r>
      <w:r w:rsidRPr="00B771B0">
        <w:rPr>
          <w:color w:val="000000" w:themeColor="text1"/>
          <w:sz w:val="28"/>
          <w:szCs w:val="28"/>
        </w:rPr>
        <w:t>.202</w:t>
      </w:r>
      <w:r w:rsidR="00B771B0" w:rsidRPr="00B771B0">
        <w:rPr>
          <w:color w:val="000000" w:themeColor="text1"/>
          <w:sz w:val="28"/>
          <w:szCs w:val="28"/>
        </w:rPr>
        <w:t>3</w:t>
      </w:r>
      <w:r w:rsidRPr="00B771B0">
        <w:rPr>
          <w:color w:val="000000" w:themeColor="text1"/>
          <w:sz w:val="28"/>
          <w:szCs w:val="28"/>
        </w:rPr>
        <w:t xml:space="preserve"> № </w:t>
      </w:r>
      <w:r w:rsidR="00B771B0" w:rsidRPr="00B771B0">
        <w:rPr>
          <w:color w:val="000000" w:themeColor="text1"/>
          <w:sz w:val="28"/>
          <w:szCs w:val="28"/>
        </w:rPr>
        <w:t>5</w:t>
      </w:r>
      <w:r w:rsidRPr="00B771B0">
        <w:rPr>
          <w:color w:val="000000" w:themeColor="text1"/>
          <w:sz w:val="28"/>
          <w:szCs w:val="28"/>
        </w:rPr>
        <w:t xml:space="preserve"> составила </w:t>
      </w:r>
      <w:r w:rsidR="00B771B0" w:rsidRPr="00B771B0">
        <w:rPr>
          <w:color w:val="000000" w:themeColor="text1"/>
          <w:sz w:val="28"/>
          <w:szCs w:val="28"/>
        </w:rPr>
        <w:t>256 557 187,25</w:t>
      </w:r>
      <w:r w:rsidRPr="00B771B0">
        <w:rPr>
          <w:color w:val="000000" w:themeColor="text1"/>
          <w:sz w:val="28"/>
          <w:szCs w:val="28"/>
        </w:rPr>
        <w:t xml:space="preserve"> руб</w:t>
      </w:r>
      <w:r w:rsidR="00FD32E0" w:rsidRPr="00B771B0">
        <w:rPr>
          <w:color w:val="000000" w:themeColor="text1"/>
          <w:sz w:val="28"/>
          <w:szCs w:val="28"/>
        </w:rPr>
        <w:t xml:space="preserve">. </w:t>
      </w:r>
      <w:r w:rsidR="00FD32E0" w:rsidRPr="00B771B0">
        <w:rPr>
          <w:color w:val="000000" w:themeColor="text1"/>
          <w:sz w:val="28"/>
          <w:szCs w:val="28"/>
        </w:rPr>
        <w:br/>
      </w:r>
      <w:r w:rsidRPr="00B771B0">
        <w:rPr>
          <w:color w:val="000000" w:themeColor="text1"/>
          <w:sz w:val="28"/>
          <w:szCs w:val="28"/>
        </w:rPr>
        <w:t xml:space="preserve">(далее – </w:t>
      </w:r>
      <w:r w:rsidR="00B771B0" w:rsidRPr="00B771B0">
        <w:rPr>
          <w:color w:val="000000" w:themeColor="text1"/>
          <w:sz w:val="28"/>
          <w:szCs w:val="28"/>
        </w:rPr>
        <w:t>Контракт</w:t>
      </w:r>
      <w:r w:rsidRPr="00B771B0">
        <w:rPr>
          <w:color w:val="000000" w:themeColor="text1"/>
          <w:sz w:val="28"/>
          <w:szCs w:val="28"/>
        </w:rPr>
        <w:t xml:space="preserve">). </w:t>
      </w:r>
    </w:p>
    <w:p w14:paraId="3238F8F3" w14:textId="24BFC268" w:rsidR="00194D3A" w:rsidRDefault="0048474D" w:rsidP="00082F35">
      <w:pPr>
        <w:suppressAutoHyphens/>
        <w:spacing w:line="380" w:lineRule="exact"/>
        <w:ind w:firstLine="709"/>
        <w:contextualSpacing/>
        <w:jc w:val="both"/>
        <w:rPr>
          <w:color w:val="FF0000"/>
          <w:kern w:val="2"/>
          <w:sz w:val="28"/>
          <w:szCs w:val="28"/>
          <w:lang w:eastAsia="ar-SA"/>
        </w:rPr>
      </w:pPr>
      <w:r w:rsidRPr="00194D3A">
        <w:rPr>
          <w:color w:val="000000" w:themeColor="text1"/>
          <w:kern w:val="2"/>
          <w:sz w:val="28"/>
          <w:szCs w:val="28"/>
          <w:lang w:eastAsia="ar-SA"/>
        </w:rPr>
        <w:t>Пункт</w:t>
      </w:r>
      <w:r w:rsidR="006A7FFE" w:rsidRPr="00194D3A">
        <w:rPr>
          <w:color w:val="000000" w:themeColor="text1"/>
          <w:kern w:val="2"/>
          <w:sz w:val="28"/>
          <w:szCs w:val="28"/>
          <w:lang w:eastAsia="ar-SA"/>
        </w:rPr>
        <w:t>ом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3070B" w:rsidRPr="00194D3A">
        <w:rPr>
          <w:color w:val="000000" w:themeColor="text1"/>
          <w:kern w:val="2"/>
          <w:sz w:val="28"/>
          <w:szCs w:val="28"/>
          <w:lang w:eastAsia="ar-SA"/>
        </w:rPr>
        <w:t>2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>.1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 xml:space="preserve"> Контракта установлено, что по Контракту 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br/>
        <w:t xml:space="preserve">ООО «СК-Лазурит» обязуется выполнить работы по объекту капитального строительства «Завершение реконструкции здания ФКУЗ «Противочумный центр» 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br/>
        <w:t xml:space="preserve">в рамках государственного оборонного заказа (далее – Объект), расположенного 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br/>
        <w:t>по адресу г. Москва, ул. Погодинская, д. 10, стр. 4 в соответствии с проектной документацией и рабочей документацией, техническим заданием (</w:t>
      </w:r>
      <w:r w:rsidR="00DC0C16">
        <w:rPr>
          <w:color w:val="000000" w:themeColor="text1"/>
          <w:kern w:val="2"/>
          <w:sz w:val="28"/>
          <w:szCs w:val="28"/>
          <w:lang w:eastAsia="ar-SA"/>
        </w:rPr>
        <w:t>п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>риложение № 2</w:t>
      </w:r>
      <w:r w:rsidR="00194D3A">
        <w:rPr>
          <w:color w:val="000000" w:themeColor="text1"/>
          <w:kern w:val="2"/>
          <w:sz w:val="28"/>
          <w:szCs w:val="28"/>
          <w:lang w:eastAsia="ar-SA"/>
        </w:rPr>
        <w:t xml:space="preserve"> Контракта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>), графиком выполнения строительно-монтажных работ (</w:t>
      </w:r>
      <w:r w:rsidR="00DC0C16">
        <w:rPr>
          <w:color w:val="000000" w:themeColor="text1"/>
          <w:kern w:val="2"/>
          <w:sz w:val="28"/>
          <w:szCs w:val="28"/>
          <w:lang w:eastAsia="ar-SA"/>
        </w:rPr>
        <w:t>п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>риложение № 4 Контракта), сметой контракта (</w:t>
      </w:r>
      <w:r w:rsidR="00DC0C16">
        <w:rPr>
          <w:color w:val="000000" w:themeColor="text1"/>
          <w:kern w:val="2"/>
          <w:sz w:val="28"/>
          <w:szCs w:val="28"/>
          <w:lang w:eastAsia="ar-SA"/>
        </w:rPr>
        <w:t>п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 xml:space="preserve">риложение № 3 Контракта),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работ, действующими в Российской Федерации </w:t>
      </w:r>
      <w:r w:rsidR="00194D3A">
        <w:rPr>
          <w:color w:val="000000" w:themeColor="text1"/>
          <w:kern w:val="2"/>
          <w:sz w:val="28"/>
          <w:szCs w:val="28"/>
          <w:lang w:eastAsia="ar-SA"/>
        </w:rPr>
        <w:br/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 xml:space="preserve">в установленный Контрактом срок. Заказчик обязуется принять и оплатить результат надлежаще выполненных работ в порядке, предусмотренном Контрактом.  </w:t>
      </w:r>
    </w:p>
    <w:p w14:paraId="0D51CC38" w14:textId="22280E75" w:rsidR="006F0E40" w:rsidRPr="00194D3A" w:rsidRDefault="00194D3A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194D3A">
        <w:rPr>
          <w:color w:val="000000" w:themeColor="text1"/>
          <w:kern w:val="2"/>
          <w:sz w:val="28"/>
          <w:szCs w:val="28"/>
          <w:lang w:eastAsia="ar-SA"/>
        </w:rPr>
        <w:t>Согласно пункт</w:t>
      </w:r>
      <w:r w:rsidR="00DC0C16">
        <w:rPr>
          <w:color w:val="000000" w:themeColor="text1"/>
          <w:kern w:val="2"/>
          <w:sz w:val="28"/>
          <w:szCs w:val="28"/>
          <w:lang w:eastAsia="ar-SA"/>
        </w:rPr>
        <w:t>ам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4.1</w:t>
      </w:r>
      <w:r w:rsidR="00DC0C16">
        <w:rPr>
          <w:color w:val="000000" w:themeColor="text1"/>
          <w:kern w:val="2"/>
          <w:sz w:val="28"/>
          <w:szCs w:val="28"/>
          <w:lang w:eastAsia="ar-SA"/>
        </w:rPr>
        <w:t>,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4.2 Контракта дата начал</w:t>
      </w:r>
      <w:r>
        <w:rPr>
          <w:color w:val="000000" w:themeColor="text1"/>
          <w:kern w:val="2"/>
          <w:sz w:val="28"/>
          <w:szCs w:val="28"/>
          <w:lang w:eastAsia="ar-SA"/>
        </w:rPr>
        <w:t>а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работ с даты заключения Контракта</w:t>
      </w:r>
      <w:r w:rsidR="00AA1EAC">
        <w:rPr>
          <w:color w:val="000000" w:themeColor="text1"/>
          <w:kern w:val="2"/>
          <w:sz w:val="28"/>
          <w:szCs w:val="28"/>
          <w:lang w:eastAsia="ar-SA"/>
        </w:rPr>
        <w:t xml:space="preserve"> по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>15.12.2023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включительно.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 </w:t>
      </w:r>
    </w:p>
    <w:p w14:paraId="26898E6C" w14:textId="7EF99F77" w:rsidR="008202F5" w:rsidRPr="00194D3A" w:rsidRDefault="00A95893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194D3A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194D3A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194D3A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6E4304D" w14:textId="77777777" w:rsidR="00194D3A" w:rsidRPr="00194D3A" w:rsidRDefault="008202F5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94D3A">
        <w:rPr>
          <w:color w:val="000000" w:themeColor="text1"/>
          <w:kern w:val="2"/>
          <w:sz w:val="28"/>
          <w:szCs w:val="28"/>
          <w:lang w:eastAsia="ar-SA"/>
        </w:rPr>
        <w:t>Пункт</w:t>
      </w:r>
      <w:r w:rsidR="00AA32A6" w:rsidRPr="00194D3A">
        <w:rPr>
          <w:color w:val="000000" w:themeColor="text1"/>
          <w:kern w:val="2"/>
          <w:sz w:val="28"/>
          <w:szCs w:val="28"/>
          <w:lang w:eastAsia="ar-SA"/>
        </w:rPr>
        <w:t xml:space="preserve">ом 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>12.4</w:t>
      </w:r>
      <w:r w:rsidR="00AA32A6" w:rsidRPr="00194D3A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194D3A" w:rsidRPr="00194D3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="00AF7CEF" w:rsidRPr="00194D3A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194D3A">
        <w:rPr>
          <w:color w:val="000000" w:themeColor="text1"/>
          <w:kern w:val="2"/>
          <w:sz w:val="28"/>
          <w:szCs w:val="28"/>
          <w:lang w:eastAsia="ar-SA"/>
        </w:rPr>
        <w:t>предусмотрено</w:t>
      </w:r>
      <w:r w:rsidR="00AA32A6" w:rsidRPr="00194D3A">
        <w:rPr>
          <w:color w:val="000000" w:themeColor="text1"/>
        </w:rPr>
        <w:t xml:space="preserve"> </w:t>
      </w:r>
      <w:r w:rsidR="00AA32A6" w:rsidRPr="00194D3A">
        <w:rPr>
          <w:color w:val="000000" w:themeColor="text1"/>
          <w:kern w:val="2"/>
          <w:sz w:val="28"/>
          <w:szCs w:val="28"/>
          <w:lang w:eastAsia="ar-SA"/>
        </w:rPr>
        <w:t>право Заказчика принять решение</w:t>
      </w:r>
      <w:r w:rsidR="00AA32A6" w:rsidRPr="00194D3A">
        <w:rPr>
          <w:color w:val="000000" w:themeColor="text1"/>
          <w:kern w:val="2"/>
          <w:sz w:val="28"/>
          <w:szCs w:val="28"/>
          <w:lang w:eastAsia="ar-SA"/>
        </w:rPr>
        <w:br/>
      </w:r>
      <w:r w:rsidR="006B4EFA" w:rsidRPr="00194D3A">
        <w:rPr>
          <w:color w:val="000000" w:themeColor="text1"/>
          <w:sz w:val="28"/>
          <w:szCs w:val="28"/>
        </w:rPr>
        <w:t xml:space="preserve">об одностороннем отказе от исполнения </w:t>
      </w:r>
      <w:r w:rsidR="00194D3A" w:rsidRPr="00194D3A">
        <w:rPr>
          <w:color w:val="000000" w:themeColor="text1"/>
          <w:sz w:val="28"/>
          <w:szCs w:val="28"/>
        </w:rPr>
        <w:t>Контракта</w:t>
      </w:r>
      <w:r w:rsidR="006B4EFA" w:rsidRPr="00194D3A">
        <w:rPr>
          <w:color w:val="000000" w:themeColor="text1"/>
          <w:sz w:val="28"/>
          <w:szCs w:val="28"/>
        </w:rPr>
        <w:t xml:space="preserve"> </w:t>
      </w:r>
      <w:r w:rsidR="00194D3A" w:rsidRPr="00194D3A">
        <w:rPr>
          <w:color w:val="000000" w:themeColor="text1"/>
          <w:sz w:val="28"/>
          <w:szCs w:val="28"/>
        </w:rPr>
        <w:t xml:space="preserve">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 </w:t>
      </w:r>
    </w:p>
    <w:p w14:paraId="41AF36F4" w14:textId="0148AF23" w:rsidR="00581E31" w:rsidRPr="00194D3A" w:rsidRDefault="00581E31" w:rsidP="00082F35">
      <w:pPr>
        <w:suppressAutoHyphens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194D3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части 2 статьи 715 ГК РФ предусмотрено, </w:t>
      </w:r>
      <w:proofErr w:type="gramStart"/>
      <w:r w:rsidRPr="00194D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</w:t>
      </w:r>
      <w:proofErr w:type="gramEnd"/>
      <w:r w:rsidRPr="00194D3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</w:t>
      </w:r>
      <w:r w:rsidR="00194D3A" w:rsidRPr="00194D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194D3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 потребовать возмещения убытков.</w:t>
      </w:r>
    </w:p>
    <w:p w14:paraId="206EAC80" w14:textId="7DB91DB3" w:rsidR="00385A9A" w:rsidRPr="00385A9A" w:rsidRDefault="00385A9A" w:rsidP="00082F35">
      <w:pPr>
        <w:suppressAutoHyphens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связи с </w:t>
      </w:r>
      <w:r w:rsidR="00063A47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нарушением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ООО «СК-Лазурит» сроков выполнения обязательств 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по Контракту и существенным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нарушениями условий Контракта, Заказчиком 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 xml:space="preserve">принято решение об одностороннем отказе от исполнения Контракта от 12.03.2024 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(далее – Решение).</w:t>
      </w:r>
    </w:p>
    <w:p w14:paraId="78044813" w14:textId="40CD5625" w:rsidR="00B577EA" w:rsidRPr="00385A9A" w:rsidRDefault="00B577EA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</w:t>
      </w:r>
    </w:p>
    <w:p w14:paraId="574E0BE5" w14:textId="4BA8916A" w:rsidR="00B577EA" w:rsidRPr="00385A9A" w:rsidRDefault="00B577EA" w:rsidP="00082F35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Заказчиком 1</w:t>
      </w:r>
      <w:r w:rsidR="00385A9A" w:rsidRPr="00385A9A">
        <w:rPr>
          <w:bCs/>
          <w:color w:val="000000" w:themeColor="text1"/>
          <w:kern w:val="2"/>
          <w:sz w:val="28"/>
          <w:szCs w:val="28"/>
          <w:lang w:eastAsia="ar-SA"/>
        </w:rPr>
        <w:t>2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.0</w:t>
      </w:r>
      <w:r w:rsidR="00385A9A" w:rsidRPr="00385A9A">
        <w:rPr>
          <w:bCs/>
          <w:color w:val="000000" w:themeColor="text1"/>
          <w:kern w:val="2"/>
          <w:sz w:val="28"/>
          <w:szCs w:val="28"/>
          <w:lang w:eastAsia="ar-SA"/>
        </w:rPr>
        <w:t>3.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202</w:t>
      </w:r>
      <w:r w:rsidR="00385A9A">
        <w:rPr>
          <w:bCs/>
          <w:color w:val="000000" w:themeColor="text1"/>
          <w:kern w:val="2"/>
          <w:sz w:val="28"/>
          <w:szCs w:val="28"/>
          <w:lang w:eastAsia="ar-SA"/>
        </w:rPr>
        <w:t>4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5A9A" w:rsidRDefault="00B577EA" w:rsidP="00082F35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04AFFF9" w:rsidR="00B577EA" w:rsidRPr="00385A9A" w:rsidRDefault="00B577EA" w:rsidP="00082F35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6FB2B469" w:rsidR="00B577EA" w:rsidRPr="00385A9A" w:rsidRDefault="00B577EA" w:rsidP="00082F35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изложенного, датой надлежащего уведомления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2911" w:rsidRPr="00385A9A">
        <w:rPr>
          <w:bCs/>
          <w:color w:val="000000" w:themeColor="text1"/>
          <w:kern w:val="2"/>
          <w:sz w:val="28"/>
          <w:szCs w:val="28"/>
          <w:lang w:eastAsia="ar-SA"/>
        </w:rPr>
        <w:t>ООО «</w:t>
      </w:r>
      <w:r w:rsidR="00DC0C16">
        <w:rPr>
          <w:bCs/>
          <w:color w:val="000000" w:themeColor="text1"/>
          <w:kern w:val="2"/>
          <w:sz w:val="28"/>
          <w:szCs w:val="28"/>
          <w:lang w:eastAsia="ar-SA"/>
        </w:rPr>
        <w:t>СК-Лазурит</w:t>
      </w:r>
      <w:r w:rsidR="00382911" w:rsidRPr="00385A9A">
        <w:rPr>
          <w:bCs/>
          <w:color w:val="000000" w:themeColor="text1"/>
          <w:kern w:val="2"/>
          <w:sz w:val="28"/>
          <w:szCs w:val="28"/>
          <w:lang w:eastAsia="ar-SA"/>
        </w:rPr>
        <w:t xml:space="preserve">» 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о принятом Заказчиком Решении является 1</w:t>
      </w:r>
      <w:r w:rsidR="00385A9A">
        <w:rPr>
          <w:bCs/>
          <w:color w:val="000000" w:themeColor="text1"/>
          <w:kern w:val="2"/>
          <w:sz w:val="28"/>
          <w:szCs w:val="28"/>
          <w:lang w:eastAsia="ar-SA"/>
        </w:rPr>
        <w:t>2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.0</w:t>
      </w:r>
      <w:r w:rsidR="00385A9A">
        <w:rPr>
          <w:bCs/>
          <w:color w:val="000000" w:themeColor="text1"/>
          <w:kern w:val="2"/>
          <w:sz w:val="28"/>
          <w:szCs w:val="28"/>
          <w:lang w:eastAsia="ar-SA"/>
        </w:rPr>
        <w:t>3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.202</w:t>
      </w:r>
      <w:r w:rsidR="00385A9A">
        <w:rPr>
          <w:bCs/>
          <w:color w:val="000000" w:themeColor="text1"/>
          <w:kern w:val="2"/>
          <w:sz w:val="28"/>
          <w:szCs w:val="28"/>
          <w:lang w:eastAsia="ar-SA"/>
        </w:rPr>
        <w:t>4</w:t>
      </w:r>
      <w:r w:rsidRPr="00385A9A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5A9A" w:rsidRDefault="00B577EA" w:rsidP="00082F35">
      <w:pPr>
        <w:autoSpaceDE w:val="0"/>
        <w:autoSpaceDN w:val="0"/>
        <w:adjustRightInd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09E45702" w14:textId="3465CB7A" w:rsidR="00A86002" w:rsidRPr="00385A9A" w:rsidRDefault="00581E31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385A9A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385A9A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25</w:t>
      </w:r>
      <w:r w:rsidR="0056482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B577EA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0</w:t>
      </w:r>
      <w:r w:rsidR="003A5B23">
        <w:rPr>
          <w:rFonts w:eastAsia="Calibri"/>
          <w:color w:val="000000" w:themeColor="text1"/>
          <w:kern w:val="2"/>
          <w:sz w:val="28"/>
          <w:szCs w:val="28"/>
          <w:lang w:eastAsia="ar-SA"/>
        </w:rPr>
        <w:t>3</w:t>
      </w:r>
      <w:r w:rsidR="00A94EC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DC0C16">
        <w:rPr>
          <w:rFonts w:eastAsia="Calibri"/>
          <w:color w:val="000000" w:themeColor="text1"/>
          <w:kern w:val="2"/>
          <w:sz w:val="28"/>
          <w:szCs w:val="28"/>
          <w:lang w:eastAsia="ar-SA"/>
        </w:rPr>
        <w:t>4</w:t>
      </w:r>
      <w:r w:rsidR="00A94EC6" w:rsidRPr="00385A9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25A7101D" w14:textId="3508465B" w:rsidR="007B70CA" w:rsidRPr="00BF0E33" w:rsidRDefault="005136A2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Представител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ООО «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СК-Лазурит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» на заседании Комиссии пояснил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 нарушения ООО «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СК-Лазурит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» сроков выполнения обязательств по </w:t>
      </w:r>
      <w:r w:rsidR="00385A9A" w:rsidRPr="00BF0E33">
        <w:rPr>
          <w:color w:val="000000" w:themeColor="text1"/>
          <w:kern w:val="2"/>
          <w:sz w:val="28"/>
          <w:szCs w:val="28"/>
          <w:lang w:eastAsia="ar-SA"/>
        </w:rPr>
        <w:t>Контракту</w:t>
      </w:r>
      <w:r w:rsidRPr="00BF0E33">
        <w:rPr>
          <w:color w:val="000000" w:themeColor="text1"/>
          <w:kern w:val="2"/>
          <w:sz w:val="28"/>
          <w:szCs w:val="28"/>
          <w:lang w:eastAsia="ar-SA"/>
        </w:rPr>
        <w:t xml:space="preserve"> обусловлен</w:t>
      </w:r>
      <w:r w:rsidR="00CF4B43" w:rsidRPr="00BF0E33">
        <w:rPr>
          <w:color w:val="000000" w:themeColor="text1"/>
          <w:kern w:val="2"/>
          <w:sz w:val="28"/>
          <w:szCs w:val="28"/>
          <w:lang w:eastAsia="ar-SA"/>
        </w:rPr>
        <w:t>ы</w:t>
      </w:r>
      <w:r w:rsidR="00385A9A" w:rsidRPr="00BF0E33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BF0E33">
        <w:rPr>
          <w:color w:val="000000" w:themeColor="text1"/>
          <w:kern w:val="2"/>
          <w:sz w:val="28"/>
          <w:szCs w:val="28"/>
          <w:lang w:eastAsia="ar-SA"/>
        </w:rPr>
        <w:t xml:space="preserve">неисполнением Заказчиком своих обязательств по </w:t>
      </w:r>
      <w:r w:rsidR="00385A9A" w:rsidRPr="00BF0E33">
        <w:rPr>
          <w:color w:val="000000" w:themeColor="text1"/>
          <w:kern w:val="2"/>
          <w:sz w:val="28"/>
          <w:szCs w:val="28"/>
          <w:lang w:eastAsia="ar-SA"/>
        </w:rPr>
        <w:t>Контракту</w:t>
      </w:r>
      <w:r w:rsidRPr="00BF0E33">
        <w:rPr>
          <w:color w:val="000000" w:themeColor="text1"/>
          <w:kern w:val="2"/>
          <w:sz w:val="28"/>
          <w:szCs w:val="28"/>
          <w:lang w:eastAsia="ar-SA"/>
        </w:rPr>
        <w:t>, а именно Заказчиком</w:t>
      </w:r>
      <w:r w:rsidR="00385A9A" w:rsidRPr="00BF0E33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AA1EAC">
        <w:rPr>
          <w:color w:val="000000" w:themeColor="text1"/>
          <w:kern w:val="2"/>
          <w:sz w:val="28"/>
          <w:szCs w:val="28"/>
          <w:lang w:eastAsia="ar-SA"/>
        </w:rPr>
        <w:t>несвоевременно</w:t>
      </w:r>
      <w:r w:rsidR="00385A9A" w:rsidRPr="00BF0E33">
        <w:rPr>
          <w:color w:val="000000" w:themeColor="text1"/>
          <w:kern w:val="2"/>
          <w:sz w:val="28"/>
          <w:szCs w:val="28"/>
          <w:lang w:eastAsia="ar-SA"/>
        </w:rPr>
        <w:t xml:space="preserve"> предоставлено разрешение на строительство</w:t>
      </w:r>
      <w:r w:rsidRPr="00BF0E33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5F21B969" w14:textId="33FB2DCA" w:rsidR="0037533B" w:rsidRPr="00BF0E33" w:rsidRDefault="005136A2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Так, например</w:t>
      </w:r>
      <w:r w:rsidR="007805EE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564826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577E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ООО «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СК-Лазурит</w:t>
      </w:r>
      <w:r w:rsidR="00B577E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» 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адрес Заказчика направл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ен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письм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24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08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23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452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/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23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ООО «</w:t>
      </w:r>
      <w:r w:rsidR="00385A9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СК-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Лазурит» сообщает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 невозможности исполнять обязательства по </w:t>
      </w:r>
      <w:r w:rsidR="00BF0E33" w:rsidRPr="00BF0E33">
        <w:rPr>
          <w:color w:val="000000" w:themeColor="text1"/>
          <w:kern w:val="2"/>
          <w:sz w:val="28"/>
          <w:szCs w:val="28"/>
          <w:lang w:eastAsia="ar-SA"/>
        </w:rPr>
        <w:t>Контракту</w:t>
      </w:r>
      <w:r w:rsidR="0037533B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 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отсутствием разрешени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t>я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 строительство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3466E1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 также</w:t>
      </w:r>
      <w:r w:rsidR="003466E1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просит 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выдать разрешени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строительство в кратчайши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й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срок</w:t>
      </w:r>
      <w:r w:rsidR="003466E1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529E467" w14:textId="2C043F62" w:rsidR="00A94EC6" w:rsidRPr="00BF0E33" w:rsidRDefault="003466E1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</w:t>
      </w:r>
      <w:r w:rsidR="005E1522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</w:t>
      </w:r>
      <w:r w:rsidR="005E1522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письм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 w:rsidR="00382911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30</w:t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.0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8</w:t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3</w:t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D6A3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 2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466_23</w:t>
      </w:r>
      <w:r w:rsidR="005D6A3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82 </w:t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ООО «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СК-Лазурит</w:t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» </w:t>
      </w:r>
      <w:r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сообщает </w:t>
      </w:r>
      <w:r w:rsidR="005D6A3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B25B2A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Заказчику </w:t>
      </w:r>
      <w:r w:rsidR="00BF0E33" w:rsidRPr="00BF0E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 том, что предоставленная Заказчиком точка подключения временного электроснабжения, обладает недостаточной мощностью, а именно 15 кВт при необходимых 100 кВт.   </w:t>
      </w:r>
    </w:p>
    <w:p w14:paraId="36F54CE4" w14:textId="686DE86C" w:rsidR="0097343B" w:rsidRDefault="005D6A3A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Комиссией установлено, что </w:t>
      </w:r>
      <w:r w:rsidR="001F639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Заказчиком </w:t>
      </w:r>
      <w:r w:rsidR="004C20D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>06.10.2023 в адрес ООО «СК-Лазурит» передан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4C20D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разрешение на строительство, при этом просрочка исполнение обязательств по Контракту ООО «СК-Лазурит» по независящим от него причинам составила </w:t>
      </w:r>
      <w:r w:rsidR="004C20D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77 дней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C20D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общем сроке выполнени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я</w:t>
      </w:r>
      <w:r w:rsidR="004C20D3" w:rsidRPr="004C20D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Работ в 147 дней. </w:t>
      </w:r>
    </w:p>
    <w:p w14:paraId="5D10621A" w14:textId="386ACAD9" w:rsidR="00E14550" w:rsidRDefault="00E14550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Также между Заказчиком и ООО «СК-Лазурит» 19.12.2023 </w:t>
      </w:r>
      <w:r w:rsidR="00AA1EA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согласован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график выполнения строительно-монтажных работ, согласно которому 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срок выполнения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Работ </w:t>
      </w:r>
      <w:r w:rsidR="003A5B2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продлева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 w:rsidR="003A5B23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тся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до мая 2024 года.</w:t>
      </w:r>
    </w:p>
    <w:p w14:paraId="62841D23" w14:textId="3F8C4F24" w:rsidR="0097343B" w:rsidRPr="0097343B" w:rsidRDefault="00E14550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этом между Заказчиком и ООО «СК-Лазурит» не подписано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дополнительно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соглашени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продлени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сроков выполнения Работ по Контракту.</w:t>
      </w:r>
    </w:p>
    <w:p w14:paraId="336D598A" w14:textId="68751304" w:rsidR="006F0E40" w:rsidRDefault="003A5B23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представители </w:t>
      </w:r>
      <w:r w:rsidR="004C20D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ООО «СК-Лазурит»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представили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информацию и документы, подтверждающие, что в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целях </w:t>
      </w:r>
      <w:r w:rsidR="00067EAB" w:rsidRP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надлежащего 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067EAB" w:rsidRP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исполнения условий </w:t>
      </w:r>
      <w:r w:rsid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</w:t>
      </w:r>
      <w:r w:rsidR="00067EAB" w:rsidRPr="00067EA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онтракта </w:t>
      </w:r>
      <w:r w:rsidR="004C20D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заключены договоры 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(от 14.11.2023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232314120022007704000017/1536, от 15.12.2023 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2323141200272007704000017/Б-013221) </w:t>
      </w:r>
      <w:r w:rsidR="004C20D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 постав</w:t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ку лабораторного оборудовани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я,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23433" w:rsidRPr="0022343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необходимого для исполнения обязательств по Контракту</w:t>
      </w:r>
      <w:r w:rsidR="00063A47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40198AFA" w14:textId="482C5D48" w:rsidR="003A5B23" w:rsidRPr="00223433" w:rsidRDefault="003A5B23" w:rsidP="00082F35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Также, представили ООО «СК-</w:t>
      </w:r>
      <w:r w:rsidR="00B3218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Лазурит» на заседание Комиссии представили </w:t>
      </w:r>
      <w:r w:rsidR="00082F3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общий </w:t>
      </w:r>
      <w:r w:rsidR="00B3218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журнал </w:t>
      </w:r>
      <w:proofErr w:type="gramStart"/>
      <w:r w:rsidR="00B3218D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работ</w:t>
      </w:r>
      <w:proofErr w:type="gramEnd"/>
      <w:r w:rsidR="00B3218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соответствии с которым в период с 19.10.2023 по 03.02.2024 осуществлялось выполнение Работ на Объекте. </w:t>
      </w:r>
    </w:p>
    <w:p w14:paraId="1A8A49E0" w14:textId="71F3F5A9" w:rsidR="004C6F9E" w:rsidRPr="00BF6B97" w:rsidRDefault="00AA1EAC" w:rsidP="00082F35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>
        <w:rPr>
          <w:bCs/>
          <w:color w:val="000000" w:themeColor="text1"/>
          <w:kern w:val="2"/>
          <w:sz w:val="28"/>
          <w:szCs w:val="28"/>
          <w:lang w:eastAsia="ar-SA"/>
        </w:rPr>
        <w:t xml:space="preserve">Ввиду чего, </w:t>
      </w:r>
      <w:r w:rsidR="004C6F9E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Комиссия приходит к выводу, что </w:t>
      </w:r>
      <w:r w:rsidR="004C6F9E" w:rsidRPr="00BF6B97">
        <w:rPr>
          <w:color w:val="000000" w:themeColor="text1"/>
          <w:kern w:val="2"/>
          <w:sz w:val="28"/>
          <w:szCs w:val="28"/>
          <w:lang w:eastAsia="ar-SA"/>
        </w:rPr>
        <w:t>ООО «</w:t>
      </w:r>
      <w:r w:rsidR="00BF6B97" w:rsidRPr="00BF6B97">
        <w:rPr>
          <w:color w:val="000000" w:themeColor="text1"/>
          <w:kern w:val="2"/>
          <w:sz w:val="28"/>
          <w:szCs w:val="28"/>
          <w:lang w:eastAsia="ar-SA"/>
        </w:rPr>
        <w:t>СК-Лазурит</w:t>
      </w:r>
      <w:r w:rsidR="004C6F9E" w:rsidRPr="00BF6B97">
        <w:rPr>
          <w:color w:val="000000" w:themeColor="text1"/>
          <w:kern w:val="2"/>
          <w:sz w:val="28"/>
          <w:szCs w:val="28"/>
          <w:lang w:eastAsia="ar-SA"/>
        </w:rPr>
        <w:t>»</w:t>
      </w:r>
      <w:r w:rsidR="004C6F9E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представлен</w:t>
      </w:r>
      <w:r w:rsidR="006328BE" w:rsidRPr="00BF6B97">
        <w:rPr>
          <w:bCs/>
          <w:color w:val="000000" w:themeColor="text1"/>
          <w:kern w:val="2"/>
          <w:sz w:val="28"/>
          <w:szCs w:val="28"/>
          <w:lang w:eastAsia="ar-SA"/>
        </w:rPr>
        <w:t>а</w:t>
      </w:r>
      <w:r w:rsidR="004C6F9E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информация и документы, подтверждающие </w:t>
      </w:r>
      <w:r w:rsidR="006E14CA" w:rsidRPr="00BF6B97">
        <w:rPr>
          <w:bCs/>
          <w:color w:val="000000" w:themeColor="text1"/>
          <w:kern w:val="2"/>
          <w:sz w:val="28"/>
          <w:szCs w:val="28"/>
          <w:lang w:eastAsia="ar-SA"/>
        </w:rPr>
        <w:t>отсутствие</w:t>
      </w:r>
      <w:r w:rsidR="00E65370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намерения уклониться </w:t>
      </w:r>
      <w:r w:rsidR="00082F3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65370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принятых по </w:t>
      </w:r>
      <w:r w:rsidR="00F3360E">
        <w:rPr>
          <w:bCs/>
          <w:color w:val="000000" w:themeColor="text1"/>
          <w:kern w:val="2"/>
          <w:sz w:val="28"/>
          <w:szCs w:val="28"/>
          <w:lang w:eastAsia="ar-SA"/>
        </w:rPr>
        <w:t>Контракту</w:t>
      </w:r>
      <w:r w:rsidR="00E65370"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обязательств</w:t>
      </w:r>
      <w:r w:rsidR="004C6F9E" w:rsidRPr="00BF6B97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16743B9" w14:textId="77777777" w:rsidR="004C6F9E" w:rsidRPr="00BF6B97" w:rsidRDefault="004C6F9E" w:rsidP="00082F35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Частью 2 статьи 104 Закона о контрактной системе установлено, 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что в реестр недобросовестных поставщиков включается информация 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участниках закупок, уклонившихся от заключения контрактов, 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а также о поставщиках (подрядчиках, исполнителях), не исполнивших 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lastRenderedPageBreak/>
        <w:t>или ненадлежащим образом исполнивших обязательства, предусмотренные контрактами.</w:t>
      </w:r>
    </w:p>
    <w:p w14:paraId="0FFC6D1C" w14:textId="7359165E" w:rsidR="004C6F9E" w:rsidRPr="00BF6B97" w:rsidRDefault="004C6F9E" w:rsidP="00082F35">
      <w:pPr>
        <w:suppressAutoHyphens/>
        <w:spacing w:line="38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абзацу </w:t>
      </w:r>
      <w:r w:rsidR="00063A47">
        <w:rPr>
          <w:bCs/>
          <w:color w:val="000000" w:themeColor="text1"/>
          <w:kern w:val="2"/>
          <w:sz w:val="28"/>
          <w:szCs w:val="28"/>
          <w:lang w:eastAsia="ar-SA"/>
        </w:rPr>
        <w:t>пятому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подпункта «а» пункта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</w:t>
      </w:r>
      <w:proofErr w:type="gramStart"/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>им</w:t>
      </w:r>
      <w:proofErr w:type="gramEnd"/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 для надлежащего исполнения условий контракта.</w:t>
      </w:r>
    </w:p>
    <w:p w14:paraId="14D110CA" w14:textId="6F7FFE3A" w:rsidR="004C6F9E" w:rsidRPr="00BF6B97" w:rsidRDefault="004C6F9E" w:rsidP="00082F35">
      <w:pPr>
        <w:tabs>
          <w:tab w:val="left" w:pos="709"/>
        </w:tabs>
        <w:suppressAutoHyphens/>
        <w:spacing w:line="38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2358D5" w:rsidRPr="00BF6B9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Pr="00BF6B97">
        <w:rPr>
          <w:color w:val="000000" w:themeColor="text1"/>
          <w:sz w:val="28"/>
          <w:szCs w:val="28"/>
        </w:rPr>
        <w:t>ООО «</w:t>
      </w:r>
      <w:r w:rsidR="00BF6B97" w:rsidRPr="00BF6B97">
        <w:rPr>
          <w:color w:val="000000" w:themeColor="text1"/>
          <w:sz w:val="28"/>
          <w:szCs w:val="28"/>
        </w:rPr>
        <w:t>СК-Лазурит</w:t>
      </w:r>
      <w:r w:rsidRPr="00BF6B97">
        <w:rPr>
          <w:color w:val="000000" w:themeColor="text1"/>
          <w:sz w:val="28"/>
          <w:szCs w:val="28"/>
        </w:rPr>
        <w:t xml:space="preserve">» 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принимались меры, направленные на надлежащее исполнение условий </w:t>
      </w:r>
      <w:r w:rsidR="00067EAB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 xml:space="preserve">, в связи с чем информация об </w:t>
      </w:r>
      <w:r w:rsidRPr="00BF6B97">
        <w:rPr>
          <w:color w:val="000000" w:themeColor="text1"/>
          <w:kern w:val="2"/>
          <w:sz w:val="28"/>
          <w:szCs w:val="28"/>
          <w:lang w:eastAsia="ar-SA"/>
        </w:rPr>
        <w:t>ООО «</w:t>
      </w:r>
      <w:r w:rsidR="00BF6B97">
        <w:rPr>
          <w:color w:val="000000" w:themeColor="text1"/>
          <w:kern w:val="2"/>
          <w:sz w:val="28"/>
          <w:szCs w:val="28"/>
          <w:lang w:eastAsia="ar-SA"/>
        </w:rPr>
        <w:t>СК-Лазурит</w:t>
      </w:r>
      <w:r w:rsidRPr="00BF6B97">
        <w:rPr>
          <w:color w:val="000000" w:themeColor="text1"/>
          <w:kern w:val="2"/>
          <w:sz w:val="28"/>
          <w:szCs w:val="28"/>
          <w:lang w:eastAsia="ar-SA"/>
        </w:rPr>
        <w:t xml:space="preserve">» </w:t>
      </w:r>
      <w:r w:rsidR="002358D5" w:rsidRPr="00BF6B97">
        <w:rPr>
          <w:color w:val="000000" w:themeColor="text1"/>
          <w:kern w:val="2"/>
          <w:sz w:val="28"/>
          <w:szCs w:val="28"/>
          <w:lang w:eastAsia="ar-SA"/>
        </w:rPr>
        <w:br/>
      </w:r>
      <w:r w:rsidRPr="00BF6B97">
        <w:rPr>
          <w:bCs/>
          <w:color w:val="000000" w:themeColor="text1"/>
          <w:kern w:val="2"/>
          <w:sz w:val="28"/>
          <w:szCs w:val="28"/>
          <w:lang w:eastAsia="ar-SA"/>
        </w:rPr>
        <w:t>не подлежит включению в Реестр.</w:t>
      </w:r>
    </w:p>
    <w:p w14:paraId="11DAEDB3" w14:textId="6E675C9D" w:rsidR="0097343B" w:rsidRPr="00082F35" w:rsidRDefault="00D1257C" w:rsidP="00082F35">
      <w:pPr>
        <w:suppressAutoHyphens/>
        <w:spacing w:line="380" w:lineRule="exact"/>
        <w:ind w:firstLine="709"/>
        <w:contextualSpacing/>
        <w:jc w:val="both"/>
        <w:rPr>
          <w:kern w:val="2"/>
          <w:sz w:val="28"/>
          <w:szCs w:val="28"/>
          <w:lang w:eastAsia="ar-SA"/>
        </w:rPr>
      </w:pPr>
      <w:r w:rsidRPr="007805EE">
        <w:rPr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7805EE">
        <w:rPr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23DCAE9A" w14:textId="5392EBDF" w:rsidR="00D1257C" w:rsidRDefault="00D1257C" w:rsidP="00DD586D">
      <w:pPr>
        <w:tabs>
          <w:tab w:val="left" w:pos="709"/>
        </w:tabs>
        <w:autoSpaceDN w:val="0"/>
        <w:spacing w:line="252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CE50B7">
        <w:rPr>
          <w:color w:val="000000"/>
          <w:sz w:val="28"/>
          <w:szCs w:val="28"/>
        </w:rPr>
        <w:t>РЕШИЛА:</w:t>
      </w:r>
    </w:p>
    <w:p w14:paraId="6422FF84" w14:textId="77777777" w:rsidR="00D1257C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kern w:val="2"/>
          <w:sz w:val="28"/>
          <w:szCs w:val="28"/>
          <w:lang w:eastAsia="ar-SA"/>
        </w:rPr>
      </w:pPr>
    </w:p>
    <w:p w14:paraId="614E3BCC" w14:textId="5F8B6BA7" w:rsidR="004C6F9E" w:rsidRPr="00DD586D" w:rsidRDefault="004C6F9E" w:rsidP="002A4E3A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1204C9">
        <w:rPr>
          <w:kern w:val="2"/>
          <w:sz w:val="28"/>
          <w:szCs w:val="28"/>
          <w:lang w:eastAsia="ar-SA"/>
        </w:rPr>
        <w:t>Информацию, представленную Заказчиком об ООО «</w:t>
      </w:r>
      <w:r w:rsidR="0097343B">
        <w:rPr>
          <w:kern w:val="2"/>
          <w:sz w:val="28"/>
          <w:szCs w:val="28"/>
          <w:lang w:eastAsia="ar-SA"/>
        </w:rPr>
        <w:t>СК-Лазурит</w:t>
      </w:r>
      <w:r w:rsidRPr="001204C9">
        <w:rPr>
          <w:kern w:val="2"/>
          <w:sz w:val="28"/>
          <w:szCs w:val="28"/>
          <w:lang w:eastAsia="ar-SA"/>
        </w:rPr>
        <w:t>» (ИНН: </w:t>
      </w:r>
      <w:r w:rsidR="0097343B">
        <w:rPr>
          <w:sz w:val="28"/>
        </w:rPr>
        <w:t>7705897022</w:t>
      </w:r>
      <w:r w:rsidRPr="001204C9">
        <w:rPr>
          <w:kern w:val="2"/>
          <w:sz w:val="28"/>
          <w:szCs w:val="28"/>
          <w:lang w:eastAsia="ar-SA"/>
        </w:rPr>
        <w:t xml:space="preserve">) </w:t>
      </w:r>
      <w:r w:rsidR="002376A1" w:rsidRPr="002376A1">
        <w:rPr>
          <w:kern w:val="2"/>
          <w:sz w:val="28"/>
          <w:szCs w:val="28"/>
          <w:lang w:eastAsia="ar-SA"/>
        </w:rPr>
        <w:t>в связи с односторонним отказом Заказчика от исполнения государственного контракта, в Реестр не включать.</w:t>
      </w:r>
    </w:p>
    <w:p w14:paraId="6D355462" w14:textId="77777777" w:rsidR="00D1257C" w:rsidRPr="006F65D1" w:rsidRDefault="00D1257C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35271">
        <w:rPr>
          <w:rFonts w:eastAsia="Calibri"/>
          <w:sz w:val="28"/>
          <w:szCs w:val="28"/>
        </w:rPr>
        <w:tab/>
      </w:r>
      <w:r w:rsidRPr="00835271">
        <w:rPr>
          <w:rFonts w:eastAsia="Calibri"/>
          <w:sz w:val="28"/>
          <w:szCs w:val="28"/>
        </w:rPr>
        <w:tab/>
      </w:r>
      <w:r w:rsidRPr="006F65D1">
        <w:rPr>
          <w:rFonts w:eastAsia="Calibri"/>
          <w:sz w:val="28"/>
          <w:szCs w:val="28"/>
        </w:rPr>
        <w:tab/>
      </w:r>
    </w:p>
    <w:p w14:paraId="31F33634" w14:textId="77777777" w:rsidR="00D1257C" w:rsidRPr="009E4954" w:rsidRDefault="00D1257C" w:rsidP="006556DE">
      <w:pPr>
        <w:spacing w:line="252" w:lineRule="auto"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6F65D1">
        <w:rPr>
          <w:rFonts w:eastAsia="Calibri"/>
          <w:sz w:val="28"/>
          <w:szCs w:val="28"/>
        </w:rPr>
        <w:t>Настоящее решение может быть обжаловано в судебном порядке в течение т</w:t>
      </w:r>
      <w:r>
        <w:rPr>
          <w:rFonts w:eastAsia="Calibri"/>
          <w:sz w:val="28"/>
          <w:szCs w:val="28"/>
        </w:rPr>
        <w:t>рех месяцев с даты его принятия</w:t>
      </w:r>
      <w:r w:rsidRPr="009E4954">
        <w:rPr>
          <w:rFonts w:eastAsia="Calibri"/>
          <w:sz w:val="28"/>
          <w:szCs w:val="28"/>
        </w:rPr>
        <w:t>.</w:t>
      </w:r>
    </w:p>
    <w:p w14:paraId="5A733371" w14:textId="77777777" w:rsidR="00D1257C" w:rsidRPr="00BA014E" w:rsidRDefault="00D1257C" w:rsidP="006556DE">
      <w:pPr>
        <w:spacing w:line="252" w:lineRule="auto"/>
        <w:rPr>
          <w:sz w:val="28"/>
          <w:szCs w:val="28"/>
        </w:rPr>
      </w:pPr>
    </w:p>
    <w:p w14:paraId="38CCFD71" w14:textId="2C599E86" w:rsidR="00491542" w:rsidRPr="00C066BA" w:rsidRDefault="00491542" w:rsidP="00C066BA">
      <w:pPr>
        <w:tabs>
          <w:tab w:val="left" w:pos="567"/>
          <w:tab w:val="left" w:pos="709"/>
          <w:tab w:val="left" w:pos="851"/>
        </w:tabs>
        <w:spacing w:line="252" w:lineRule="auto"/>
        <w:jc w:val="both"/>
        <w:rPr>
          <w:sz w:val="16"/>
        </w:rPr>
      </w:pPr>
    </w:p>
    <w:sectPr w:rsidR="00491542" w:rsidRPr="00C066BA" w:rsidSect="003C6472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33C5D1" w14:textId="77777777" w:rsidR="003C6472" w:rsidRDefault="003C6472" w:rsidP="00711C7D">
      <w:r>
        <w:separator/>
      </w:r>
    </w:p>
  </w:endnote>
  <w:endnote w:type="continuationSeparator" w:id="0">
    <w:p w14:paraId="4BC095A6" w14:textId="77777777" w:rsidR="003C6472" w:rsidRDefault="003C6472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FA577" w14:textId="77777777" w:rsidR="003C6472" w:rsidRDefault="003C6472" w:rsidP="00711C7D">
      <w:r>
        <w:separator/>
      </w:r>
    </w:p>
  </w:footnote>
  <w:footnote w:type="continuationSeparator" w:id="0">
    <w:p w14:paraId="0C8926BF" w14:textId="77777777" w:rsidR="003C6472" w:rsidRDefault="003C6472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0D95">
          <w:rPr>
            <w:noProof/>
          </w:rPr>
          <w:t>6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874993">
    <w:abstractNumId w:val="14"/>
  </w:num>
  <w:num w:numId="2" w16cid:durableId="1081373461">
    <w:abstractNumId w:val="1"/>
  </w:num>
  <w:num w:numId="3" w16cid:durableId="615252341">
    <w:abstractNumId w:val="11"/>
  </w:num>
  <w:num w:numId="4" w16cid:durableId="1572810000">
    <w:abstractNumId w:val="3"/>
  </w:num>
  <w:num w:numId="5" w16cid:durableId="13503310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2785350">
    <w:abstractNumId w:val="13"/>
  </w:num>
  <w:num w:numId="7" w16cid:durableId="1605961179">
    <w:abstractNumId w:val="7"/>
  </w:num>
  <w:num w:numId="8" w16cid:durableId="2097629350">
    <w:abstractNumId w:val="6"/>
  </w:num>
  <w:num w:numId="9" w16cid:durableId="970011756">
    <w:abstractNumId w:val="10"/>
  </w:num>
  <w:num w:numId="10" w16cid:durableId="1930771107">
    <w:abstractNumId w:val="8"/>
  </w:num>
  <w:num w:numId="11" w16cid:durableId="3676228">
    <w:abstractNumId w:val="5"/>
  </w:num>
  <w:num w:numId="12" w16cid:durableId="1854876173">
    <w:abstractNumId w:val="2"/>
  </w:num>
  <w:num w:numId="13" w16cid:durableId="2083870516">
    <w:abstractNumId w:val="12"/>
  </w:num>
  <w:num w:numId="14" w16cid:durableId="839166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2835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5FC"/>
    <w:rsid w:val="000020F5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F8B"/>
    <w:rsid w:val="000279AB"/>
    <w:rsid w:val="00033B4F"/>
    <w:rsid w:val="00042C57"/>
    <w:rsid w:val="0004359C"/>
    <w:rsid w:val="00043DBB"/>
    <w:rsid w:val="000455BD"/>
    <w:rsid w:val="00063A47"/>
    <w:rsid w:val="00067EAB"/>
    <w:rsid w:val="0007296A"/>
    <w:rsid w:val="00073794"/>
    <w:rsid w:val="00081ECA"/>
    <w:rsid w:val="00082F35"/>
    <w:rsid w:val="000839CC"/>
    <w:rsid w:val="00084A8B"/>
    <w:rsid w:val="00094CC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3974"/>
    <w:rsid w:val="000C62A6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5CE0"/>
    <w:rsid w:val="000E6832"/>
    <w:rsid w:val="000E75BB"/>
    <w:rsid w:val="000F0AB9"/>
    <w:rsid w:val="000F2284"/>
    <w:rsid w:val="000F268E"/>
    <w:rsid w:val="0010114F"/>
    <w:rsid w:val="00101646"/>
    <w:rsid w:val="00114E0B"/>
    <w:rsid w:val="00114EFB"/>
    <w:rsid w:val="001159F9"/>
    <w:rsid w:val="00117A1F"/>
    <w:rsid w:val="001204C9"/>
    <w:rsid w:val="00123D4C"/>
    <w:rsid w:val="001244FF"/>
    <w:rsid w:val="00131F27"/>
    <w:rsid w:val="00141210"/>
    <w:rsid w:val="00141EB4"/>
    <w:rsid w:val="00142456"/>
    <w:rsid w:val="001430CD"/>
    <w:rsid w:val="00145226"/>
    <w:rsid w:val="00146435"/>
    <w:rsid w:val="001469B2"/>
    <w:rsid w:val="0014741A"/>
    <w:rsid w:val="00152CA2"/>
    <w:rsid w:val="0015390E"/>
    <w:rsid w:val="0015672A"/>
    <w:rsid w:val="00157557"/>
    <w:rsid w:val="001625F6"/>
    <w:rsid w:val="0016274C"/>
    <w:rsid w:val="0016371D"/>
    <w:rsid w:val="00166BB5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4D3A"/>
    <w:rsid w:val="00195B91"/>
    <w:rsid w:val="00196438"/>
    <w:rsid w:val="001966E8"/>
    <w:rsid w:val="00197753"/>
    <w:rsid w:val="001A0361"/>
    <w:rsid w:val="001A16E8"/>
    <w:rsid w:val="001A17B4"/>
    <w:rsid w:val="001A1EA1"/>
    <w:rsid w:val="001A2DDB"/>
    <w:rsid w:val="001A419D"/>
    <w:rsid w:val="001A44C1"/>
    <w:rsid w:val="001A6875"/>
    <w:rsid w:val="001A699F"/>
    <w:rsid w:val="001B16B1"/>
    <w:rsid w:val="001B1830"/>
    <w:rsid w:val="001B1BA9"/>
    <w:rsid w:val="001B1D2A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2674"/>
    <w:rsid w:val="001F49A0"/>
    <w:rsid w:val="001F6393"/>
    <w:rsid w:val="001F786A"/>
    <w:rsid w:val="00200482"/>
    <w:rsid w:val="00200E5A"/>
    <w:rsid w:val="00207A11"/>
    <w:rsid w:val="00210CA9"/>
    <w:rsid w:val="00211D35"/>
    <w:rsid w:val="00212299"/>
    <w:rsid w:val="002135B8"/>
    <w:rsid w:val="00217BBE"/>
    <w:rsid w:val="00217EA3"/>
    <w:rsid w:val="00220637"/>
    <w:rsid w:val="00220F95"/>
    <w:rsid w:val="0022281D"/>
    <w:rsid w:val="00222B44"/>
    <w:rsid w:val="00223433"/>
    <w:rsid w:val="00223EB9"/>
    <w:rsid w:val="002304A7"/>
    <w:rsid w:val="00232013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3469"/>
    <w:rsid w:val="00255EB8"/>
    <w:rsid w:val="00256B85"/>
    <w:rsid w:val="00260AF4"/>
    <w:rsid w:val="00265D36"/>
    <w:rsid w:val="00270D1E"/>
    <w:rsid w:val="002713D6"/>
    <w:rsid w:val="002764C4"/>
    <w:rsid w:val="00281016"/>
    <w:rsid w:val="002848CD"/>
    <w:rsid w:val="00285AB8"/>
    <w:rsid w:val="00286FAC"/>
    <w:rsid w:val="00291074"/>
    <w:rsid w:val="00294248"/>
    <w:rsid w:val="00295070"/>
    <w:rsid w:val="00297B61"/>
    <w:rsid w:val="002A12E1"/>
    <w:rsid w:val="002A13D9"/>
    <w:rsid w:val="002A4E3A"/>
    <w:rsid w:val="002A6533"/>
    <w:rsid w:val="002A67BE"/>
    <w:rsid w:val="002B179A"/>
    <w:rsid w:val="002B3AD0"/>
    <w:rsid w:val="002B7CFA"/>
    <w:rsid w:val="002C590F"/>
    <w:rsid w:val="002D0CF3"/>
    <w:rsid w:val="002D6443"/>
    <w:rsid w:val="002D7302"/>
    <w:rsid w:val="002E0B9B"/>
    <w:rsid w:val="002E4C98"/>
    <w:rsid w:val="002F0A5C"/>
    <w:rsid w:val="002F0C0C"/>
    <w:rsid w:val="002F112B"/>
    <w:rsid w:val="002F2D6B"/>
    <w:rsid w:val="002F665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5A1E"/>
    <w:rsid w:val="0033624C"/>
    <w:rsid w:val="00337969"/>
    <w:rsid w:val="00337E75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C2E"/>
    <w:rsid w:val="003636F8"/>
    <w:rsid w:val="00363B4A"/>
    <w:rsid w:val="00364701"/>
    <w:rsid w:val="00364B8B"/>
    <w:rsid w:val="00364E45"/>
    <w:rsid w:val="00367FD6"/>
    <w:rsid w:val="003705DF"/>
    <w:rsid w:val="0037465C"/>
    <w:rsid w:val="0037533B"/>
    <w:rsid w:val="00376B3B"/>
    <w:rsid w:val="00381111"/>
    <w:rsid w:val="0038233B"/>
    <w:rsid w:val="00382911"/>
    <w:rsid w:val="00382E46"/>
    <w:rsid w:val="00383513"/>
    <w:rsid w:val="00383DD7"/>
    <w:rsid w:val="00385A9A"/>
    <w:rsid w:val="00385E2F"/>
    <w:rsid w:val="00387BC6"/>
    <w:rsid w:val="00387C8E"/>
    <w:rsid w:val="00392D89"/>
    <w:rsid w:val="00395A5E"/>
    <w:rsid w:val="003966B5"/>
    <w:rsid w:val="0039675C"/>
    <w:rsid w:val="003967A2"/>
    <w:rsid w:val="00396DCD"/>
    <w:rsid w:val="003A17EA"/>
    <w:rsid w:val="003A3F43"/>
    <w:rsid w:val="003A5B23"/>
    <w:rsid w:val="003B025B"/>
    <w:rsid w:val="003B02F9"/>
    <w:rsid w:val="003B1B9B"/>
    <w:rsid w:val="003B2A3D"/>
    <w:rsid w:val="003B6CA8"/>
    <w:rsid w:val="003C0F37"/>
    <w:rsid w:val="003C3C87"/>
    <w:rsid w:val="003C4442"/>
    <w:rsid w:val="003C4916"/>
    <w:rsid w:val="003C5791"/>
    <w:rsid w:val="003C6472"/>
    <w:rsid w:val="003C77C0"/>
    <w:rsid w:val="003D083A"/>
    <w:rsid w:val="003D32AA"/>
    <w:rsid w:val="003D3321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403ACD"/>
    <w:rsid w:val="00407BC9"/>
    <w:rsid w:val="0041383C"/>
    <w:rsid w:val="00416BDC"/>
    <w:rsid w:val="00422082"/>
    <w:rsid w:val="004270F0"/>
    <w:rsid w:val="00427F29"/>
    <w:rsid w:val="00431101"/>
    <w:rsid w:val="00431754"/>
    <w:rsid w:val="00437F39"/>
    <w:rsid w:val="004411DE"/>
    <w:rsid w:val="0044288D"/>
    <w:rsid w:val="00444CCB"/>
    <w:rsid w:val="00447C2B"/>
    <w:rsid w:val="0045093D"/>
    <w:rsid w:val="0045150C"/>
    <w:rsid w:val="00457F0B"/>
    <w:rsid w:val="00461AB7"/>
    <w:rsid w:val="00461F03"/>
    <w:rsid w:val="004620A6"/>
    <w:rsid w:val="00462241"/>
    <w:rsid w:val="004638A9"/>
    <w:rsid w:val="00471C6F"/>
    <w:rsid w:val="004725C1"/>
    <w:rsid w:val="00472936"/>
    <w:rsid w:val="0047419E"/>
    <w:rsid w:val="00475492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6400"/>
    <w:rsid w:val="004B6B65"/>
    <w:rsid w:val="004B7018"/>
    <w:rsid w:val="004C20D3"/>
    <w:rsid w:val="004C497B"/>
    <w:rsid w:val="004C4C02"/>
    <w:rsid w:val="004C5DF3"/>
    <w:rsid w:val="004C6F9E"/>
    <w:rsid w:val="004D0A71"/>
    <w:rsid w:val="004D2369"/>
    <w:rsid w:val="004D3FEF"/>
    <w:rsid w:val="004D4B84"/>
    <w:rsid w:val="004D6B3E"/>
    <w:rsid w:val="004F0C2F"/>
    <w:rsid w:val="004F19EC"/>
    <w:rsid w:val="004F54FA"/>
    <w:rsid w:val="004F6618"/>
    <w:rsid w:val="004F79DC"/>
    <w:rsid w:val="004F7FF7"/>
    <w:rsid w:val="00500D88"/>
    <w:rsid w:val="00505905"/>
    <w:rsid w:val="00512810"/>
    <w:rsid w:val="00512940"/>
    <w:rsid w:val="005136A2"/>
    <w:rsid w:val="005166EB"/>
    <w:rsid w:val="00517BA7"/>
    <w:rsid w:val="00520315"/>
    <w:rsid w:val="00522ED9"/>
    <w:rsid w:val="00523773"/>
    <w:rsid w:val="0053358F"/>
    <w:rsid w:val="00536830"/>
    <w:rsid w:val="00541069"/>
    <w:rsid w:val="00544853"/>
    <w:rsid w:val="00544F53"/>
    <w:rsid w:val="005479F0"/>
    <w:rsid w:val="005510B9"/>
    <w:rsid w:val="00551740"/>
    <w:rsid w:val="00552999"/>
    <w:rsid w:val="00552F9E"/>
    <w:rsid w:val="00554D49"/>
    <w:rsid w:val="0055506F"/>
    <w:rsid w:val="005555A8"/>
    <w:rsid w:val="00555D8E"/>
    <w:rsid w:val="00563503"/>
    <w:rsid w:val="00564826"/>
    <w:rsid w:val="00565C74"/>
    <w:rsid w:val="00567E20"/>
    <w:rsid w:val="00581E31"/>
    <w:rsid w:val="00592561"/>
    <w:rsid w:val="00595275"/>
    <w:rsid w:val="005961B0"/>
    <w:rsid w:val="0059646C"/>
    <w:rsid w:val="005A458A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D2B95"/>
    <w:rsid w:val="005D45F9"/>
    <w:rsid w:val="005D4FF0"/>
    <w:rsid w:val="005D6A3A"/>
    <w:rsid w:val="005D6BEE"/>
    <w:rsid w:val="005D6D64"/>
    <w:rsid w:val="005E11A3"/>
    <w:rsid w:val="005E1522"/>
    <w:rsid w:val="005E1A32"/>
    <w:rsid w:val="005E1B79"/>
    <w:rsid w:val="005E332E"/>
    <w:rsid w:val="005E4850"/>
    <w:rsid w:val="005E6C73"/>
    <w:rsid w:val="005E6DA2"/>
    <w:rsid w:val="005E6FD5"/>
    <w:rsid w:val="005E70FD"/>
    <w:rsid w:val="005F034F"/>
    <w:rsid w:val="005F1A24"/>
    <w:rsid w:val="005F56C5"/>
    <w:rsid w:val="005F7A6E"/>
    <w:rsid w:val="00600707"/>
    <w:rsid w:val="00601EBE"/>
    <w:rsid w:val="00606CDE"/>
    <w:rsid w:val="00612045"/>
    <w:rsid w:val="0061464F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5616"/>
    <w:rsid w:val="006556DE"/>
    <w:rsid w:val="00657055"/>
    <w:rsid w:val="006609CC"/>
    <w:rsid w:val="00660DC2"/>
    <w:rsid w:val="00664856"/>
    <w:rsid w:val="006658E0"/>
    <w:rsid w:val="00666390"/>
    <w:rsid w:val="00671D07"/>
    <w:rsid w:val="00674A23"/>
    <w:rsid w:val="00674AA7"/>
    <w:rsid w:val="00674C24"/>
    <w:rsid w:val="0067584B"/>
    <w:rsid w:val="006845E2"/>
    <w:rsid w:val="006908BE"/>
    <w:rsid w:val="006930E6"/>
    <w:rsid w:val="006A00DF"/>
    <w:rsid w:val="006A1993"/>
    <w:rsid w:val="006A1C25"/>
    <w:rsid w:val="006A1C7E"/>
    <w:rsid w:val="006A425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D3BA0"/>
    <w:rsid w:val="006D6BE0"/>
    <w:rsid w:val="006D6C4C"/>
    <w:rsid w:val="006D72AF"/>
    <w:rsid w:val="006E14CA"/>
    <w:rsid w:val="006E1FF3"/>
    <w:rsid w:val="006E2CC2"/>
    <w:rsid w:val="006F0E40"/>
    <w:rsid w:val="006F1CF4"/>
    <w:rsid w:val="006F2601"/>
    <w:rsid w:val="006F2684"/>
    <w:rsid w:val="006F4937"/>
    <w:rsid w:val="006F738D"/>
    <w:rsid w:val="006F79AC"/>
    <w:rsid w:val="007004C5"/>
    <w:rsid w:val="00703003"/>
    <w:rsid w:val="00706BF2"/>
    <w:rsid w:val="00706EA9"/>
    <w:rsid w:val="00711B5D"/>
    <w:rsid w:val="00711C7D"/>
    <w:rsid w:val="00720DBE"/>
    <w:rsid w:val="00732539"/>
    <w:rsid w:val="00735F3C"/>
    <w:rsid w:val="0073635D"/>
    <w:rsid w:val="00736734"/>
    <w:rsid w:val="00743F21"/>
    <w:rsid w:val="00744BBB"/>
    <w:rsid w:val="007454CA"/>
    <w:rsid w:val="00746AC3"/>
    <w:rsid w:val="00750172"/>
    <w:rsid w:val="00751723"/>
    <w:rsid w:val="00753A8D"/>
    <w:rsid w:val="00755ED8"/>
    <w:rsid w:val="00761994"/>
    <w:rsid w:val="00761F07"/>
    <w:rsid w:val="00765B4F"/>
    <w:rsid w:val="00772928"/>
    <w:rsid w:val="0077519F"/>
    <w:rsid w:val="00776647"/>
    <w:rsid w:val="00777C5E"/>
    <w:rsid w:val="007805EE"/>
    <w:rsid w:val="007870D6"/>
    <w:rsid w:val="00787196"/>
    <w:rsid w:val="00793D56"/>
    <w:rsid w:val="007941E7"/>
    <w:rsid w:val="00797531"/>
    <w:rsid w:val="007A08C5"/>
    <w:rsid w:val="007A0D95"/>
    <w:rsid w:val="007A3330"/>
    <w:rsid w:val="007A49E4"/>
    <w:rsid w:val="007B0697"/>
    <w:rsid w:val="007B1EB8"/>
    <w:rsid w:val="007B227D"/>
    <w:rsid w:val="007B372A"/>
    <w:rsid w:val="007B70CA"/>
    <w:rsid w:val="007B710C"/>
    <w:rsid w:val="007B753F"/>
    <w:rsid w:val="007C0CA9"/>
    <w:rsid w:val="007D1B54"/>
    <w:rsid w:val="007D41EB"/>
    <w:rsid w:val="007D628B"/>
    <w:rsid w:val="007E61DD"/>
    <w:rsid w:val="007E7F33"/>
    <w:rsid w:val="007F04F8"/>
    <w:rsid w:val="007F1B87"/>
    <w:rsid w:val="007F61A9"/>
    <w:rsid w:val="007F6BD0"/>
    <w:rsid w:val="007F721D"/>
    <w:rsid w:val="007F767A"/>
    <w:rsid w:val="008000E5"/>
    <w:rsid w:val="00800F10"/>
    <w:rsid w:val="008114B4"/>
    <w:rsid w:val="008124FE"/>
    <w:rsid w:val="00814A16"/>
    <w:rsid w:val="008202F5"/>
    <w:rsid w:val="00822515"/>
    <w:rsid w:val="0082293B"/>
    <w:rsid w:val="00822D64"/>
    <w:rsid w:val="00823FCF"/>
    <w:rsid w:val="00824268"/>
    <w:rsid w:val="00824EEE"/>
    <w:rsid w:val="00827F60"/>
    <w:rsid w:val="0083146F"/>
    <w:rsid w:val="00832A56"/>
    <w:rsid w:val="008341B1"/>
    <w:rsid w:val="0083548B"/>
    <w:rsid w:val="00835BEF"/>
    <w:rsid w:val="00840678"/>
    <w:rsid w:val="00841938"/>
    <w:rsid w:val="00841980"/>
    <w:rsid w:val="0084399C"/>
    <w:rsid w:val="008456EA"/>
    <w:rsid w:val="00846C13"/>
    <w:rsid w:val="008506D2"/>
    <w:rsid w:val="00852277"/>
    <w:rsid w:val="00852D4B"/>
    <w:rsid w:val="00854BE7"/>
    <w:rsid w:val="00862BE0"/>
    <w:rsid w:val="00862C59"/>
    <w:rsid w:val="00863B5C"/>
    <w:rsid w:val="0086412D"/>
    <w:rsid w:val="0086664F"/>
    <w:rsid w:val="00870921"/>
    <w:rsid w:val="00871C20"/>
    <w:rsid w:val="00873AC4"/>
    <w:rsid w:val="00873F29"/>
    <w:rsid w:val="00874DAE"/>
    <w:rsid w:val="00875E16"/>
    <w:rsid w:val="0088742C"/>
    <w:rsid w:val="00890684"/>
    <w:rsid w:val="00893DE2"/>
    <w:rsid w:val="008970D4"/>
    <w:rsid w:val="008A11D9"/>
    <w:rsid w:val="008A1536"/>
    <w:rsid w:val="008B037F"/>
    <w:rsid w:val="008B16AE"/>
    <w:rsid w:val="008B40D8"/>
    <w:rsid w:val="008B7D12"/>
    <w:rsid w:val="008C4FD9"/>
    <w:rsid w:val="008C64D4"/>
    <w:rsid w:val="008C6ADB"/>
    <w:rsid w:val="008D062F"/>
    <w:rsid w:val="008D4851"/>
    <w:rsid w:val="008D7CB3"/>
    <w:rsid w:val="008F2BA7"/>
    <w:rsid w:val="008F3040"/>
    <w:rsid w:val="008F6BE3"/>
    <w:rsid w:val="008F7E15"/>
    <w:rsid w:val="0090165C"/>
    <w:rsid w:val="00901D20"/>
    <w:rsid w:val="009031CE"/>
    <w:rsid w:val="00906C2D"/>
    <w:rsid w:val="009074CB"/>
    <w:rsid w:val="00913E03"/>
    <w:rsid w:val="00922501"/>
    <w:rsid w:val="00923609"/>
    <w:rsid w:val="009244D4"/>
    <w:rsid w:val="009264AC"/>
    <w:rsid w:val="009314FA"/>
    <w:rsid w:val="00934E41"/>
    <w:rsid w:val="00936A09"/>
    <w:rsid w:val="00936EF3"/>
    <w:rsid w:val="009421F9"/>
    <w:rsid w:val="0094429F"/>
    <w:rsid w:val="0094793A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70916"/>
    <w:rsid w:val="0097343B"/>
    <w:rsid w:val="0097643F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7F6"/>
    <w:rsid w:val="009B1D6A"/>
    <w:rsid w:val="009B251E"/>
    <w:rsid w:val="009C0B13"/>
    <w:rsid w:val="009C4D2F"/>
    <w:rsid w:val="009D1F8A"/>
    <w:rsid w:val="009E0E34"/>
    <w:rsid w:val="009E48D0"/>
    <w:rsid w:val="009E57F5"/>
    <w:rsid w:val="009F019D"/>
    <w:rsid w:val="009F423F"/>
    <w:rsid w:val="009F65F3"/>
    <w:rsid w:val="00A003C1"/>
    <w:rsid w:val="00A10965"/>
    <w:rsid w:val="00A109C0"/>
    <w:rsid w:val="00A13670"/>
    <w:rsid w:val="00A153BA"/>
    <w:rsid w:val="00A16758"/>
    <w:rsid w:val="00A177D2"/>
    <w:rsid w:val="00A219DF"/>
    <w:rsid w:val="00A23367"/>
    <w:rsid w:val="00A25121"/>
    <w:rsid w:val="00A2754E"/>
    <w:rsid w:val="00A27645"/>
    <w:rsid w:val="00A27730"/>
    <w:rsid w:val="00A3213A"/>
    <w:rsid w:val="00A36B76"/>
    <w:rsid w:val="00A41E72"/>
    <w:rsid w:val="00A44817"/>
    <w:rsid w:val="00A5168E"/>
    <w:rsid w:val="00A54585"/>
    <w:rsid w:val="00A60078"/>
    <w:rsid w:val="00A60AD0"/>
    <w:rsid w:val="00A61C2E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AC"/>
    <w:rsid w:val="00AA1ED9"/>
    <w:rsid w:val="00AA2AB4"/>
    <w:rsid w:val="00AA2D0A"/>
    <w:rsid w:val="00AA32A6"/>
    <w:rsid w:val="00AA71DD"/>
    <w:rsid w:val="00AA7AD7"/>
    <w:rsid w:val="00AB6385"/>
    <w:rsid w:val="00AC3570"/>
    <w:rsid w:val="00AC71D8"/>
    <w:rsid w:val="00AD15DC"/>
    <w:rsid w:val="00AD2B95"/>
    <w:rsid w:val="00AD4C58"/>
    <w:rsid w:val="00AE0467"/>
    <w:rsid w:val="00AE0FCA"/>
    <w:rsid w:val="00AF0C27"/>
    <w:rsid w:val="00AF1D8B"/>
    <w:rsid w:val="00AF2908"/>
    <w:rsid w:val="00AF2CFC"/>
    <w:rsid w:val="00AF4C18"/>
    <w:rsid w:val="00AF7CEF"/>
    <w:rsid w:val="00B000F3"/>
    <w:rsid w:val="00B0107E"/>
    <w:rsid w:val="00B01F8A"/>
    <w:rsid w:val="00B045D2"/>
    <w:rsid w:val="00B0774A"/>
    <w:rsid w:val="00B143B4"/>
    <w:rsid w:val="00B1679C"/>
    <w:rsid w:val="00B17481"/>
    <w:rsid w:val="00B17DAB"/>
    <w:rsid w:val="00B25B2A"/>
    <w:rsid w:val="00B267BF"/>
    <w:rsid w:val="00B3218D"/>
    <w:rsid w:val="00B3667E"/>
    <w:rsid w:val="00B41FDB"/>
    <w:rsid w:val="00B42C3C"/>
    <w:rsid w:val="00B44011"/>
    <w:rsid w:val="00B52CE3"/>
    <w:rsid w:val="00B52DC6"/>
    <w:rsid w:val="00B543CD"/>
    <w:rsid w:val="00B55007"/>
    <w:rsid w:val="00B5531A"/>
    <w:rsid w:val="00B55A29"/>
    <w:rsid w:val="00B55B4D"/>
    <w:rsid w:val="00B577EA"/>
    <w:rsid w:val="00B67755"/>
    <w:rsid w:val="00B71496"/>
    <w:rsid w:val="00B73255"/>
    <w:rsid w:val="00B740E7"/>
    <w:rsid w:val="00B74572"/>
    <w:rsid w:val="00B75C38"/>
    <w:rsid w:val="00B771B0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4498"/>
    <w:rsid w:val="00BE4EA4"/>
    <w:rsid w:val="00BE578C"/>
    <w:rsid w:val="00BE7610"/>
    <w:rsid w:val="00BF0E33"/>
    <w:rsid w:val="00BF35C3"/>
    <w:rsid w:val="00BF482B"/>
    <w:rsid w:val="00BF6B97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4F09"/>
    <w:rsid w:val="00C307AE"/>
    <w:rsid w:val="00C31522"/>
    <w:rsid w:val="00C31943"/>
    <w:rsid w:val="00C33FDE"/>
    <w:rsid w:val="00C3408A"/>
    <w:rsid w:val="00C349E2"/>
    <w:rsid w:val="00C34F91"/>
    <w:rsid w:val="00C35657"/>
    <w:rsid w:val="00C37517"/>
    <w:rsid w:val="00C37B4E"/>
    <w:rsid w:val="00C46523"/>
    <w:rsid w:val="00C466C4"/>
    <w:rsid w:val="00C47EB5"/>
    <w:rsid w:val="00C53124"/>
    <w:rsid w:val="00C603EB"/>
    <w:rsid w:val="00C60445"/>
    <w:rsid w:val="00C621AF"/>
    <w:rsid w:val="00C63CF7"/>
    <w:rsid w:val="00C671EF"/>
    <w:rsid w:val="00C7144E"/>
    <w:rsid w:val="00C750D7"/>
    <w:rsid w:val="00C81756"/>
    <w:rsid w:val="00C829D5"/>
    <w:rsid w:val="00C831B7"/>
    <w:rsid w:val="00C87566"/>
    <w:rsid w:val="00C879E5"/>
    <w:rsid w:val="00C90861"/>
    <w:rsid w:val="00C91BE8"/>
    <w:rsid w:val="00C92DB0"/>
    <w:rsid w:val="00C93003"/>
    <w:rsid w:val="00C955E3"/>
    <w:rsid w:val="00C96795"/>
    <w:rsid w:val="00C976F2"/>
    <w:rsid w:val="00C97C54"/>
    <w:rsid w:val="00CA0F78"/>
    <w:rsid w:val="00CA48E0"/>
    <w:rsid w:val="00CA536B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40070"/>
    <w:rsid w:val="00D405C4"/>
    <w:rsid w:val="00D4384B"/>
    <w:rsid w:val="00D5355E"/>
    <w:rsid w:val="00D5438C"/>
    <w:rsid w:val="00D566C5"/>
    <w:rsid w:val="00D61D57"/>
    <w:rsid w:val="00D630E6"/>
    <w:rsid w:val="00D66A38"/>
    <w:rsid w:val="00D66DF0"/>
    <w:rsid w:val="00D7736A"/>
    <w:rsid w:val="00D77E80"/>
    <w:rsid w:val="00D80EAA"/>
    <w:rsid w:val="00D842E1"/>
    <w:rsid w:val="00D85E80"/>
    <w:rsid w:val="00D85EFB"/>
    <w:rsid w:val="00D90DC6"/>
    <w:rsid w:val="00D91F41"/>
    <w:rsid w:val="00DA0DF1"/>
    <w:rsid w:val="00DA105B"/>
    <w:rsid w:val="00DA244D"/>
    <w:rsid w:val="00DA4770"/>
    <w:rsid w:val="00DA5771"/>
    <w:rsid w:val="00DB2D5D"/>
    <w:rsid w:val="00DB32EE"/>
    <w:rsid w:val="00DB51CF"/>
    <w:rsid w:val="00DB5462"/>
    <w:rsid w:val="00DC06E5"/>
    <w:rsid w:val="00DC0C16"/>
    <w:rsid w:val="00DC224F"/>
    <w:rsid w:val="00DC25F4"/>
    <w:rsid w:val="00DC4264"/>
    <w:rsid w:val="00DC4619"/>
    <w:rsid w:val="00DD38CC"/>
    <w:rsid w:val="00DD51D1"/>
    <w:rsid w:val="00DD586D"/>
    <w:rsid w:val="00DD723B"/>
    <w:rsid w:val="00DE08BC"/>
    <w:rsid w:val="00DF31BE"/>
    <w:rsid w:val="00DF32D1"/>
    <w:rsid w:val="00DF614C"/>
    <w:rsid w:val="00DF6190"/>
    <w:rsid w:val="00DF71BC"/>
    <w:rsid w:val="00E0401D"/>
    <w:rsid w:val="00E124C3"/>
    <w:rsid w:val="00E1400B"/>
    <w:rsid w:val="00E14550"/>
    <w:rsid w:val="00E17FE5"/>
    <w:rsid w:val="00E23E06"/>
    <w:rsid w:val="00E27443"/>
    <w:rsid w:val="00E33576"/>
    <w:rsid w:val="00E378ED"/>
    <w:rsid w:val="00E507A0"/>
    <w:rsid w:val="00E51A58"/>
    <w:rsid w:val="00E52328"/>
    <w:rsid w:val="00E526D0"/>
    <w:rsid w:val="00E5270B"/>
    <w:rsid w:val="00E57807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8306C"/>
    <w:rsid w:val="00E8315F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43E"/>
    <w:rsid w:val="00EA1776"/>
    <w:rsid w:val="00EA4232"/>
    <w:rsid w:val="00EA471D"/>
    <w:rsid w:val="00EC2565"/>
    <w:rsid w:val="00EC311F"/>
    <w:rsid w:val="00EC6791"/>
    <w:rsid w:val="00ED73E6"/>
    <w:rsid w:val="00EE0658"/>
    <w:rsid w:val="00EE23A5"/>
    <w:rsid w:val="00EF0C19"/>
    <w:rsid w:val="00EF23E5"/>
    <w:rsid w:val="00EF3ADE"/>
    <w:rsid w:val="00F01E3D"/>
    <w:rsid w:val="00F0346A"/>
    <w:rsid w:val="00F034D8"/>
    <w:rsid w:val="00F06EAD"/>
    <w:rsid w:val="00F11621"/>
    <w:rsid w:val="00F12ED4"/>
    <w:rsid w:val="00F138DA"/>
    <w:rsid w:val="00F13BC6"/>
    <w:rsid w:val="00F14A9B"/>
    <w:rsid w:val="00F1743A"/>
    <w:rsid w:val="00F1761A"/>
    <w:rsid w:val="00F201D3"/>
    <w:rsid w:val="00F22D0B"/>
    <w:rsid w:val="00F262DC"/>
    <w:rsid w:val="00F32B68"/>
    <w:rsid w:val="00F3360E"/>
    <w:rsid w:val="00F3573F"/>
    <w:rsid w:val="00F3577C"/>
    <w:rsid w:val="00F35B2D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7736"/>
    <w:rsid w:val="00F7374E"/>
    <w:rsid w:val="00F755D4"/>
    <w:rsid w:val="00F77271"/>
    <w:rsid w:val="00F8635A"/>
    <w:rsid w:val="00F87FB4"/>
    <w:rsid w:val="00F92EC2"/>
    <w:rsid w:val="00F93264"/>
    <w:rsid w:val="00F9461D"/>
    <w:rsid w:val="00F94AB8"/>
    <w:rsid w:val="00F96381"/>
    <w:rsid w:val="00F964AC"/>
    <w:rsid w:val="00FA0D9F"/>
    <w:rsid w:val="00FA7095"/>
    <w:rsid w:val="00FB0628"/>
    <w:rsid w:val="00FB1A7B"/>
    <w:rsid w:val="00FB7507"/>
    <w:rsid w:val="00FC4222"/>
    <w:rsid w:val="00FC4A50"/>
    <w:rsid w:val="00FC6974"/>
    <w:rsid w:val="00FD0570"/>
    <w:rsid w:val="00FD137E"/>
    <w:rsid w:val="00FD32E0"/>
    <w:rsid w:val="00FD418A"/>
    <w:rsid w:val="00FD56D5"/>
    <w:rsid w:val="00FD6FA7"/>
    <w:rsid w:val="00FE007A"/>
    <w:rsid w:val="00FE35DE"/>
    <w:rsid w:val="00FE3B4B"/>
    <w:rsid w:val="00FE4678"/>
    <w:rsid w:val="00FE5ACD"/>
    <w:rsid w:val="00FE7AA6"/>
    <w:rsid w:val="00FE7F01"/>
    <w:rsid w:val="00FF1EF6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B630A-31CD-45DA-A42B-9487C959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5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Нерсесян Арман Восканович</cp:lastModifiedBy>
  <cp:revision>48</cp:revision>
  <cp:lastPrinted>2024-04-08T13:14:00Z</cp:lastPrinted>
  <dcterms:created xsi:type="dcterms:W3CDTF">2023-10-26T15:32:00Z</dcterms:created>
  <dcterms:modified xsi:type="dcterms:W3CDTF">2024-04-09T08:49:00Z</dcterms:modified>
</cp:coreProperties>
</file>