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94B" w:rsidRPr="0021094B" w:rsidRDefault="0037293E" w:rsidP="0021094B">
      <w:pPr>
        <w:tabs>
          <w:tab w:val="left" w:pos="851"/>
        </w:tabs>
        <w:spacing w:line="360" w:lineRule="auto"/>
        <w:rPr>
          <w:b/>
          <w:sz w:val="22"/>
          <w:lang w:val="en-US"/>
        </w:rPr>
      </w:pPr>
      <w:r>
        <w:rPr>
          <w:noProof/>
        </w:rPr>
        <w:drawing>
          <wp:anchor distT="0" distB="0" distL="114300" distR="114300" simplePos="0" relativeHeight="251657728" behindDoc="0" locked="0" layoutInCell="0" allowOverlap="1">
            <wp:simplePos x="0" y="0"/>
            <wp:positionH relativeFrom="column">
              <wp:posOffset>2889250</wp:posOffset>
            </wp:positionH>
            <wp:positionV relativeFrom="paragraph">
              <wp:posOffset>-85725</wp:posOffset>
            </wp:positionV>
            <wp:extent cx="609600" cy="685800"/>
            <wp:effectExtent l="19050" t="0" r="0" b="0"/>
            <wp:wrapTopAndBottom/>
            <wp:docPr id="3" name="Рисунок 1"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anchor>
        </w:drawing>
      </w:r>
    </w:p>
    <w:p w:rsidR="0021094B" w:rsidRPr="0021094B" w:rsidRDefault="0021094B" w:rsidP="0021094B">
      <w:pPr>
        <w:spacing w:line="360" w:lineRule="auto"/>
        <w:jc w:val="center"/>
        <w:rPr>
          <w:b/>
          <w:sz w:val="24"/>
          <w:szCs w:val="24"/>
        </w:rPr>
      </w:pPr>
      <w:r w:rsidRPr="0021094B">
        <w:rPr>
          <w:b/>
          <w:sz w:val="24"/>
          <w:szCs w:val="24"/>
        </w:rPr>
        <w:t>ФЕДЕРАЛЬНАЯ   АНТИМОНОПОЛЬНАЯ   СЛУЖБА</w:t>
      </w:r>
    </w:p>
    <w:p w:rsidR="0021094B" w:rsidRPr="0021094B" w:rsidRDefault="0021094B" w:rsidP="0021094B">
      <w:pPr>
        <w:keepNext/>
        <w:jc w:val="center"/>
        <w:outlineLvl w:val="1"/>
        <w:rPr>
          <w:b/>
          <w:sz w:val="24"/>
        </w:rPr>
      </w:pPr>
      <w:r w:rsidRPr="0021094B">
        <w:rPr>
          <w:b/>
          <w:sz w:val="24"/>
        </w:rPr>
        <w:t xml:space="preserve">УПРАВЛЕНИЕ </w:t>
      </w:r>
    </w:p>
    <w:p w:rsidR="0021094B" w:rsidRPr="0021094B" w:rsidRDefault="0021094B" w:rsidP="0021094B">
      <w:pPr>
        <w:keepNext/>
        <w:jc w:val="center"/>
        <w:outlineLvl w:val="1"/>
        <w:rPr>
          <w:b/>
          <w:sz w:val="24"/>
        </w:rPr>
      </w:pPr>
      <w:r w:rsidRPr="0021094B">
        <w:rPr>
          <w:b/>
          <w:sz w:val="24"/>
        </w:rPr>
        <w:t>Федеральной антимонопольной службы по Омской области</w:t>
      </w:r>
    </w:p>
    <w:p w:rsidR="0021094B" w:rsidRPr="0021094B" w:rsidRDefault="0021094B" w:rsidP="0021094B">
      <w:pPr>
        <w:pBdr>
          <w:bottom w:val="single" w:sz="12" w:space="1" w:color="auto"/>
        </w:pBdr>
        <w:spacing w:line="120" w:lineRule="auto"/>
        <w:jc w:val="center"/>
        <w:rPr>
          <w:b/>
          <w:sz w:val="22"/>
        </w:rPr>
      </w:pPr>
    </w:p>
    <w:p w:rsidR="0021094B" w:rsidRPr="0021094B" w:rsidRDefault="0021094B" w:rsidP="0021094B">
      <w:pPr>
        <w:jc w:val="center"/>
        <w:rPr>
          <w:color w:val="000000"/>
          <w:sz w:val="18"/>
        </w:rPr>
      </w:pPr>
      <w:r w:rsidRPr="0021094B">
        <w:rPr>
          <w:color w:val="000000"/>
          <w:sz w:val="18"/>
        </w:rPr>
        <w:t>пр</w:t>
      </w:r>
      <w:r w:rsidR="00290880">
        <w:rPr>
          <w:color w:val="000000"/>
          <w:sz w:val="18"/>
        </w:rPr>
        <w:t>–</w:t>
      </w:r>
      <w:r w:rsidRPr="0021094B">
        <w:rPr>
          <w:color w:val="000000"/>
          <w:sz w:val="18"/>
        </w:rPr>
        <w:t xml:space="preserve">кт К. Маркса, 12 А, г. Омск, 644010, </w:t>
      </w:r>
      <w:r w:rsidRPr="0021094B">
        <w:rPr>
          <w:color w:val="000000"/>
          <w:sz w:val="18"/>
          <w:lang w:val="en-US"/>
        </w:rPr>
        <w:t>e</w:t>
      </w:r>
      <w:r w:rsidR="00290880">
        <w:rPr>
          <w:color w:val="000000"/>
          <w:sz w:val="18"/>
        </w:rPr>
        <w:t>–</w:t>
      </w:r>
      <w:r w:rsidRPr="0021094B">
        <w:rPr>
          <w:color w:val="000000"/>
          <w:sz w:val="18"/>
          <w:lang w:val="en-US"/>
        </w:rPr>
        <w:t>mail</w:t>
      </w:r>
      <w:r w:rsidRPr="0021094B">
        <w:rPr>
          <w:color w:val="000000"/>
          <w:sz w:val="18"/>
        </w:rPr>
        <w:t xml:space="preserve">: </w:t>
      </w:r>
      <w:r w:rsidRPr="0021094B">
        <w:rPr>
          <w:color w:val="000000"/>
          <w:sz w:val="18"/>
          <w:lang w:val="en-US"/>
        </w:rPr>
        <w:t>to</w:t>
      </w:r>
      <w:r w:rsidRPr="0021094B">
        <w:rPr>
          <w:color w:val="000000"/>
          <w:sz w:val="18"/>
        </w:rPr>
        <w:t>55@</w:t>
      </w:r>
      <w:r w:rsidRPr="0021094B">
        <w:rPr>
          <w:color w:val="000000"/>
          <w:sz w:val="18"/>
          <w:lang w:val="en-US"/>
        </w:rPr>
        <w:t>fas</w:t>
      </w:r>
      <w:r w:rsidRPr="0021094B">
        <w:rPr>
          <w:color w:val="000000"/>
          <w:sz w:val="18"/>
        </w:rPr>
        <w:t>.</w:t>
      </w:r>
      <w:r w:rsidRPr="0021094B">
        <w:rPr>
          <w:color w:val="000000"/>
          <w:sz w:val="18"/>
          <w:lang w:val="en-US"/>
        </w:rPr>
        <w:t>gov</w:t>
      </w:r>
      <w:r w:rsidRPr="0021094B">
        <w:rPr>
          <w:color w:val="000000"/>
          <w:sz w:val="18"/>
        </w:rPr>
        <w:t>.</w:t>
      </w:r>
      <w:r w:rsidRPr="0021094B">
        <w:rPr>
          <w:color w:val="000000"/>
          <w:sz w:val="18"/>
          <w:lang w:val="en-US"/>
        </w:rPr>
        <w:t>ru</w:t>
      </w:r>
      <w:r w:rsidRPr="0021094B">
        <w:rPr>
          <w:color w:val="000000"/>
          <w:sz w:val="18"/>
        </w:rPr>
        <w:t xml:space="preserve">                               тел. (3812) 320</w:t>
      </w:r>
      <w:r w:rsidR="00290880">
        <w:rPr>
          <w:color w:val="000000"/>
          <w:sz w:val="18"/>
        </w:rPr>
        <w:t>–</w:t>
      </w:r>
      <w:r w:rsidRPr="0021094B">
        <w:rPr>
          <w:color w:val="000000"/>
          <w:sz w:val="18"/>
        </w:rPr>
        <w:t>696, факс (3812) 320</w:t>
      </w:r>
      <w:r w:rsidR="00290880">
        <w:rPr>
          <w:color w:val="000000"/>
          <w:sz w:val="18"/>
        </w:rPr>
        <w:t>–</w:t>
      </w:r>
      <w:r w:rsidRPr="0021094B">
        <w:rPr>
          <w:color w:val="000000"/>
          <w:sz w:val="18"/>
        </w:rPr>
        <w:t>696</w:t>
      </w:r>
    </w:p>
    <w:p w:rsidR="00065ADD" w:rsidRDefault="00065ADD" w:rsidP="00DB60F2">
      <w:pPr>
        <w:rPr>
          <w:b/>
          <w:color w:val="000000"/>
          <w:sz w:val="22"/>
          <w:szCs w:val="22"/>
        </w:rPr>
      </w:pPr>
    </w:p>
    <w:p w:rsidR="00AC55B1" w:rsidRPr="00AC55B1" w:rsidRDefault="00AC55B1" w:rsidP="00AC55B1">
      <w:pPr>
        <w:jc w:val="center"/>
        <w:rPr>
          <w:b/>
          <w:color w:val="000000"/>
          <w:sz w:val="22"/>
          <w:szCs w:val="22"/>
        </w:rPr>
      </w:pPr>
      <w:r w:rsidRPr="00AC55B1">
        <w:rPr>
          <w:b/>
          <w:color w:val="000000"/>
          <w:sz w:val="22"/>
          <w:szCs w:val="22"/>
        </w:rPr>
        <w:t>Решение № 055/10/104</w:t>
      </w:r>
      <w:r w:rsidR="00290880">
        <w:rPr>
          <w:b/>
          <w:color w:val="000000"/>
          <w:sz w:val="22"/>
          <w:szCs w:val="22"/>
        </w:rPr>
        <w:t>–</w:t>
      </w:r>
      <w:r w:rsidR="0037293E">
        <w:rPr>
          <w:b/>
          <w:color w:val="000000"/>
          <w:sz w:val="22"/>
          <w:szCs w:val="22"/>
        </w:rPr>
        <w:t>657</w:t>
      </w:r>
      <w:r w:rsidRPr="00AC55B1">
        <w:rPr>
          <w:b/>
          <w:color w:val="000000"/>
          <w:sz w:val="22"/>
          <w:szCs w:val="22"/>
        </w:rPr>
        <w:t>/202</w:t>
      </w:r>
      <w:r w:rsidR="00287C54">
        <w:rPr>
          <w:b/>
          <w:color w:val="000000"/>
          <w:sz w:val="22"/>
          <w:szCs w:val="22"/>
        </w:rPr>
        <w:t>6</w:t>
      </w:r>
    </w:p>
    <w:p w:rsidR="00AC55B1" w:rsidRPr="00AC55B1" w:rsidRDefault="007E151F" w:rsidP="00AC55B1">
      <w:pPr>
        <w:jc w:val="center"/>
        <w:rPr>
          <w:color w:val="000000"/>
          <w:sz w:val="22"/>
          <w:szCs w:val="22"/>
        </w:rPr>
      </w:pPr>
      <w:r w:rsidRPr="007E151F">
        <w:rPr>
          <w:color w:val="000000"/>
          <w:sz w:val="22"/>
          <w:szCs w:val="22"/>
        </w:rPr>
        <w:t>по результатам рассмотрения обращения о включении информации о поставщике (подрядчике, исполнителе) в реестр недобросовестных поставщиков (подрядчиков, исполнителей)</w:t>
      </w:r>
    </w:p>
    <w:tbl>
      <w:tblPr>
        <w:tblW w:w="0" w:type="auto"/>
        <w:tblLook w:val="01E0" w:firstRow="1" w:lastRow="1" w:firstColumn="1" w:lastColumn="1" w:noHBand="0" w:noVBand="0"/>
      </w:tblPr>
      <w:tblGrid>
        <w:gridCol w:w="5210"/>
        <w:gridCol w:w="5211"/>
      </w:tblGrid>
      <w:tr w:rsidR="003B5B48" w:rsidRPr="00AC55B1">
        <w:tc>
          <w:tcPr>
            <w:tcW w:w="5210" w:type="dxa"/>
          </w:tcPr>
          <w:p w:rsidR="00787DA8" w:rsidRPr="00AC55B1" w:rsidRDefault="00787DA8" w:rsidP="00297FA6">
            <w:pPr>
              <w:rPr>
                <w:snapToGrid w:val="0"/>
                <w:sz w:val="22"/>
                <w:szCs w:val="22"/>
              </w:rPr>
            </w:pPr>
          </w:p>
          <w:p w:rsidR="003B5B48" w:rsidRPr="00AC55B1" w:rsidRDefault="0037293E" w:rsidP="0037293E">
            <w:pPr>
              <w:rPr>
                <w:snapToGrid w:val="0"/>
                <w:sz w:val="22"/>
                <w:szCs w:val="22"/>
              </w:rPr>
            </w:pPr>
            <w:r>
              <w:rPr>
                <w:snapToGrid w:val="0"/>
                <w:sz w:val="22"/>
                <w:szCs w:val="22"/>
              </w:rPr>
              <w:t>01</w:t>
            </w:r>
            <w:r w:rsidR="00287C54">
              <w:rPr>
                <w:snapToGrid w:val="0"/>
                <w:sz w:val="22"/>
                <w:szCs w:val="22"/>
              </w:rPr>
              <w:t xml:space="preserve"> </w:t>
            </w:r>
            <w:r>
              <w:rPr>
                <w:snapToGrid w:val="0"/>
                <w:sz w:val="22"/>
                <w:szCs w:val="22"/>
              </w:rPr>
              <w:t>июня</w:t>
            </w:r>
            <w:r w:rsidR="00C42A17">
              <w:rPr>
                <w:snapToGrid w:val="0"/>
                <w:sz w:val="22"/>
                <w:szCs w:val="22"/>
              </w:rPr>
              <w:t xml:space="preserve"> </w:t>
            </w:r>
            <w:r w:rsidR="003B5B48" w:rsidRPr="00AC55B1">
              <w:rPr>
                <w:snapToGrid w:val="0"/>
                <w:sz w:val="22"/>
                <w:szCs w:val="22"/>
              </w:rPr>
              <w:t>20</w:t>
            </w:r>
            <w:r w:rsidR="009E5FAB" w:rsidRPr="00AC55B1">
              <w:rPr>
                <w:snapToGrid w:val="0"/>
                <w:sz w:val="22"/>
                <w:szCs w:val="22"/>
              </w:rPr>
              <w:t>2</w:t>
            </w:r>
            <w:r w:rsidR="00287C54">
              <w:rPr>
                <w:snapToGrid w:val="0"/>
                <w:sz w:val="22"/>
                <w:szCs w:val="22"/>
              </w:rPr>
              <w:t>6</w:t>
            </w:r>
            <w:r w:rsidR="003B5B48" w:rsidRPr="00AC55B1">
              <w:rPr>
                <w:snapToGrid w:val="0"/>
                <w:sz w:val="22"/>
                <w:szCs w:val="22"/>
              </w:rPr>
              <w:t xml:space="preserve"> г.</w:t>
            </w:r>
          </w:p>
        </w:tc>
        <w:tc>
          <w:tcPr>
            <w:tcW w:w="5211" w:type="dxa"/>
          </w:tcPr>
          <w:p w:rsidR="002A0B6D" w:rsidRPr="00AC55B1" w:rsidRDefault="002A0B6D" w:rsidP="00263AD1">
            <w:pPr>
              <w:ind w:firstLine="700"/>
              <w:jc w:val="right"/>
              <w:rPr>
                <w:snapToGrid w:val="0"/>
                <w:sz w:val="22"/>
                <w:szCs w:val="22"/>
              </w:rPr>
            </w:pPr>
          </w:p>
          <w:p w:rsidR="003B5B48" w:rsidRPr="00AC55B1" w:rsidRDefault="003B5B48" w:rsidP="00263AD1">
            <w:pPr>
              <w:ind w:firstLine="700"/>
              <w:jc w:val="right"/>
              <w:rPr>
                <w:snapToGrid w:val="0"/>
                <w:sz w:val="22"/>
                <w:szCs w:val="22"/>
              </w:rPr>
            </w:pPr>
            <w:r w:rsidRPr="00AC55B1">
              <w:rPr>
                <w:snapToGrid w:val="0"/>
                <w:sz w:val="22"/>
                <w:szCs w:val="22"/>
              </w:rPr>
              <w:t>г. Омск</w:t>
            </w:r>
          </w:p>
        </w:tc>
      </w:tr>
    </w:tbl>
    <w:p w:rsidR="00065ADD" w:rsidRPr="00AC55B1" w:rsidRDefault="00065ADD" w:rsidP="00DB60F2">
      <w:pPr>
        <w:jc w:val="both"/>
        <w:rPr>
          <w:snapToGrid w:val="0"/>
          <w:sz w:val="22"/>
          <w:szCs w:val="22"/>
        </w:rPr>
      </w:pPr>
    </w:p>
    <w:p w:rsidR="003B5B48" w:rsidRPr="00AC55B1" w:rsidRDefault="003B5B48" w:rsidP="00C50942">
      <w:pPr>
        <w:pStyle w:val="ab"/>
        <w:tabs>
          <w:tab w:val="left" w:pos="-2800"/>
        </w:tabs>
        <w:ind w:firstLine="709"/>
        <w:jc w:val="both"/>
        <w:rPr>
          <w:sz w:val="22"/>
          <w:szCs w:val="22"/>
        </w:rPr>
      </w:pPr>
      <w:r w:rsidRPr="00AC55B1">
        <w:rPr>
          <w:sz w:val="22"/>
          <w:szCs w:val="22"/>
        </w:rPr>
        <w:t xml:space="preserve">Комиссия Омского УФАС России по контролю в сфере </w:t>
      </w:r>
      <w:r w:rsidR="003E1C6B" w:rsidRPr="00AC55B1">
        <w:rPr>
          <w:sz w:val="22"/>
          <w:szCs w:val="22"/>
        </w:rPr>
        <w:t>закупок</w:t>
      </w:r>
      <w:r w:rsidRPr="00AC55B1">
        <w:rPr>
          <w:sz w:val="22"/>
          <w:szCs w:val="22"/>
        </w:rPr>
        <w:t xml:space="preserve"> на территории Омской области (далее </w:t>
      </w:r>
      <w:r w:rsidR="00290880">
        <w:rPr>
          <w:sz w:val="22"/>
          <w:szCs w:val="22"/>
        </w:rPr>
        <w:t>–</w:t>
      </w:r>
      <w:r w:rsidRPr="00AC55B1">
        <w:rPr>
          <w:sz w:val="22"/>
          <w:szCs w:val="22"/>
        </w:rPr>
        <w:t xml:space="preserve"> Комиссия) в составе:</w:t>
      </w:r>
    </w:p>
    <w:p w:rsidR="0037293E" w:rsidRDefault="0037293E" w:rsidP="0037293E">
      <w:pPr>
        <w:ind w:firstLine="709"/>
        <w:jc w:val="both"/>
        <w:rPr>
          <w:color w:val="000000"/>
          <w:sz w:val="22"/>
          <w:szCs w:val="22"/>
        </w:rPr>
      </w:pPr>
      <w:r w:rsidRPr="006C09C7">
        <w:rPr>
          <w:color w:val="000000"/>
          <w:sz w:val="22"/>
          <w:szCs w:val="22"/>
        </w:rPr>
        <w:t>Шмаковой Т.П. – заместителя руководителя управления, председателя Комиссии;</w:t>
      </w:r>
    </w:p>
    <w:p w:rsidR="0037293E" w:rsidRDefault="0037293E" w:rsidP="0037293E">
      <w:pPr>
        <w:ind w:firstLine="709"/>
        <w:jc w:val="both"/>
        <w:rPr>
          <w:color w:val="000000"/>
          <w:sz w:val="22"/>
          <w:szCs w:val="22"/>
        </w:rPr>
      </w:pPr>
      <w:r>
        <w:rPr>
          <w:color w:val="000000"/>
          <w:sz w:val="22"/>
          <w:szCs w:val="22"/>
        </w:rPr>
        <w:t>Алексиной А.П.</w:t>
      </w:r>
      <w:r w:rsidRPr="0051697B">
        <w:rPr>
          <w:color w:val="000000"/>
          <w:sz w:val="22"/>
          <w:szCs w:val="22"/>
        </w:rPr>
        <w:t xml:space="preserve"> – </w:t>
      </w:r>
      <w:r>
        <w:rPr>
          <w:color w:val="000000"/>
          <w:sz w:val="22"/>
          <w:szCs w:val="22"/>
        </w:rPr>
        <w:t>главного специалиста–эксперта</w:t>
      </w:r>
      <w:r w:rsidRPr="0051697B">
        <w:rPr>
          <w:color w:val="000000"/>
          <w:sz w:val="22"/>
          <w:szCs w:val="22"/>
        </w:rPr>
        <w:t xml:space="preserve"> </w:t>
      </w:r>
      <w:r>
        <w:rPr>
          <w:color w:val="000000"/>
          <w:sz w:val="22"/>
          <w:szCs w:val="22"/>
        </w:rPr>
        <w:t xml:space="preserve">отдела </w:t>
      </w:r>
      <w:r w:rsidRPr="0051697B">
        <w:rPr>
          <w:color w:val="000000"/>
          <w:sz w:val="22"/>
          <w:szCs w:val="22"/>
        </w:rPr>
        <w:t>контроля закупок, члена Комиссии</w:t>
      </w:r>
      <w:r>
        <w:rPr>
          <w:color w:val="000000"/>
          <w:sz w:val="22"/>
          <w:szCs w:val="22"/>
        </w:rPr>
        <w:t>;</w:t>
      </w:r>
    </w:p>
    <w:p w:rsidR="0037293E" w:rsidRPr="0037293E" w:rsidRDefault="0037293E" w:rsidP="0037293E">
      <w:pPr>
        <w:ind w:firstLine="709"/>
        <w:jc w:val="both"/>
        <w:rPr>
          <w:sz w:val="22"/>
          <w:szCs w:val="22"/>
        </w:rPr>
      </w:pPr>
      <w:r w:rsidRPr="0037293E">
        <w:rPr>
          <w:sz w:val="22"/>
          <w:szCs w:val="22"/>
        </w:rPr>
        <w:t>Буньковой Д.А. – ведущего специалиста–эксперта отдела контроля закупок, члена Комиссии,</w:t>
      </w:r>
    </w:p>
    <w:p w:rsidR="00854890" w:rsidRPr="0037293E" w:rsidRDefault="00793E8C" w:rsidP="0036418F">
      <w:pPr>
        <w:pStyle w:val="afa"/>
        <w:ind w:firstLine="709"/>
        <w:jc w:val="both"/>
        <w:rPr>
          <w:sz w:val="22"/>
          <w:szCs w:val="22"/>
        </w:rPr>
      </w:pPr>
      <w:r w:rsidRPr="0037293E">
        <w:rPr>
          <w:sz w:val="22"/>
          <w:szCs w:val="22"/>
        </w:rPr>
        <w:t>рассмотрев</w:t>
      </w:r>
      <w:r w:rsidRPr="0037293E">
        <w:rPr>
          <w:snapToGrid w:val="0"/>
          <w:sz w:val="22"/>
          <w:szCs w:val="22"/>
        </w:rPr>
        <w:t xml:space="preserve"> </w:t>
      </w:r>
      <w:r w:rsidR="00430C24" w:rsidRPr="0037293E">
        <w:rPr>
          <w:sz w:val="22"/>
          <w:szCs w:val="22"/>
        </w:rPr>
        <w:t>обращение</w:t>
      </w:r>
      <w:r w:rsidR="00E97F0F" w:rsidRPr="0037293E">
        <w:rPr>
          <w:sz w:val="22"/>
          <w:szCs w:val="22"/>
        </w:rPr>
        <w:t xml:space="preserve"> </w:t>
      </w:r>
      <w:r w:rsidR="0037293E" w:rsidRPr="0037293E">
        <w:rPr>
          <w:sz w:val="22"/>
          <w:szCs w:val="22"/>
        </w:rPr>
        <w:t xml:space="preserve">Федерального государственного </w:t>
      </w:r>
      <w:r w:rsidR="00342365" w:rsidRPr="0037293E">
        <w:rPr>
          <w:sz w:val="22"/>
          <w:szCs w:val="22"/>
        </w:rPr>
        <w:t xml:space="preserve">бюджетного </w:t>
      </w:r>
      <w:r w:rsidR="00287C54" w:rsidRPr="0037293E">
        <w:rPr>
          <w:sz w:val="22"/>
          <w:szCs w:val="22"/>
        </w:rPr>
        <w:t>учреждения «</w:t>
      </w:r>
      <w:r w:rsidR="0037293E" w:rsidRPr="0037293E">
        <w:rPr>
          <w:sz w:val="22"/>
          <w:szCs w:val="22"/>
        </w:rPr>
        <w:t>Обь-Иртышское управление по гидрометеорологии и мониторингу окружающей среды</w:t>
      </w:r>
      <w:r w:rsidR="00287C54" w:rsidRPr="0037293E">
        <w:rPr>
          <w:sz w:val="22"/>
          <w:szCs w:val="22"/>
        </w:rPr>
        <w:t>»</w:t>
      </w:r>
      <w:r w:rsidR="00342365" w:rsidRPr="0037293E">
        <w:rPr>
          <w:sz w:val="22"/>
          <w:szCs w:val="22"/>
        </w:rPr>
        <w:t xml:space="preserve"> (</w:t>
      </w:r>
      <w:r w:rsidR="00287C54" w:rsidRPr="0037293E">
        <w:rPr>
          <w:sz w:val="22"/>
          <w:szCs w:val="22"/>
        </w:rPr>
        <w:t xml:space="preserve">далее – </w:t>
      </w:r>
      <w:r w:rsidR="0037293E" w:rsidRPr="0037293E">
        <w:rPr>
          <w:sz w:val="22"/>
          <w:szCs w:val="22"/>
        </w:rPr>
        <w:t>ФГБУ «Обь-Иртышское УГМС»</w:t>
      </w:r>
      <w:r w:rsidR="0036418F" w:rsidRPr="0037293E">
        <w:rPr>
          <w:sz w:val="22"/>
          <w:szCs w:val="22"/>
        </w:rPr>
        <w:t>, заказчик)</w:t>
      </w:r>
      <w:r w:rsidR="007E151F" w:rsidRPr="0037293E">
        <w:rPr>
          <w:sz w:val="22"/>
          <w:szCs w:val="22"/>
        </w:rPr>
        <w:t xml:space="preserve"> </w:t>
      </w:r>
      <w:r w:rsidR="005933E1" w:rsidRPr="0037293E">
        <w:rPr>
          <w:sz w:val="22"/>
          <w:szCs w:val="22"/>
        </w:rPr>
        <w:t xml:space="preserve">о включении </w:t>
      </w:r>
      <w:r w:rsidR="00AC55B1" w:rsidRPr="0037293E">
        <w:rPr>
          <w:sz w:val="22"/>
          <w:szCs w:val="22"/>
        </w:rPr>
        <w:t>информации</w:t>
      </w:r>
      <w:r w:rsidR="001E2474" w:rsidRPr="0037293E">
        <w:rPr>
          <w:sz w:val="22"/>
          <w:szCs w:val="22"/>
        </w:rPr>
        <w:t xml:space="preserve"> </w:t>
      </w:r>
      <w:r w:rsidR="008D20B8" w:rsidRPr="0037293E">
        <w:rPr>
          <w:sz w:val="22"/>
          <w:szCs w:val="22"/>
        </w:rPr>
        <w:t xml:space="preserve">об </w:t>
      </w:r>
      <w:r w:rsidR="00342365" w:rsidRPr="0037293E">
        <w:rPr>
          <w:sz w:val="22"/>
          <w:szCs w:val="22"/>
        </w:rPr>
        <w:t>обществе с ограниченной ответственностью «</w:t>
      </w:r>
      <w:r w:rsidR="0037293E" w:rsidRPr="0037293E">
        <w:rPr>
          <w:sz w:val="22"/>
          <w:szCs w:val="22"/>
        </w:rPr>
        <w:t>ОКБ БУРСТРОЙПРОЕКТ</w:t>
      </w:r>
      <w:r w:rsidR="00342365" w:rsidRPr="0037293E">
        <w:rPr>
          <w:sz w:val="22"/>
          <w:szCs w:val="22"/>
        </w:rPr>
        <w:t>»</w:t>
      </w:r>
      <w:r w:rsidR="00C42A17" w:rsidRPr="0037293E">
        <w:rPr>
          <w:sz w:val="22"/>
          <w:szCs w:val="22"/>
        </w:rPr>
        <w:t xml:space="preserve"> </w:t>
      </w:r>
      <w:r w:rsidR="007E151F" w:rsidRPr="0037293E">
        <w:rPr>
          <w:rStyle w:val="afc"/>
          <w:i w:val="0"/>
          <w:sz w:val="22"/>
          <w:szCs w:val="22"/>
        </w:rPr>
        <w:t xml:space="preserve">(далее – участник закупки, </w:t>
      </w:r>
      <w:r w:rsidR="00342365" w:rsidRPr="0037293E">
        <w:rPr>
          <w:rStyle w:val="afc"/>
          <w:i w:val="0"/>
          <w:sz w:val="22"/>
          <w:szCs w:val="22"/>
        </w:rPr>
        <w:t xml:space="preserve">общество, ООО </w:t>
      </w:r>
      <w:r w:rsidR="00342365" w:rsidRPr="0037293E">
        <w:rPr>
          <w:sz w:val="22"/>
          <w:szCs w:val="22"/>
        </w:rPr>
        <w:t>«</w:t>
      </w:r>
      <w:r w:rsidR="0037293E" w:rsidRPr="0037293E">
        <w:rPr>
          <w:sz w:val="22"/>
          <w:szCs w:val="22"/>
        </w:rPr>
        <w:t>ОКБ БУРСТРОЙПРОЕКТ</w:t>
      </w:r>
      <w:r w:rsidR="00342365" w:rsidRPr="0037293E">
        <w:rPr>
          <w:sz w:val="22"/>
          <w:szCs w:val="22"/>
        </w:rPr>
        <w:t>»</w:t>
      </w:r>
      <w:r w:rsidR="007E151F" w:rsidRPr="0037293E">
        <w:rPr>
          <w:rStyle w:val="afc"/>
          <w:i w:val="0"/>
          <w:sz w:val="22"/>
          <w:szCs w:val="22"/>
        </w:rPr>
        <w:t>)</w:t>
      </w:r>
      <w:r w:rsidR="001E2474" w:rsidRPr="0037293E">
        <w:rPr>
          <w:sz w:val="22"/>
          <w:szCs w:val="22"/>
        </w:rPr>
        <w:t xml:space="preserve"> </w:t>
      </w:r>
      <w:r w:rsidR="001E2474" w:rsidRPr="0037293E">
        <w:rPr>
          <w:iCs/>
          <w:sz w:val="22"/>
          <w:szCs w:val="22"/>
        </w:rPr>
        <w:t xml:space="preserve">в </w:t>
      </w:r>
      <w:r w:rsidR="00E20370" w:rsidRPr="0037293E">
        <w:rPr>
          <w:iCs/>
          <w:sz w:val="22"/>
          <w:szCs w:val="22"/>
        </w:rPr>
        <w:t>р</w:t>
      </w:r>
      <w:r w:rsidR="001E2474" w:rsidRPr="0037293E">
        <w:rPr>
          <w:iCs/>
          <w:sz w:val="22"/>
          <w:szCs w:val="22"/>
        </w:rPr>
        <w:t xml:space="preserve">еестр недобросовестных поставщиков (исполнителей, подрядчиков) (далее </w:t>
      </w:r>
      <w:r w:rsidR="00290880" w:rsidRPr="0037293E">
        <w:rPr>
          <w:iCs/>
          <w:sz w:val="22"/>
          <w:szCs w:val="22"/>
        </w:rPr>
        <w:t>–</w:t>
      </w:r>
      <w:r w:rsidR="00AC55B1" w:rsidRPr="0037293E">
        <w:rPr>
          <w:iCs/>
          <w:sz w:val="22"/>
          <w:szCs w:val="22"/>
        </w:rPr>
        <w:t xml:space="preserve"> р</w:t>
      </w:r>
      <w:r w:rsidR="001E2474" w:rsidRPr="0037293E">
        <w:rPr>
          <w:iCs/>
          <w:sz w:val="22"/>
          <w:szCs w:val="22"/>
        </w:rPr>
        <w:t>еестр)</w:t>
      </w:r>
      <w:r w:rsidR="001E2474" w:rsidRPr="0037293E">
        <w:rPr>
          <w:i/>
          <w:iCs/>
          <w:sz w:val="22"/>
          <w:szCs w:val="22"/>
        </w:rPr>
        <w:t xml:space="preserve"> </w:t>
      </w:r>
      <w:r w:rsidR="001E2474" w:rsidRPr="0037293E">
        <w:rPr>
          <w:sz w:val="22"/>
          <w:szCs w:val="22"/>
        </w:rPr>
        <w:t xml:space="preserve">в связи с уклонением от заключения контракта по результатам </w:t>
      </w:r>
      <w:r w:rsidR="00430C24" w:rsidRPr="0037293E">
        <w:rPr>
          <w:sz w:val="22"/>
          <w:szCs w:val="22"/>
        </w:rPr>
        <w:t>осуществления</w:t>
      </w:r>
      <w:r w:rsidR="001E2474" w:rsidRPr="0037293E">
        <w:rPr>
          <w:sz w:val="22"/>
          <w:szCs w:val="22"/>
        </w:rPr>
        <w:t xml:space="preserve"> закупки </w:t>
      </w:r>
      <w:r w:rsidR="007E151F" w:rsidRPr="0037293E">
        <w:rPr>
          <w:sz w:val="22"/>
          <w:szCs w:val="22"/>
        </w:rPr>
        <w:t xml:space="preserve">в </w:t>
      </w:r>
      <w:r w:rsidR="00E20370" w:rsidRPr="0037293E">
        <w:rPr>
          <w:sz w:val="22"/>
          <w:szCs w:val="22"/>
        </w:rPr>
        <w:t xml:space="preserve">форме </w:t>
      </w:r>
      <w:r w:rsidR="00342365" w:rsidRPr="0037293E">
        <w:rPr>
          <w:sz w:val="22"/>
          <w:szCs w:val="22"/>
        </w:rPr>
        <w:t>запроса котировок в электронной форме</w:t>
      </w:r>
      <w:r w:rsidR="007E151F" w:rsidRPr="0037293E">
        <w:rPr>
          <w:sz w:val="22"/>
          <w:szCs w:val="22"/>
        </w:rPr>
        <w:t xml:space="preserve"> </w:t>
      </w:r>
      <w:r w:rsidR="0037293E" w:rsidRPr="0037293E">
        <w:rPr>
          <w:sz w:val="22"/>
          <w:szCs w:val="22"/>
          <w:shd w:val="clear" w:color="auto" w:fill="FFFFFF"/>
        </w:rPr>
        <w:t>«Поставка анемометра ультразвукового»</w:t>
      </w:r>
      <w:r w:rsidR="0037293E" w:rsidRPr="0037293E">
        <w:rPr>
          <w:sz w:val="22"/>
          <w:szCs w:val="22"/>
        </w:rPr>
        <w:t xml:space="preserve"> </w:t>
      </w:r>
      <w:r w:rsidR="00C42A17" w:rsidRPr="0037293E">
        <w:rPr>
          <w:sz w:val="22"/>
          <w:szCs w:val="22"/>
        </w:rPr>
        <w:t xml:space="preserve">(извещение № </w:t>
      </w:r>
      <w:hyperlink r:id="rId9" w:tgtFrame="_blank" w:history="1">
        <w:r w:rsidR="0037293E" w:rsidRPr="0037293E">
          <w:rPr>
            <w:rStyle w:val="a7"/>
            <w:color w:val="auto"/>
            <w:sz w:val="22"/>
            <w:szCs w:val="22"/>
            <w:u w:val="none"/>
            <w:bdr w:val="none" w:sz="0" w:space="0" w:color="auto" w:frame="1"/>
            <w:shd w:val="clear" w:color="auto" w:fill="FFFFFF"/>
          </w:rPr>
          <w:t>0352100025026000050</w:t>
        </w:r>
      </w:hyperlink>
      <w:r w:rsidR="00C42A17" w:rsidRPr="0037293E">
        <w:rPr>
          <w:sz w:val="22"/>
          <w:szCs w:val="22"/>
        </w:rPr>
        <w:t xml:space="preserve">) </w:t>
      </w:r>
      <w:r w:rsidR="00276A97" w:rsidRPr="0037293E">
        <w:rPr>
          <w:sz w:val="22"/>
          <w:szCs w:val="22"/>
        </w:rPr>
        <w:t>(далее –</w:t>
      </w:r>
      <w:r w:rsidR="0021094B" w:rsidRPr="0037293E">
        <w:rPr>
          <w:sz w:val="22"/>
          <w:szCs w:val="22"/>
        </w:rPr>
        <w:t xml:space="preserve"> </w:t>
      </w:r>
      <w:r w:rsidR="00342365" w:rsidRPr="0037293E">
        <w:rPr>
          <w:sz w:val="22"/>
          <w:szCs w:val="22"/>
        </w:rPr>
        <w:t>запрос котировок</w:t>
      </w:r>
      <w:r w:rsidR="005933E1" w:rsidRPr="0037293E">
        <w:rPr>
          <w:sz w:val="22"/>
          <w:szCs w:val="22"/>
        </w:rPr>
        <w:t xml:space="preserve">, </w:t>
      </w:r>
      <w:r w:rsidR="00835337" w:rsidRPr="0037293E">
        <w:rPr>
          <w:sz w:val="22"/>
          <w:szCs w:val="22"/>
        </w:rPr>
        <w:t xml:space="preserve">закупка, </w:t>
      </w:r>
      <w:r w:rsidR="00DB5411" w:rsidRPr="0037293E">
        <w:rPr>
          <w:sz w:val="22"/>
          <w:szCs w:val="22"/>
        </w:rPr>
        <w:t>контракт</w:t>
      </w:r>
      <w:r w:rsidR="00276A97" w:rsidRPr="0037293E">
        <w:rPr>
          <w:sz w:val="22"/>
          <w:szCs w:val="22"/>
        </w:rPr>
        <w:t>)</w:t>
      </w:r>
      <w:r w:rsidR="00150279" w:rsidRPr="0037293E">
        <w:rPr>
          <w:sz w:val="22"/>
          <w:szCs w:val="22"/>
        </w:rPr>
        <w:t>,</w:t>
      </w:r>
    </w:p>
    <w:p w:rsidR="0037293E" w:rsidRDefault="0036418F" w:rsidP="0036418F">
      <w:pPr>
        <w:pStyle w:val="afa"/>
        <w:ind w:firstLine="709"/>
        <w:jc w:val="both"/>
        <w:rPr>
          <w:sz w:val="22"/>
          <w:szCs w:val="22"/>
        </w:rPr>
      </w:pPr>
      <w:r w:rsidRPr="0036418F">
        <w:rPr>
          <w:sz w:val="22"/>
          <w:szCs w:val="22"/>
        </w:rPr>
        <w:t>при участии посредством видео</w:t>
      </w:r>
      <w:r w:rsidR="00290880">
        <w:rPr>
          <w:sz w:val="22"/>
          <w:szCs w:val="22"/>
        </w:rPr>
        <w:t>–</w:t>
      </w:r>
      <w:r w:rsidRPr="0036418F">
        <w:rPr>
          <w:sz w:val="22"/>
          <w:szCs w:val="22"/>
        </w:rPr>
        <w:t>конференц</w:t>
      </w:r>
      <w:r w:rsidR="00290880">
        <w:rPr>
          <w:sz w:val="22"/>
          <w:szCs w:val="22"/>
        </w:rPr>
        <w:t>–</w:t>
      </w:r>
      <w:r w:rsidR="00342365">
        <w:rPr>
          <w:sz w:val="22"/>
          <w:szCs w:val="22"/>
        </w:rPr>
        <w:t>связи представител</w:t>
      </w:r>
      <w:r w:rsidR="0037293E">
        <w:rPr>
          <w:sz w:val="22"/>
          <w:szCs w:val="22"/>
        </w:rPr>
        <w:t>ей:</w:t>
      </w:r>
    </w:p>
    <w:p w:rsidR="00C42480" w:rsidRDefault="00287C54" w:rsidP="0036418F">
      <w:pPr>
        <w:pStyle w:val="afa"/>
        <w:ind w:firstLine="709"/>
        <w:jc w:val="both"/>
        <w:rPr>
          <w:sz w:val="22"/>
          <w:szCs w:val="22"/>
        </w:rPr>
      </w:pPr>
      <w:r>
        <w:rPr>
          <w:sz w:val="22"/>
          <w:szCs w:val="22"/>
        </w:rPr>
        <w:t>заказчика</w:t>
      </w:r>
      <w:r w:rsidR="00BA5CF9">
        <w:rPr>
          <w:sz w:val="22"/>
          <w:szCs w:val="22"/>
        </w:rPr>
        <w:t xml:space="preserve"> – </w:t>
      </w:r>
      <w:r w:rsidR="0037293E">
        <w:rPr>
          <w:sz w:val="22"/>
          <w:szCs w:val="22"/>
        </w:rPr>
        <w:t>Козловой Марии Сергеевны</w:t>
      </w:r>
      <w:r w:rsidR="00342365" w:rsidRPr="00342365">
        <w:rPr>
          <w:sz w:val="22"/>
          <w:szCs w:val="22"/>
        </w:rPr>
        <w:t xml:space="preserve"> (доверенность </w:t>
      </w:r>
      <w:r>
        <w:rPr>
          <w:sz w:val="22"/>
          <w:szCs w:val="22"/>
        </w:rPr>
        <w:t xml:space="preserve">от </w:t>
      </w:r>
      <w:r w:rsidR="0037293E">
        <w:rPr>
          <w:sz w:val="22"/>
          <w:szCs w:val="22"/>
        </w:rPr>
        <w:t>29</w:t>
      </w:r>
      <w:r>
        <w:rPr>
          <w:sz w:val="22"/>
          <w:szCs w:val="22"/>
        </w:rPr>
        <w:t>.0</w:t>
      </w:r>
      <w:r w:rsidR="0037293E">
        <w:rPr>
          <w:sz w:val="22"/>
          <w:szCs w:val="22"/>
        </w:rPr>
        <w:t>5</w:t>
      </w:r>
      <w:r>
        <w:rPr>
          <w:sz w:val="22"/>
          <w:szCs w:val="22"/>
        </w:rPr>
        <w:t xml:space="preserve">.2026 № </w:t>
      </w:r>
      <w:r w:rsidR="0037293E">
        <w:rPr>
          <w:sz w:val="22"/>
          <w:szCs w:val="22"/>
        </w:rPr>
        <w:t>87</w:t>
      </w:r>
      <w:r w:rsidR="00342365" w:rsidRPr="00342365">
        <w:rPr>
          <w:sz w:val="22"/>
          <w:szCs w:val="22"/>
        </w:rPr>
        <w:t>)</w:t>
      </w:r>
      <w:r w:rsidR="0037293E">
        <w:rPr>
          <w:sz w:val="22"/>
          <w:szCs w:val="22"/>
        </w:rPr>
        <w:t>;</w:t>
      </w:r>
    </w:p>
    <w:p w:rsidR="0037293E" w:rsidRDefault="0037293E" w:rsidP="0036418F">
      <w:pPr>
        <w:pStyle w:val="afa"/>
        <w:ind w:firstLine="709"/>
        <w:jc w:val="both"/>
        <w:rPr>
          <w:sz w:val="22"/>
          <w:szCs w:val="22"/>
        </w:rPr>
      </w:pPr>
      <w:r>
        <w:rPr>
          <w:sz w:val="22"/>
          <w:szCs w:val="22"/>
        </w:rPr>
        <w:t>общества – Кузнецовой Кристины Руслановны (доверенность от 22.05.2026)</w:t>
      </w:r>
    </w:p>
    <w:p w:rsidR="007B7DCA" w:rsidRDefault="007B7DCA" w:rsidP="00974746">
      <w:pPr>
        <w:rPr>
          <w:spacing w:val="60"/>
          <w:sz w:val="22"/>
          <w:szCs w:val="22"/>
        </w:rPr>
      </w:pPr>
    </w:p>
    <w:p w:rsidR="0047775B" w:rsidRPr="007811FF" w:rsidRDefault="0047775B" w:rsidP="00F10DD6">
      <w:pPr>
        <w:jc w:val="center"/>
        <w:rPr>
          <w:spacing w:val="60"/>
          <w:sz w:val="22"/>
          <w:szCs w:val="22"/>
        </w:rPr>
      </w:pPr>
      <w:r w:rsidRPr="007811FF">
        <w:rPr>
          <w:spacing w:val="60"/>
          <w:sz w:val="22"/>
          <w:szCs w:val="22"/>
        </w:rPr>
        <w:t>УСТАНОВИЛА:</w:t>
      </w:r>
    </w:p>
    <w:p w:rsidR="0047775B" w:rsidRPr="007811FF" w:rsidRDefault="0047775B" w:rsidP="0060391E">
      <w:pPr>
        <w:ind w:firstLine="709"/>
        <w:jc w:val="both"/>
        <w:rPr>
          <w:snapToGrid w:val="0"/>
          <w:sz w:val="22"/>
          <w:szCs w:val="22"/>
        </w:rPr>
      </w:pPr>
    </w:p>
    <w:p w:rsidR="00D90416" w:rsidRPr="007811FF" w:rsidRDefault="00983FFC" w:rsidP="00E20370">
      <w:pPr>
        <w:ind w:firstLine="709"/>
        <w:jc w:val="both"/>
        <w:rPr>
          <w:sz w:val="22"/>
          <w:szCs w:val="22"/>
        </w:rPr>
      </w:pPr>
      <w:r w:rsidRPr="007811FF">
        <w:rPr>
          <w:b/>
          <w:sz w:val="22"/>
          <w:szCs w:val="22"/>
        </w:rPr>
        <w:t>1</w:t>
      </w:r>
      <w:r w:rsidR="00E966F6" w:rsidRPr="007811FF">
        <w:rPr>
          <w:b/>
          <w:sz w:val="22"/>
          <w:szCs w:val="22"/>
        </w:rPr>
        <w:t xml:space="preserve">. </w:t>
      </w:r>
      <w:r w:rsidR="00FF75D6" w:rsidRPr="007811FF">
        <w:rPr>
          <w:sz w:val="22"/>
          <w:szCs w:val="22"/>
        </w:rPr>
        <w:t>В соответствии с частями 2 и 4 статьи 104 Федерального закона от 05.04.2013 № 44</w:t>
      </w:r>
      <w:r w:rsidR="00290880">
        <w:rPr>
          <w:sz w:val="22"/>
          <w:szCs w:val="22"/>
        </w:rPr>
        <w:t>–</w:t>
      </w:r>
      <w:r w:rsidR="00FF75D6" w:rsidRPr="007811FF">
        <w:rPr>
          <w:sz w:val="22"/>
          <w:szCs w:val="22"/>
        </w:rPr>
        <w:t xml:space="preserve">ФЗ «О контрактной системе в сфере закупок товаров, работ и услуг для обеспечения государственных и муниципальных нужд» (далее </w:t>
      </w:r>
      <w:r w:rsidR="00290880">
        <w:rPr>
          <w:sz w:val="22"/>
          <w:szCs w:val="22"/>
        </w:rPr>
        <w:t>–</w:t>
      </w:r>
      <w:r w:rsidR="00FF75D6" w:rsidRPr="007811FF">
        <w:rPr>
          <w:sz w:val="22"/>
          <w:szCs w:val="22"/>
        </w:rPr>
        <w:t xml:space="preserve"> Федеральный закон о контрактной системе), Правилами ведения реестра недобросовестных поставщиков (подрядчиков, исполнителей), утвержденных 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также Правила ведения реестра недобросовестных поставщиков (подрядчиков, исполнителей)) в Омское УФАС России был</w:t>
      </w:r>
      <w:r w:rsidR="00835337">
        <w:rPr>
          <w:sz w:val="22"/>
          <w:szCs w:val="22"/>
        </w:rPr>
        <w:t>о</w:t>
      </w:r>
      <w:r w:rsidR="00FF75D6" w:rsidRPr="007811FF">
        <w:rPr>
          <w:sz w:val="22"/>
          <w:szCs w:val="22"/>
        </w:rPr>
        <w:t xml:space="preserve"> </w:t>
      </w:r>
      <w:r w:rsidR="00835337">
        <w:rPr>
          <w:sz w:val="22"/>
          <w:szCs w:val="22"/>
        </w:rPr>
        <w:t xml:space="preserve">направлено </w:t>
      </w:r>
      <w:r w:rsidR="00FF75D6" w:rsidRPr="007811FF">
        <w:rPr>
          <w:sz w:val="22"/>
          <w:szCs w:val="22"/>
        </w:rPr>
        <w:t xml:space="preserve">(вх. № </w:t>
      </w:r>
      <w:r w:rsidR="0037293E">
        <w:rPr>
          <w:sz w:val="22"/>
          <w:szCs w:val="22"/>
        </w:rPr>
        <w:t>4478</w:t>
      </w:r>
      <w:r w:rsidR="00290880">
        <w:rPr>
          <w:sz w:val="22"/>
          <w:szCs w:val="22"/>
        </w:rPr>
        <w:t>–</w:t>
      </w:r>
      <w:r w:rsidR="0021094B">
        <w:rPr>
          <w:sz w:val="22"/>
          <w:szCs w:val="22"/>
        </w:rPr>
        <w:t>ЭП/2</w:t>
      </w:r>
      <w:r w:rsidR="0037361B">
        <w:rPr>
          <w:sz w:val="22"/>
          <w:szCs w:val="22"/>
        </w:rPr>
        <w:t>6</w:t>
      </w:r>
      <w:r w:rsidR="00FF75D6" w:rsidRPr="007811FF">
        <w:rPr>
          <w:sz w:val="22"/>
          <w:szCs w:val="22"/>
        </w:rPr>
        <w:t xml:space="preserve"> от </w:t>
      </w:r>
      <w:r w:rsidR="0037293E">
        <w:rPr>
          <w:sz w:val="22"/>
          <w:szCs w:val="22"/>
        </w:rPr>
        <w:t>25.05</w:t>
      </w:r>
      <w:r w:rsidR="0037361B">
        <w:rPr>
          <w:sz w:val="22"/>
          <w:szCs w:val="22"/>
        </w:rPr>
        <w:t>.2026</w:t>
      </w:r>
      <w:r w:rsidR="00FF75D6" w:rsidRPr="007811FF">
        <w:rPr>
          <w:sz w:val="22"/>
          <w:szCs w:val="22"/>
        </w:rPr>
        <w:t xml:space="preserve">) </w:t>
      </w:r>
      <w:r w:rsidR="00835337">
        <w:rPr>
          <w:sz w:val="22"/>
          <w:szCs w:val="22"/>
        </w:rPr>
        <w:t>соответствующее обращение</w:t>
      </w:r>
      <w:r w:rsidR="00D90416">
        <w:rPr>
          <w:sz w:val="22"/>
          <w:szCs w:val="22"/>
        </w:rPr>
        <w:t>.</w:t>
      </w:r>
    </w:p>
    <w:p w:rsidR="00E875B2" w:rsidRDefault="0037293E" w:rsidP="00E875B2">
      <w:pPr>
        <w:ind w:firstLine="709"/>
        <w:jc w:val="both"/>
        <w:rPr>
          <w:sz w:val="22"/>
          <w:szCs w:val="22"/>
        </w:rPr>
      </w:pPr>
      <w:r>
        <w:rPr>
          <w:sz w:val="22"/>
          <w:szCs w:val="22"/>
        </w:rPr>
        <w:t>08.05</w:t>
      </w:r>
      <w:r w:rsidR="0037361B">
        <w:rPr>
          <w:sz w:val="22"/>
          <w:szCs w:val="22"/>
        </w:rPr>
        <w:t>.2026</w:t>
      </w:r>
      <w:r w:rsidR="007E151F" w:rsidRPr="007E151F">
        <w:rPr>
          <w:sz w:val="22"/>
          <w:szCs w:val="22"/>
        </w:rPr>
        <w:t xml:space="preserve"> на официальном сайте единой информационной системы в информационно</w:t>
      </w:r>
      <w:r w:rsidR="00290880">
        <w:rPr>
          <w:sz w:val="22"/>
          <w:szCs w:val="22"/>
        </w:rPr>
        <w:t>–</w:t>
      </w:r>
      <w:r w:rsidR="007E151F" w:rsidRPr="007E151F">
        <w:rPr>
          <w:sz w:val="22"/>
          <w:szCs w:val="22"/>
        </w:rPr>
        <w:t xml:space="preserve">телекоммуникационной сети «Интернет» www.zakupki.gov.ru (далее </w:t>
      </w:r>
      <w:r w:rsidR="00290880">
        <w:rPr>
          <w:sz w:val="22"/>
          <w:szCs w:val="22"/>
        </w:rPr>
        <w:t>–</w:t>
      </w:r>
      <w:r w:rsidR="007E151F" w:rsidRPr="007E151F">
        <w:rPr>
          <w:sz w:val="22"/>
          <w:szCs w:val="22"/>
        </w:rPr>
        <w:t xml:space="preserve"> официальный сайт ЕИС) </w:t>
      </w:r>
      <w:r w:rsidR="0037361B">
        <w:rPr>
          <w:sz w:val="22"/>
          <w:szCs w:val="22"/>
        </w:rPr>
        <w:t xml:space="preserve">заказчиком </w:t>
      </w:r>
      <w:r w:rsidR="007E151F" w:rsidRPr="007E151F">
        <w:rPr>
          <w:sz w:val="22"/>
          <w:szCs w:val="22"/>
        </w:rPr>
        <w:t xml:space="preserve">было размещено извещение </w:t>
      </w:r>
      <w:r w:rsidR="00BA5CF9" w:rsidRPr="00BA5CF9">
        <w:rPr>
          <w:sz w:val="22"/>
          <w:szCs w:val="22"/>
        </w:rPr>
        <w:t xml:space="preserve">№ </w:t>
      </w:r>
      <w:hyperlink r:id="rId10" w:tgtFrame="_blank" w:history="1">
        <w:r w:rsidRPr="0037293E">
          <w:rPr>
            <w:rStyle w:val="a7"/>
            <w:color w:val="auto"/>
            <w:sz w:val="22"/>
            <w:szCs w:val="22"/>
            <w:u w:val="none"/>
            <w:bdr w:val="none" w:sz="0" w:space="0" w:color="auto" w:frame="1"/>
            <w:shd w:val="clear" w:color="auto" w:fill="FFFFFF"/>
          </w:rPr>
          <w:t>0352100025026000050</w:t>
        </w:r>
      </w:hyperlink>
      <w:r>
        <w:rPr>
          <w:sz w:val="22"/>
          <w:szCs w:val="22"/>
        </w:rPr>
        <w:t xml:space="preserve"> </w:t>
      </w:r>
      <w:r w:rsidR="007E151F" w:rsidRPr="007E151F">
        <w:rPr>
          <w:sz w:val="22"/>
          <w:szCs w:val="22"/>
        </w:rPr>
        <w:t xml:space="preserve">об осуществлении закупки </w:t>
      </w:r>
      <w:r w:rsidRPr="00140CC8">
        <w:rPr>
          <w:color w:val="000000" w:themeColor="text1"/>
          <w:sz w:val="22"/>
          <w:szCs w:val="22"/>
        </w:rPr>
        <w:t xml:space="preserve">с </w:t>
      </w:r>
      <w:r>
        <w:rPr>
          <w:color w:val="000000" w:themeColor="text1"/>
          <w:sz w:val="22"/>
          <w:szCs w:val="22"/>
        </w:rPr>
        <w:t>начальной (максимальной) ценой</w:t>
      </w:r>
      <w:r w:rsidRPr="00140CC8">
        <w:rPr>
          <w:color w:val="000000" w:themeColor="text1"/>
          <w:sz w:val="22"/>
          <w:szCs w:val="22"/>
        </w:rPr>
        <w:t xml:space="preserve"> контракта</w:t>
      </w:r>
      <w:r w:rsidR="001440EC">
        <w:rPr>
          <w:sz w:val="22"/>
          <w:szCs w:val="22"/>
        </w:rPr>
        <w:t xml:space="preserve"> </w:t>
      </w:r>
      <w:r>
        <w:rPr>
          <w:sz w:val="22"/>
          <w:szCs w:val="22"/>
        </w:rPr>
        <w:t>535 622,66</w:t>
      </w:r>
      <w:r w:rsidR="001440EC">
        <w:rPr>
          <w:sz w:val="22"/>
          <w:szCs w:val="22"/>
        </w:rPr>
        <w:t xml:space="preserve"> </w:t>
      </w:r>
      <w:r w:rsidR="00C42A17" w:rsidRPr="00C42A17">
        <w:rPr>
          <w:sz w:val="22"/>
          <w:szCs w:val="22"/>
        </w:rPr>
        <w:t>руб.</w:t>
      </w:r>
    </w:p>
    <w:p w:rsidR="001440EC" w:rsidRPr="001440EC" w:rsidRDefault="00EE3278" w:rsidP="001440EC">
      <w:pPr>
        <w:ind w:firstLine="709"/>
        <w:jc w:val="both"/>
        <w:rPr>
          <w:sz w:val="22"/>
          <w:szCs w:val="22"/>
        </w:rPr>
      </w:pPr>
      <w:r>
        <w:rPr>
          <w:sz w:val="22"/>
          <w:szCs w:val="22"/>
        </w:rPr>
        <w:t>19</w:t>
      </w:r>
      <w:r w:rsidR="0037361B">
        <w:rPr>
          <w:sz w:val="22"/>
          <w:szCs w:val="22"/>
        </w:rPr>
        <w:t>.0</w:t>
      </w:r>
      <w:r>
        <w:rPr>
          <w:sz w:val="22"/>
          <w:szCs w:val="22"/>
        </w:rPr>
        <w:t>5</w:t>
      </w:r>
      <w:r w:rsidR="0037361B">
        <w:rPr>
          <w:sz w:val="22"/>
          <w:szCs w:val="22"/>
        </w:rPr>
        <w:t>.2026</w:t>
      </w:r>
      <w:r w:rsidR="00D20B6E">
        <w:rPr>
          <w:sz w:val="22"/>
          <w:szCs w:val="22"/>
        </w:rPr>
        <w:t xml:space="preserve"> </w:t>
      </w:r>
      <w:r w:rsidR="001440EC" w:rsidRPr="001440EC">
        <w:rPr>
          <w:sz w:val="22"/>
          <w:szCs w:val="22"/>
        </w:rPr>
        <w:t>размещен протокол подведения итогов определения поставщика (подрядчика, исполнителя), согласно котором</w:t>
      </w:r>
      <w:r w:rsidR="0037361B">
        <w:rPr>
          <w:sz w:val="22"/>
          <w:szCs w:val="22"/>
        </w:rPr>
        <w:t xml:space="preserve">у на участие в закупке подано </w:t>
      </w:r>
      <w:r>
        <w:rPr>
          <w:sz w:val="22"/>
          <w:szCs w:val="22"/>
        </w:rPr>
        <w:t>две</w:t>
      </w:r>
      <w:r w:rsidR="001440EC" w:rsidRPr="001440EC">
        <w:rPr>
          <w:sz w:val="22"/>
          <w:szCs w:val="22"/>
        </w:rPr>
        <w:t xml:space="preserve"> заявки. Заявк</w:t>
      </w:r>
      <w:r>
        <w:rPr>
          <w:sz w:val="22"/>
          <w:szCs w:val="22"/>
        </w:rPr>
        <w:t>а</w:t>
      </w:r>
      <w:r w:rsidR="001440EC" w:rsidRPr="001440EC">
        <w:rPr>
          <w:sz w:val="22"/>
          <w:szCs w:val="22"/>
        </w:rPr>
        <w:t xml:space="preserve"> участник</w:t>
      </w:r>
      <w:r>
        <w:rPr>
          <w:sz w:val="22"/>
          <w:szCs w:val="22"/>
        </w:rPr>
        <w:t xml:space="preserve">а с </w:t>
      </w:r>
      <w:r w:rsidRPr="00EE3278">
        <w:rPr>
          <w:sz w:val="22"/>
          <w:szCs w:val="22"/>
        </w:rPr>
        <w:t xml:space="preserve">идентификационным номером 121250207 отклонена на основании пункта 8 части 12 статьи 48 </w:t>
      </w:r>
      <w:r w:rsidRPr="007811FF">
        <w:rPr>
          <w:sz w:val="22"/>
          <w:szCs w:val="22"/>
        </w:rPr>
        <w:t>Федеральный закон о контрактной системе</w:t>
      </w:r>
      <w:r w:rsidR="001440EC" w:rsidRPr="001440EC">
        <w:rPr>
          <w:sz w:val="22"/>
          <w:szCs w:val="22"/>
        </w:rPr>
        <w:t>.</w:t>
      </w:r>
    </w:p>
    <w:p w:rsidR="00EE3278" w:rsidRDefault="001440EC" w:rsidP="00EE3278">
      <w:pPr>
        <w:ind w:firstLine="709"/>
        <w:jc w:val="both"/>
        <w:rPr>
          <w:sz w:val="22"/>
          <w:szCs w:val="22"/>
        </w:rPr>
      </w:pPr>
      <w:r w:rsidRPr="001440EC">
        <w:rPr>
          <w:sz w:val="22"/>
          <w:szCs w:val="22"/>
        </w:rPr>
        <w:t xml:space="preserve">Победителем определен участник с идентификационным номером заявки </w:t>
      </w:r>
      <w:r w:rsidR="00EE3278" w:rsidRPr="004F6797">
        <w:rPr>
          <w:sz w:val="18"/>
          <w:szCs w:val="18"/>
        </w:rPr>
        <w:t xml:space="preserve">121249778 </w:t>
      </w:r>
      <w:r w:rsidR="00EE3278">
        <w:rPr>
          <w:sz w:val="22"/>
          <w:szCs w:val="22"/>
        </w:rPr>
        <w:t>с ценовым предложением 535 622,66 руб.</w:t>
      </w:r>
    </w:p>
    <w:p w:rsidR="00C42480" w:rsidRPr="00C42480" w:rsidRDefault="007E151F" w:rsidP="001440EC">
      <w:pPr>
        <w:ind w:firstLine="709"/>
        <w:jc w:val="both"/>
        <w:rPr>
          <w:sz w:val="22"/>
          <w:szCs w:val="22"/>
        </w:rPr>
      </w:pPr>
      <w:r w:rsidRPr="007E151F">
        <w:rPr>
          <w:sz w:val="22"/>
          <w:szCs w:val="22"/>
        </w:rPr>
        <w:lastRenderedPageBreak/>
        <w:t xml:space="preserve">Хронология заключения контракта свидетельствует о </w:t>
      </w:r>
      <w:r w:rsidR="00667EBB">
        <w:rPr>
          <w:sz w:val="22"/>
          <w:szCs w:val="22"/>
        </w:rPr>
        <w:t xml:space="preserve">том, что </w:t>
      </w:r>
      <w:r w:rsidR="00EE3278">
        <w:rPr>
          <w:sz w:val="22"/>
          <w:szCs w:val="22"/>
        </w:rPr>
        <w:t>20.05</w:t>
      </w:r>
      <w:r w:rsidR="0037361B">
        <w:rPr>
          <w:sz w:val="22"/>
          <w:szCs w:val="22"/>
        </w:rPr>
        <w:t>.2026</w:t>
      </w:r>
      <w:r w:rsidR="00C42480">
        <w:rPr>
          <w:sz w:val="22"/>
          <w:szCs w:val="22"/>
        </w:rPr>
        <w:t xml:space="preserve"> </w:t>
      </w:r>
      <w:r w:rsidR="00C42480" w:rsidRPr="00C42480">
        <w:rPr>
          <w:sz w:val="22"/>
          <w:szCs w:val="22"/>
        </w:rPr>
        <w:t>заказчиком размещен проект контракта.</w:t>
      </w:r>
      <w:r w:rsidR="00C42480">
        <w:rPr>
          <w:sz w:val="22"/>
          <w:szCs w:val="22"/>
        </w:rPr>
        <w:t xml:space="preserve"> </w:t>
      </w:r>
      <w:r w:rsidR="00C42480" w:rsidRPr="00C42480">
        <w:rPr>
          <w:sz w:val="22"/>
          <w:szCs w:val="22"/>
        </w:rPr>
        <w:t>В регламентированный срок (</w:t>
      </w:r>
      <w:r w:rsidR="001440EC" w:rsidRPr="001440EC">
        <w:rPr>
          <w:sz w:val="22"/>
          <w:szCs w:val="22"/>
        </w:rPr>
        <w:t xml:space="preserve">по </w:t>
      </w:r>
      <w:r w:rsidR="00EE3278">
        <w:rPr>
          <w:sz w:val="22"/>
          <w:szCs w:val="22"/>
        </w:rPr>
        <w:t>21</w:t>
      </w:r>
      <w:r w:rsidR="0037361B">
        <w:rPr>
          <w:sz w:val="22"/>
          <w:szCs w:val="22"/>
        </w:rPr>
        <w:t>.0</w:t>
      </w:r>
      <w:r w:rsidR="00EE3278">
        <w:rPr>
          <w:sz w:val="22"/>
          <w:szCs w:val="22"/>
        </w:rPr>
        <w:t>5</w:t>
      </w:r>
      <w:r w:rsidR="0037361B">
        <w:rPr>
          <w:sz w:val="22"/>
          <w:szCs w:val="22"/>
        </w:rPr>
        <w:t>.2026</w:t>
      </w:r>
      <w:r w:rsidR="001440EC" w:rsidRPr="001440EC">
        <w:rPr>
          <w:sz w:val="22"/>
          <w:szCs w:val="22"/>
        </w:rPr>
        <w:t xml:space="preserve"> включительно</w:t>
      </w:r>
      <w:r w:rsidR="00C42480" w:rsidRPr="00C42480">
        <w:rPr>
          <w:sz w:val="22"/>
          <w:szCs w:val="22"/>
        </w:rPr>
        <w:t>) участником закупки проект контракта не был подписан.</w:t>
      </w:r>
    </w:p>
    <w:p w:rsidR="00974746" w:rsidRDefault="00EE3278" w:rsidP="00C42480">
      <w:pPr>
        <w:ind w:firstLine="709"/>
        <w:jc w:val="both"/>
        <w:rPr>
          <w:sz w:val="22"/>
          <w:szCs w:val="22"/>
        </w:rPr>
      </w:pPr>
      <w:r>
        <w:rPr>
          <w:sz w:val="22"/>
          <w:szCs w:val="22"/>
        </w:rPr>
        <w:t>22</w:t>
      </w:r>
      <w:r w:rsidR="0037361B">
        <w:rPr>
          <w:sz w:val="22"/>
          <w:szCs w:val="22"/>
        </w:rPr>
        <w:t>.0</w:t>
      </w:r>
      <w:r>
        <w:rPr>
          <w:sz w:val="22"/>
          <w:szCs w:val="22"/>
        </w:rPr>
        <w:t>5</w:t>
      </w:r>
      <w:r w:rsidR="0037361B">
        <w:rPr>
          <w:sz w:val="22"/>
          <w:szCs w:val="22"/>
        </w:rPr>
        <w:t>.2026</w:t>
      </w:r>
      <w:r w:rsidR="00C42480">
        <w:rPr>
          <w:sz w:val="22"/>
          <w:szCs w:val="22"/>
        </w:rPr>
        <w:t xml:space="preserve"> </w:t>
      </w:r>
      <w:r w:rsidR="00C42480" w:rsidRPr="00C42480">
        <w:rPr>
          <w:sz w:val="22"/>
          <w:szCs w:val="22"/>
        </w:rPr>
        <w:t>заказчиком размещен на официальном сайте ЕИС протокол признания участника закупки уклонившимся от заключения контракта.</w:t>
      </w:r>
    </w:p>
    <w:p w:rsidR="00C42480" w:rsidRPr="007811FF" w:rsidRDefault="00C42480" w:rsidP="00C42480">
      <w:pPr>
        <w:ind w:firstLine="709"/>
        <w:jc w:val="both"/>
        <w:rPr>
          <w:sz w:val="22"/>
          <w:szCs w:val="22"/>
        </w:rPr>
      </w:pPr>
    </w:p>
    <w:p w:rsidR="00C4060F" w:rsidRPr="00363CE3" w:rsidRDefault="0086074F" w:rsidP="00363CE3">
      <w:pPr>
        <w:tabs>
          <w:tab w:val="left" w:pos="709"/>
        </w:tabs>
        <w:ind w:firstLine="709"/>
        <w:jc w:val="both"/>
        <w:rPr>
          <w:sz w:val="22"/>
          <w:szCs w:val="22"/>
        </w:rPr>
      </w:pPr>
      <w:r w:rsidRPr="007811FF">
        <w:rPr>
          <w:b/>
          <w:sz w:val="22"/>
          <w:szCs w:val="22"/>
        </w:rPr>
        <w:tab/>
      </w:r>
      <w:r w:rsidR="00855C7C" w:rsidRPr="007811FF">
        <w:rPr>
          <w:b/>
          <w:sz w:val="22"/>
          <w:szCs w:val="22"/>
        </w:rPr>
        <w:t>2</w:t>
      </w:r>
      <w:r w:rsidR="00E966F6" w:rsidRPr="007811FF">
        <w:rPr>
          <w:b/>
          <w:sz w:val="22"/>
          <w:szCs w:val="22"/>
        </w:rPr>
        <w:t>.</w:t>
      </w:r>
      <w:r w:rsidR="00CB64EE" w:rsidRPr="007811FF">
        <w:rPr>
          <w:sz w:val="22"/>
          <w:szCs w:val="22"/>
        </w:rPr>
        <w:t xml:space="preserve"> </w:t>
      </w:r>
      <w:r w:rsidR="00CB64EE" w:rsidRPr="00363CE3">
        <w:rPr>
          <w:sz w:val="22"/>
          <w:szCs w:val="22"/>
        </w:rPr>
        <w:t>Рассмотрев представленные материалы</w:t>
      </w:r>
      <w:r w:rsidR="00855C7C" w:rsidRPr="00363CE3">
        <w:rPr>
          <w:sz w:val="22"/>
          <w:szCs w:val="22"/>
        </w:rPr>
        <w:t>,</w:t>
      </w:r>
      <w:r w:rsidR="00CB64EE" w:rsidRPr="00363CE3">
        <w:rPr>
          <w:sz w:val="22"/>
          <w:szCs w:val="22"/>
        </w:rPr>
        <w:t xml:space="preserve"> в результате проверки </w:t>
      </w:r>
      <w:r w:rsidR="00065ADD" w:rsidRPr="00363CE3">
        <w:rPr>
          <w:sz w:val="22"/>
          <w:szCs w:val="22"/>
        </w:rPr>
        <w:t xml:space="preserve">на основании части 7 статьи 104 Федерального закона о контрактной системе </w:t>
      </w:r>
      <w:r w:rsidR="00CB64EE" w:rsidRPr="00363CE3">
        <w:rPr>
          <w:sz w:val="22"/>
          <w:szCs w:val="22"/>
        </w:rPr>
        <w:t>представленн</w:t>
      </w:r>
      <w:r w:rsidR="00065ADD" w:rsidRPr="00363CE3">
        <w:rPr>
          <w:sz w:val="22"/>
          <w:szCs w:val="22"/>
        </w:rPr>
        <w:t>ых</w:t>
      </w:r>
      <w:r w:rsidR="00CB64EE" w:rsidRPr="00363CE3">
        <w:rPr>
          <w:sz w:val="22"/>
          <w:szCs w:val="22"/>
        </w:rPr>
        <w:t xml:space="preserve"> </w:t>
      </w:r>
      <w:r w:rsidR="00065ADD" w:rsidRPr="00363CE3">
        <w:rPr>
          <w:sz w:val="22"/>
          <w:szCs w:val="22"/>
        </w:rPr>
        <w:t>документов и информации</w:t>
      </w:r>
      <w:r w:rsidR="00CB64EE" w:rsidRPr="00363CE3">
        <w:rPr>
          <w:sz w:val="22"/>
          <w:szCs w:val="22"/>
        </w:rPr>
        <w:t xml:space="preserve">, Комиссия считает, что </w:t>
      </w:r>
      <w:r w:rsidR="007E151F" w:rsidRPr="00363CE3">
        <w:rPr>
          <w:sz w:val="22"/>
          <w:szCs w:val="22"/>
        </w:rPr>
        <w:t>информация</w:t>
      </w:r>
      <w:r w:rsidR="00CB64EE" w:rsidRPr="00363CE3">
        <w:rPr>
          <w:sz w:val="22"/>
          <w:szCs w:val="22"/>
        </w:rPr>
        <w:t xml:space="preserve"> </w:t>
      </w:r>
      <w:r w:rsidR="000F278C" w:rsidRPr="00363CE3">
        <w:rPr>
          <w:sz w:val="22"/>
          <w:szCs w:val="22"/>
        </w:rPr>
        <w:t>о</w:t>
      </w:r>
      <w:r w:rsidR="00A13125" w:rsidRPr="00363CE3">
        <w:rPr>
          <w:sz w:val="22"/>
          <w:szCs w:val="22"/>
        </w:rPr>
        <w:t>б</w:t>
      </w:r>
      <w:r w:rsidR="000F278C" w:rsidRPr="00363CE3">
        <w:rPr>
          <w:sz w:val="22"/>
          <w:szCs w:val="22"/>
        </w:rPr>
        <w:t xml:space="preserve"> </w:t>
      </w:r>
      <w:r w:rsidR="001440EC" w:rsidRPr="00363CE3">
        <w:rPr>
          <w:sz w:val="22"/>
          <w:szCs w:val="22"/>
        </w:rPr>
        <w:t>ООО «</w:t>
      </w:r>
      <w:r w:rsidR="00EE3278" w:rsidRPr="0037293E">
        <w:rPr>
          <w:sz w:val="22"/>
          <w:szCs w:val="22"/>
        </w:rPr>
        <w:t>ОКБ БУРСТРОЙПРОЕКТ</w:t>
      </w:r>
      <w:r w:rsidR="001440EC" w:rsidRPr="00363CE3">
        <w:rPr>
          <w:sz w:val="22"/>
          <w:szCs w:val="22"/>
        </w:rPr>
        <w:t xml:space="preserve">» </w:t>
      </w:r>
      <w:r w:rsidR="008621E2" w:rsidRPr="00363CE3">
        <w:rPr>
          <w:b/>
          <w:sz w:val="22"/>
          <w:szCs w:val="22"/>
        </w:rPr>
        <w:t>не</w:t>
      </w:r>
      <w:r w:rsidR="008621E2" w:rsidRPr="00363CE3">
        <w:rPr>
          <w:sz w:val="22"/>
          <w:szCs w:val="22"/>
        </w:rPr>
        <w:t xml:space="preserve"> </w:t>
      </w:r>
      <w:r w:rsidR="007E151F" w:rsidRPr="00363CE3">
        <w:rPr>
          <w:b/>
          <w:sz w:val="22"/>
          <w:szCs w:val="22"/>
        </w:rPr>
        <w:t>подлежи</w:t>
      </w:r>
      <w:r w:rsidR="00632BBA" w:rsidRPr="00363CE3">
        <w:rPr>
          <w:b/>
          <w:sz w:val="22"/>
          <w:szCs w:val="22"/>
        </w:rPr>
        <w:t>т</w:t>
      </w:r>
      <w:r w:rsidR="00CB64EE" w:rsidRPr="00363CE3">
        <w:rPr>
          <w:b/>
          <w:sz w:val="22"/>
          <w:szCs w:val="22"/>
        </w:rPr>
        <w:t xml:space="preserve"> </w:t>
      </w:r>
      <w:r w:rsidR="00CB64EE" w:rsidRPr="00363CE3">
        <w:rPr>
          <w:sz w:val="22"/>
          <w:szCs w:val="22"/>
        </w:rPr>
        <w:t>включению в реестр, исходя из следующего.</w:t>
      </w:r>
    </w:p>
    <w:p w:rsidR="00EE3278" w:rsidRPr="00725D57" w:rsidRDefault="00EE3278" w:rsidP="00EE3278">
      <w:pPr>
        <w:tabs>
          <w:tab w:val="left" w:pos="709"/>
        </w:tabs>
        <w:ind w:firstLine="709"/>
        <w:jc w:val="both"/>
        <w:rPr>
          <w:sz w:val="22"/>
          <w:szCs w:val="22"/>
        </w:rPr>
      </w:pPr>
      <w:r w:rsidRPr="00725D57">
        <w:rPr>
          <w:sz w:val="22"/>
          <w:szCs w:val="22"/>
        </w:rPr>
        <w:t>Согласно части 6 статьи 50 Федерального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EE3278" w:rsidRPr="00725D57" w:rsidRDefault="00EE3278" w:rsidP="00EE3278">
      <w:pPr>
        <w:tabs>
          <w:tab w:val="left" w:pos="709"/>
        </w:tabs>
        <w:ind w:firstLine="709"/>
        <w:jc w:val="both"/>
        <w:rPr>
          <w:sz w:val="22"/>
          <w:szCs w:val="22"/>
        </w:rPr>
      </w:pPr>
      <w:r w:rsidRPr="00725D57">
        <w:rPr>
          <w:sz w:val="22"/>
          <w:szCs w:val="22"/>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EE3278" w:rsidRPr="00725D57" w:rsidRDefault="00EE3278" w:rsidP="00EE3278">
      <w:pPr>
        <w:tabs>
          <w:tab w:val="left" w:pos="709"/>
        </w:tabs>
        <w:ind w:firstLine="709"/>
        <w:jc w:val="both"/>
        <w:rPr>
          <w:sz w:val="22"/>
          <w:szCs w:val="22"/>
        </w:rPr>
      </w:pPr>
      <w:r w:rsidRPr="00725D57">
        <w:rPr>
          <w:sz w:val="22"/>
          <w:szCs w:val="22"/>
        </w:rP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sidR="00EE3278" w:rsidRPr="00725D57" w:rsidRDefault="00EE3278" w:rsidP="00EE3278">
      <w:pPr>
        <w:tabs>
          <w:tab w:val="left" w:pos="709"/>
        </w:tabs>
        <w:ind w:firstLine="709"/>
        <w:jc w:val="both"/>
        <w:rPr>
          <w:sz w:val="22"/>
          <w:szCs w:val="22"/>
        </w:rPr>
      </w:pPr>
      <w:r w:rsidRPr="00725D57">
        <w:rPr>
          <w:sz w:val="22"/>
          <w:szCs w:val="22"/>
        </w:rP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EE3278" w:rsidRPr="00725D57" w:rsidRDefault="00EE3278" w:rsidP="00EE3278">
      <w:pPr>
        <w:tabs>
          <w:tab w:val="left" w:pos="709"/>
        </w:tabs>
        <w:ind w:firstLine="709"/>
        <w:jc w:val="both"/>
        <w:rPr>
          <w:sz w:val="22"/>
          <w:szCs w:val="22"/>
        </w:rPr>
      </w:pPr>
      <w:r w:rsidRPr="00725D57">
        <w:rPr>
          <w:sz w:val="22"/>
          <w:szCs w:val="22"/>
        </w:rP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EE3278" w:rsidRPr="00725D57" w:rsidRDefault="00EE3278" w:rsidP="00EE3278">
      <w:pPr>
        <w:tabs>
          <w:tab w:val="left" w:pos="709"/>
        </w:tabs>
        <w:ind w:firstLine="709"/>
        <w:jc w:val="both"/>
        <w:rPr>
          <w:sz w:val="22"/>
          <w:szCs w:val="22"/>
        </w:rPr>
      </w:pPr>
      <w:r w:rsidRPr="00725D57">
        <w:rPr>
          <w:sz w:val="22"/>
          <w:szCs w:val="22"/>
        </w:rPr>
        <w:t>Частями 1 - 6 статьи 51 Федерального закона о контрактной системе предусмотрено,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EE3278" w:rsidRPr="00725D57" w:rsidRDefault="00EE3278" w:rsidP="00EE3278">
      <w:pPr>
        <w:tabs>
          <w:tab w:val="left" w:pos="709"/>
        </w:tabs>
        <w:ind w:firstLine="709"/>
        <w:jc w:val="both"/>
        <w:rPr>
          <w:sz w:val="22"/>
          <w:szCs w:val="22"/>
        </w:rPr>
      </w:pPr>
      <w:r w:rsidRPr="00725D57">
        <w:rPr>
          <w:sz w:val="22"/>
          <w:szCs w:val="22"/>
        </w:rPr>
        <w:t>Не позднее двух рабочих дней, следующих за днем размещения в единой информационной системе протоколов, указанных в части 1 настоящей статьи:</w:t>
      </w:r>
    </w:p>
    <w:p w:rsidR="00EE3278" w:rsidRPr="00725D57" w:rsidRDefault="00EE3278" w:rsidP="00EE3278">
      <w:pPr>
        <w:tabs>
          <w:tab w:val="left" w:pos="709"/>
        </w:tabs>
        <w:ind w:firstLine="709"/>
        <w:jc w:val="both"/>
        <w:rPr>
          <w:sz w:val="22"/>
          <w:szCs w:val="22"/>
        </w:rPr>
      </w:pPr>
      <w:r w:rsidRPr="00725D57">
        <w:rPr>
          <w:sz w:val="22"/>
          <w:szCs w:val="22"/>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EE3278" w:rsidRPr="00725D57" w:rsidRDefault="00EE3278" w:rsidP="00EE3278">
      <w:pPr>
        <w:tabs>
          <w:tab w:val="left" w:pos="709"/>
        </w:tabs>
        <w:ind w:firstLine="709"/>
        <w:jc w:val="both"/>
        <w:rPr>
          <w:sz w:val="22"/>
          <w:szCs w:val="22"/>
        </w:rPr>
      </w:pPr>
      <w:r w:rsidRPr="00725D57">
        <w:rPr>
          <w:sz w:val="22"/>
          <w:szCs w:val="22"/>
        </w:rPr>
        <w:t>а) информацию, предусмотренную частью 6 статьи 30, пунктами 1, 2, 5 - 8, 10, 17, 18 и 20 части 1 статьи 42 настоящего Федерального закона;</w:t>
      </w:r>
    </w:p>
    <w:p w:rsidR="00EE3278" w:rsidRDefault="00EE3278" w:rsidP="00EE3278">
      <w:pPr>
        <w:tabs>
          <w:tab w:val="left" w:pos="709"/>
        </w:tabs>
        <w:ind w:firstLine="709"/>
        <w:jc w:val="both"/>
        <w:rPr>
          <w:sz w:val="22"/>
          <w:szCs w:val="22"/>
        </w:rPr>
      </w:pPr>
      <w:r w:rsidRPr="00725D57">
        <w:rPr>
          <w:sz w:val="22"/>
          <w:szCs w:val="22"/>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EE3278" w:rsidRDefault="00EE3278" w:rsidP="00EE3278">
      <w:pPr>
        <w:tabs>
          <w:tab w:val="left" w:pos="709"/>
        </w:tabs>
        <w:ind w:firstLine="709"/>
        <w:jc w:val="both"/>
        <w:rPr>
          <w:sz w:val="22"/>
          <w:szCs w:val="22"/>
        </w:rPr>
      </w:pPr>
    </w:p>
    <w:p w:rsidR="00EE3278" w:rsidRPr="00725D57" w:rsidRDefault="00EE3278" w:rsidP="00EE3278">
      <w:pPr>
        <w:tabs>
          <w:tab w:val="left" w:pos="709"/>
        </w:tabs>
        <w:ind w:firstLine="709"/>
        <w:jc w:val="both"/>
        <w:rPr>
          <w:sz w:val="22"/>
          <w:szCs w:val="22"/>
        </w:rPr>
      </w:pPr>
      <w:r w:rsidRPr="00725D57">
        <w:rPr>
          <w:sz w:val="22"/>
          <w:szCs w:val="22"/>
        </w:rPr>
        <w:lastRenderedPageBreak/>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EE3278" w:rsidRPr="00725D57" w:rsidRDefault="00EE3278" w:rsidP="00EE3278">
      <w:pPr>
        <w:tabs>
          <w:tab w:val="left" w:pos="709"/>
        </w:tabs>
        <w:ind w:firstLine="709"/>
        <w:jc w:val="both"/>
        <w:rPr>
          <w:sz w:val="22"/>
          <w:szCs w:val="22"/>
        </w:rPr>
      </w:pPr>
      <w:r w:rsidRPr="00725D57">
        <w:rPr>
          <w:sz w:val="22"/>
          <w:szCs w:val="22"/>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EE3278" w:rsidRPr="00725D57" w:rsidRDefault="00EE3278" w:rsidP="00EE3278">
      <w:pPr>
        <w:tabs>
          <w:tab w:val="left" w:pos="709"/>
        </w:tabs>
        <w:ind w:firstLine="709"/>
        <w:jc w:val="both"/>
        <w:rPr>
          <w:sz w:val="22"/>
          <w:szCs w:val="22"/>
        </w:rPr>
      </w:pPr>
      <w:r w:rsidRPr="00725D57">
        <w:rPr>
          <w:sz w:val="22"/>
          <w:szCs w:val="22"/>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EE3278" w:rsidRPr="00725D57" w:rsidRDefault="00EE3278" w:rsidP="00EE3278">
      <w:pPr>
        <w:tabs>
          <w:tab w:val="left" w:pos="709"/>
        </w:tabs>
        <w:ind w:firstLine="709"/>
        <w:jc w:val="both"/>
        <w:rPr>
          <w:sz w:val="22"/>
          <w:szCs w:val="22"/>
        </w:rPr>
      </w:pPr>
      <w:r w:rsidRPr="00725D57">
        <w:rPr>
          <w:sz w:val="22"/>
          <w:szCs w:val="22"/>
        </w:rPr>
        <w:t>е) иные документы (при наличии);</w:t>
      </w:r>
    </w:p>
    <w:p w:rsidR="00EE3278" w:rsidRPr="00725D57" w:rsidRDefault="00EE3278" w:rsidP="00EE3278">
      <w:pPr>
        <w:tabs>
          <w:tab w:val="left" w:pos="709"/>
        </w:tabs>
        <w:ind w:firstLine="709"/>
        <w:jc w:val="both"/>
        <w:rPr>
          <w:sz w:val="22"/>
          <w:szCs w:val="22"/>
        </w:rPr>
      </w:pPr>
      <w:r w:rsidRPr="00725D57">
        <w:rPr>
          <w:sz w:val="22"/>
          <w:szCs w:val="22"/>
        </w:rPr>
        <w:t>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EE3278" w:rsidRPr="00725D57" w:rsidRDefault="00EE3278" w:rsidP="00EE3278">
      <w:pPr>
        <w:tabs>
          <w:tab w:val="left" w:pos="709"/>
        </w:tabs>
        <w:ind w:firstLine="709"/>
        <w:jc w:val="both"/>
        <w:rPr>
          <w:sz w:val="22"/>
          <w:szCs w:val="22"/>
        </w:rPr>
      </w:pPr>
      <w:r w:rsidRPr="00725D57">
        <w:rPr>
          <w:sz w:val="22"/>
          <w:szCs w:val="22"/>
        </w:rPr>
        <w:t>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EE3278" w:rsidRPr="00725D57" w:rsidRDefault="00EE3278" w:rsidP="00EE3278">
      <w:pPr>
        <w:tabs>
          <w:tab w:val="left" w:pos="709"/>
        </w:tabs>
        <w:ind w:firstLine="709"/>
        <w:jc w:val="both"/>
        <w:rPr>
          <w:sz w:val="22"/>
          <w:szCs w:val="22"/>
        </w:rPr>
      </w:pPr>
      <w:r w:rsidRPr="00725D57">
        <w:rPr>
          <w:sz w:val="22"/>
          <w:szCs w:val="22"/>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EE3278" w:rsidRPr="00725D57" w:rsidRDefault="00EE3278" w:rsidP="00EE3278">
      <w:pPr>
        <w:tabs>
          <w:tab w:val="left" w:pos="709"/>
        </w:tabs>
        <w:ind w:firstLine="709"/>
        <w:jc w:val="both"/>
        <w:rPr>
          <w:sz w:val="22"/>
          <w:szCs w:val="22"/>
        </w:rPr>
      </w:pPr>
      <w:r w:rsidRPr="00725D57">
        <w:rPr>
          <w:sz w:val="22"/>
          <w:szCs w:val="22"/>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EE3278" w:rsidRPr="00725D57" w:rsidRDefault="00EE3278" w:rsidP="00EE3278">
      <w:pPr>
        <w:tabs>
          <w:tab w:val="left" w:pos="709"/>
        </w:tabs>
        <w:ind w:firstLine="709"/>
        <w:jc w:val="both"/>
        <w:rPr>
          <w:sz w:val="22"/>
          <w:szCs w:val="22"/>
        </w:rPr>
      </w:pPr>
      <w:r w:rsidRPr="00725D57">
        <w:rPr>
          <w:sz w:val="22"/>
          <w:szCs w:val="22"/>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EE3278" w:rsidRPr="00725D57" w:rsidRDefault="00EE3278" w:rsidP="00EE3278">
      <w:pPr>
        <w:tabs>
          <w:tab w:val="left" w:pos="709"/>
        </w:tabs>
        <w:ind w:firstLine="709"/>
        <w:jc w:val="both"/>
        <w:rPr>
          <w:sz w:val="22"/>
          <w:szCs w:val="22"/>
        </w:rPr>
      </w:pPr>
      <w:r w:rsidRPr="00725D57">
        <w:rPr>
          <w:sz w:val="22"/>
          <w:szCs w:val="22"/>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EE3278" w:rsidRPr="00725D57" w:rsidRDefault="00EE3278" w:rsidP="00EE3278">
      <w:pPr>
        <w:tabs>
          <w:tab w:val="left" w:pos="709"/>
        </w:tabs>
        <w:ind w:firstLine="709"/>
        <w:jc w:val="both"/>
        <w:rPr>
          <w:sz w:val="22"/>
          <w:szCs w:val="22"/>
        </w:rPr>
      </w:pPr>
      <w:r w:rsidRPr="00725D57">
        <w:rPr>
          <w:sz w:val="22"/>
          <w:szCs w:val="22"/>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EE3278" w:rsidRDefault="00EE3278" w:rsidP="00EE3278">
      <w:pPr>
        <w:tabs>
          <w:tab w:val="left" w:pos="709"/>
        </w:tabs>
        <w:ind w:firstLine="709"/>
        <w:jc w:val="both"/>
        <w:rPr>
          <w:sz w:val="22"/>
          <w:szCs w:val="22"/>
        </w:rPr>
      </w:pPr>
      <w:r w:rsidRPr="00725D57">
        <w:rPr>
          <w:sz w:val="22"/>
          <w:szCs w:val="22"/>
        </w:rPr>
        <w:t>б) несогласие заключить контракт, содержащий условия, предусмотренные пунктом 2 части 2 настоящей статьи;</w:t>
      </w:r>
    </w:p>
    <w:p w:rsidR="00EE3278" w:rsidRPr="00725D57" w:rsidRDefault="00EE3278" w:rsidP="00EE3278">
      <w:pPr>
        <w:tabs>
          <w:tab w:val="left" w:pos="709"/>
        </w:tabs>
        <w:ind w:firstLine="709"/>
        <w:jc w:val="both"/>
        <w:rPr>
          <w:sz w:val="22"/>
          <w:szCs w:val="22"/>
        </w:rPr>
      </w:pPr>
      <w:r w:rsidRPr="00725D57">
        <w:rPr>
          <w:sz w:val="22"/>
          <w:szCs w:val="22"/>
        </w:rPr>
        <w:lastRenderedPageBreak/>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EE3278" w:rsidRPr="00725D57" w:rsidRDefault="00EE3278" w:rsidP="00EE3278">
      <w:pPr>
        <w:tabs>
          <w:tab w:val="left" w:pos="709"/>
        </w:tabs>
        <w:ind w:firstLine="709"/>
        <w:jc w:val="both"/>
        <w:rPr>
          <w:sz w:val="22"/>
          <w:szCs w:val="22"/>
        </w:rPr>
      </w:pPr>
      <w:r w:rsidRPr="00725D57">
        <w:rPr>
          <w:sz w:val="22"/>
          <w:szCs w:val="22"/>
        </w:rPr>
        <w:t>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EE3278" w:rsidRPr="00725D57" w:rsidRDefault="00EE3278" w:rsidP="00EE3278">
      <w:pPr>
        <w:tabs>
          <w:tab w:val="left" w:pos="709"/>
        </w:tabs>
        <w:ind w:firstLine="709"/>
        <w:jc w:val="both"/>
        <w:rPr>
          <w:sz w:val="22"/>
          <w:szCs w:val="22"/>
        </w:rPr>
      </w:pPr>
      <w:r w:rsidRPr="00725D57">
        <w:rPr>
          <w:sz w:val="22"/>
          <w:szCs w:val="22"/>
        </w:rPr>
        <w:t>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EE3278" w:rsidRPr="00725D57" w:rsidRDefault="00EE3278" w:rsidP="00EE3278">
      <w:pPr>
        <w:tabs>
          <w:tab w:val="left" w:pos="709"/>
        </w:tabs>
        <w:ind w:firstLine="709"/>
        <w:jc w:val="both"/>
        <w:rPr>
          <w:sz w:val="22"/>
          <w:szCs w:val="22"/>
        </w:rPr>
      </w:pPr>
      <w:r w:rsidRPr="00725D57">
        <w:rPr>
          <w:sz w:val="22"/>
          <w:szCs w:val="22"/>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EE3278" w:rsidRPr="00725D57" w:rsidRDefault="00EE3278" w:rsidP="00EE3278">
      <w:pPr>
        <w:tabs>
          <w:tab w:val="left" w:pos="709"/>
        </w:tabs>
        <w:ind w:firstLine="709"/>
        <w:jc w:val="both"/>
        <w:rPr>
          <w:sz w:val="22"/>
          <w:szCs w:val="22"/>
        </w:rPr>
      </w:pPr>
      <w:r w:rsidRPr="00725D57">
        <w:rPr>
          <w:sz w:val="22"/>
          <w:szCs w:val="22"/>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EE3278" w:rsidRPr="00725D57" w:rsidRDefault="00EE3278" w:rsidP="00EE3278">
      <w:pPr>
        <w:tabs>
          <w:tab w:val="left" w:pos="709"/>
        </w:tabs>
        <w:ind w:firstLine="709"/>
        <w:jc w:val="both"/>
        <w:rPr>
          <w:sz w:val="22"/>
          <w:szCs w:val="22"/>
        </w:rPr>
      </w:pPr>
      <w:r w:rsidRPr="00725D57">
        <w:rPr>
          <w:sz w:val="22"/>
          <w:szCs w:val="22"/>
        </w:rPr>
        <w:t>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EE3278" w:rsidRPr="00725D57" w:rsidRDefault="00EE3278" w:rsidP="00EE3278">
      <w:pPr>
        <w:tabs>
          <w:tab w:val="left" w:pos="709"/>
        </w:tabs>
        <w:ind w:firstLine="709"/>
        <w:jc w:val="both"/>
        <w:rPr>
          <w:sz w:val="22"/>
          <w:szCs w:val="22"/>
        </w:rPr>
      </w:pPr>
      <w:r w:rsidRPr="00725D57">
        <w:rPr>
          <w:sz w:val="22"/>
          <w:szCs w:val="22"/>
        </w:rPr>
        <w:t>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EE3278" w:rsidRPr="00725D57" w:rsidRDefault="00EE3278" w:rsidP="00EE3278">
      <w:pPr>
        <w:tabs>
          <w:tab w:val="left" w:pos="709"/>
        </w:tabs>
        <w:ind w:firstLine="709"/>
        <w:jc w:val="both"/>
        <w:rPr>
          <w:sz w:val="22"/>
          <w:szCs w:val="22"/>
        </w:rPr>
      </w:pPr>
      <w:r w:rsidRPr="00725D57">
        <w:rPr>
          <w:sz w:val="22"/>
          <w:szCs w:val="22"/>
        </w:rPr>
        <w:t>1) такой участник закупки считается уклонившимся от заключения контракта;</w:t>
      </w:r>
    </w:p>
    <w:p w:rsidR="00EE3278" w:rsidRPr="00725D57" w:rsidRDefault="00EE3278" w:rsidP="00EE3278">
      <w:pPr>
        <w:tabs>
          <w:tab w:val="left" w:pos="709"/>
        </w:tabs>
        <w:ind w:firstLine="709"/>
        <w:jc w:val="both"/>
        <w:rPr>
          <w:sz w:val="22"/>
          <w:szCs w:val="22"/>
        </w:rPr>
      </w:pPr>
      <w:r w:rsidRPr="00725D57">
        <w:rPr>
          <w:sz w:val="22"/>
          <w:szCs w:val="22"/>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EE3278" w:rsidRPr="00725D57" w:rsidRDefault="00EE3278" w:rsidP="00EE3278">
      <w:pPr>
        <w:tabs>
          <w:tab w:val="left" w:pos="709"/>
        </w:tabs>
        <w:ind w:firstLine="709"/>
        <w:jc w:val="both"/>
        <w:rPr>
          <w:sz w:val="22"/>
          <w:szCs w:val="22"/>
        </w:rPr>
      </w:pPr>
      <w:r w:rsidRPr="00725D57">
        <w:rPr>
          <w:sz w:val="22"/>
          <w:szCs w:val="22"/>
        </w:rPr>
        <w:t xml:space="preserve">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w:t>
      </w:r>
      <w:r w:rsidRPr="00725D57">
        <w:rPr>
          <w:sz w:val="22"/>
          <w:szCs w:val="22"/>
        </w:rPr>
        <w:lastRenderedPageBreak/>
        <w:t>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EE3278" w:rsidRPr="00725D57" w:rsidRDefault="00EE3278" w:rsidP="00EE3278">
      <w:pPr>
        <w:tabs>
          <w:tab w:val="left" w:pos="709"/>
        </w:tabs>
        <w:ind w:firstLine="709"/>
        <w:jc w:val="both"/>
        <w:rPr>
          <w:sz w:val="22"/>
          <w:szCs w:val="22"/>
        </w:rPr>
      </w:pPr>
      <w:r w:rsidRPr="00725D57">
        <w:rPr>
          <w:sz w:val="22"/>
          <w:szCs w:val="22"/>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EE3278" w:rsidRPr="00725D57" w:rsidRDefault="00EE3278" w:rsidP="00EE3278">
      <w:pPr>
        <w:tabs>
          <w:tab w:val="left" w:pos="709"/>
        </w:tabs>
        <w:ind w:firstLine="709"/>
        <w:jc w:val="both"/>
        <w:rPr>
          <w:sz w:val="22"/>
          <w:szCs w:val="22"/>
        </w:rPr>
      </w:pPr>
      <w:r w:rsidRPr="00725D57">
        <w:rPr>
          <w:sz w:val="22"/>
          <w:szCs w:val="22"/>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EE3278" w:rsidRPr="00737572" w:rsidRDefault="00EE3278" w:rsidP="00EE3278">
      <w:pPr>
        <w:ind w:firstLine="709"/>
        <w:jc w:val="both"/>
        <w:rPr>
          <w:snapToGrid w:val="0"/>
          <w:sz w:val="22"/>
          <w:szCs w:val="22"/>
        </w:rPr>
      </w:pPr>
      <w:r w:rsidRPr="00737572">
        <w:rPr>
          <w:snapToGrid w:val="0"/>
          <w:sz w:val="22"/>
          <w:szCs w:val="22"/>
        </w:rPr>
        <w:t xml:space="preserve">Извещением об осуществлении закупки </w:t>
      </w:r>
      <w:r w:rsidR="00850336">
        <w:rPr>
          <w:snapToGrid w:val="0"/>
          <w:sz w:val="22"/>
          <w:szCs w:val="22"/>
        </w:rPr>
        <w:t xml:space="preserve">предление </w:t>
      </w:r>
      <w:r w:rsidRPr="00737572">
        <w:rPr>
          <w:snapToGrid w:val="0"/>
          <w:sz w:val="22"/>
          <w:szCs w:val="22"/>
        </w:rPr>
        <w:t>обеспечени</w:t>
      </w:r>
      <w:r w:rsidR="00850336">
        <w:rPr>
          <w:snapToGrid w:val="0"/>
          <w:sz w:val="22"/>
          <w:szCs w:val="22"/>
        </w:rPr>
        <w:t>я</w:t>
      </w:r>
      <w:r w:rsidRPr="00737572">
        <w:rPr>
          <w:snapToGrid w:val="0"/>
          <w:sz w:val="22"/>
          <w:szCs w:val="22"/>
        </w:rPr>
        <w:t xml:space="preserve"> исполнения контракта не </w:t>
      </w:r>
      <w:r w:rsidR="00850336">
        <w:rPr>
          <w:snapToGrid w:val="0"/>
          <w:sz w:val="22"/>
          <w:szCs w:val="22"/>
        </w:rPr>
        <w:t xml:space="preserve">было </w:t>
      </w:r>
      <w:r w:rsidRPr="00737572">
        <w:rPr>
          <w:snapToGrid w:val="0"/>
          <w:sz w:val="22"/>
          <w:szCs w:val="22"/>
        </w:rPr>
        <w:t>предусмотрено.</w:t>
      </w:r>
    </w:p>
    <w:p w:rsidR="00EE3278" w:rsidRPr="00725D57" w:rsidRDefault="00EE3278" w:rsidP="00EE3278">
      <w:pPr>
        <w:pStyle w:val="210"/>
        <w:spacing w:after="0"/>
        <w:ind w:firstLine="709"/>
        <w:contextualSpacing/>
        <w:jc w:val="both"/>
        <w:rPr>
          <w:b w:val="0"/>
          <w:sz w:val="22"/>
          <w:szCs w:val="22"/>
        </w:rPr>
      </w:pPr>
      <w:r w:rsidRPr="00725D57">
        <w:rPr>
          <w:b w:val="0"/>
          <w:sz w:val="22"/>
          <w:szCs w:val="22"/>
        </w:rPr>
        <w:t xml:space="preserve">Материалами дела установлено, что </w:t>
      </w:r>
      <w:r>
        <w:rPr>
          <w:b w:val="0"/>
          <w:sz w:val="22"/>
          <w:szCs w:val="22"/>
        </w:rPr>
        <w:t>предпринимателем</w:t>
      </w:r>
      <w:r w:rsidRPr="00725D57">
        <w:rPr>
          <w:b w:val="0"/>
          <w:sz w:val="22"/>
          <w:szCs w:val="22"/>
        </w:rPr>
        <w:t xml:space="preserve"> в регламентированный срок по </w:t>
      </w:r>
      <w:r>
        <w:rPr>
          <w:b w:val="0"/>
          <w:sz w:val="22"/>
          <w:szCs w:val="22"/>
        </w:rPr>
        <w:t>21</w:t>
      </w:r>
      <w:r w:rsidRPr="00725D57">
        <w:rPr>
          <w:b w:val="0"/>
          <w:sz w:val="22"/>
          <w:szCs w:val="22"/>
        </w:rPr>
        <w:t>.0</w:t>
      </w:r>
      <w:r>
        <w:rPr>
          <w:b w:val="0"/>
          <w:sz w:val="22"/>
          <w:szCs w:val="22"/>
        </w:rPr>
        <w:t>5</w:t>
      </w:r>
      <w:r w:rsidRPr="00725D57">
        <w:rPr>
          <w:b w:val="0"/>
          <w:sz w:val="22"/>
          <w:szCs w:val="22"/>
        </w:rPr>
        <w:t>.202</w:t>
      </w:r>
      <w:r>
        <w:rPr>
          <w:b w:val="0"/>
          <w:sz w:val="22"/>
          <w:szCs w:val="22"/>
        </w:rPr>
        <w:t>6</w:t>
      </w:r>
      <w:r w:rsidRPr="00725D57">
        <w:rPr>
          <w:b w:val="0"/>
          <w:sz w:val="22"/>
          <w:szCs w:val="22"/>
        </w:rPr>
        <w:t xml:space="preserve"> включительно проект контракта не был подписан.</w:t>
      </w:r>
    </w:p>
    <w:p w:rsidR="00EE3278" w:rsidRPr="00725D57" w:rsidRDefault="00EE3278" w:rsidP="00EE3278">
      <w:pPr>
        <w:pStyle w:val="210"/>
        <w:shd w:val="clear" w:color="auto" w:fill="auto"/>
        <w:spacing w:after="0" w:line="240" w:lineRule="auto"/>
        <w:ind w:firstLine="709"/>
        <w:contextualSpacing/>
        <w:jc w:val="both"/>
        <w:rPr>
          <w:b w:val="0"/>
          <w:sz w:val="22"/>
          <w:szCs w:val="22"/>
        </w:rPr>
      </w:pPr>
      <w:r w:rsidRPr="00725D57">
        <w:rPr>
          <w:b w:val="0"/>
          <w:sz w:val="22"/>
          <w:szCs w:val="22"/>
        </w:rPr>
        <w:t xml:space="preserve">В </w:t>
      </w:r>
      <w:r>
        <w:rPr>
          <w:b w:val="0"/>
          <w:sz w:val="22"/>
          <w:szCs w:val="22"/>
        </w:rPr>
        <w:t>связи</w:t>
      </w:r>
      <w:r w:rsidRPr="00725D57">
        <w:rPr>
          <w:b w:val="0"/>
          <w:sz w:val="22"/>
          <w:szCs w:val="22"/>
        </w:rPr>
        <w:t xml:space="preserve"> с чем </w:t>
      </w:r>
      <w:r>
        <w:rPr>
          <w:b w:val="0"/>
          <w:sz w:val="22"/>
          <w:szCs w:val="22"/>
        </w:rPr>
        <w:t>22</w:t>
      </w:r>
      <w:r w:rsidRPr="00725D57">
        <w:rPr>
          <w:b w:val="0"/>
          <w:sz w:val="22"/>
          <w:szCs w:val="22"/>
        </w:rPr>
        <w:t>.0</w:t>
      </w:r>
      <w:r>
        <w:rPr>
          <w:b w:val="0"/>
          <w:sz w:val="22"/>
          <w:szCs w:val="22"/>
        </w:rPr>
        <w:t>5.2026</w:t>
      </w:r>
      <w:r w:rsidRPr="00725D57">
        <w:rPr>
          <w:b w:val="0"/>
          <w:sz w:val="22"/>
          <w:szCs w:val="22"/>
        </w:rPr>
        <w:t xml:space="preserve"> заказчиком было принято решение о признании участника закупки уклонившимся от заключения контракта.</w:t>
      </w:r>
    </w:p>
    <w:p w:rsidR="00EE3278" w:rsidRPr="009621F8" w:rsidRDefault="00EE3278" w:rsidP="00EE3278">
      <w:pPr>
        <w:pStyle w:val="210"/>
        <w:spacing w:after="0" w:line="240" w:lineRule="auto"/>
        <w:ind w:firstLine="709"/>
        <w:contextualSpacing/>
        <w:jc w:val="both"/>
        <w:rPr>
          <w:b w:val="0"/>
          <w:sz w:val="22"/>
          <w:szCs w:val="22"/>
        </w:rPr>
      </w:pPr>
    </w:p>
    <w:p w:rsidR="00EE3278" w:rsidRPr="003250A5" w:rsidRDefault="00EE3278" w:rsidP="00EE3278">
      <w:pPr>
        <w:autoSpaceDE w:val="0"/>
        <w:autoSpaceDN w:val="0"/>
        <w:adjustRightInd w:val="0"/>
        <w:ind w:firstLine="709"/>
        <w:jc w:val="both"/>
        <w:rPr>
          <w:rFonts w:eastAsia="Calibri"/>
          <w:color w:val="000000"/>
          <w:sz w:val="22"/>
          <w:szCs w:val="22"/>
          <w:lang w:eastAsia="en-US"/>
        </w:rPr>
      </w:pPr>
      <w:r w:rsidRPr="003250A5">
        <w:rPr>
          <w:color w:val="000000"/>
          <w:sz w:val="22"/>
          <w:szCs w:val="22"/>
        </w:rPr>
        <w:t xml:space="preserve">В силу частей 2 и 4 статьи 104 Федерального закона о контрактной системе </w:t>
      </w:r>
      <w:r w:rsidRPr="003250A5">
        <w:rPr>
          <w:rFonts w:eastAsia="Calibri"/>
          <w:color w:val="000000"/>
          <w:sz w:val="22"/>
          <w:szCs w:val="22"/>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r w:rsidRPr="003250A5">
        <w:rPr>
          <w:color w:val="000000"/>
          <w:sz w:val="22"/>
          <w:szCs w:val="22"/>
        </w:rPr>
        <w:t>.</w:t>
      </w:r>
    </w:p>
    <w:p w:rsidR="00EE3278" w:rsidRPr="003250A5" w:rsidRDefault="00EE3278" w:rsidP="00EE3278">
      <w:pPr>
        <w:autoSpaceDE w:val="0"/>
        <w:autoSpaceDN w:val="0"/>
        <w:adjustRightInd w:val="0"/>
        <w:ind w:firstLine="709"/>
        <w:jc w:val="both"/>
        <w:rPr>
          <w:rFonts w:eastAsia="Calibri"/>
          <w:color w:val="000000"/>
          <w:sz w:val="22"/>
          <w:szCs w:val="22"/>
          <w:lang w:eastAsia="en-US"/>
        </w:rPr>
      </w:pPr>
      <w:r w:rsidRPr="003250A5">
        <w:rPr>
          <w:rFonts w:eastAsia="Calibri"/>
          <w:color w:val="000000"/>
          <w:sz w:val="22"/>
          <w:szCs w:val="22"/>
          <w:lang w:eastAsia="en-US"/>
        </w:rPr>
        <w:t xml:space="preserve">Заказчик либо уполномоченный орган или уполномоченное учреждение, наделенные полномочиями в соответствии со </w:t>
      </w:r>
      <w:hyperlink r:id="rId11" w:history="1">
        <w:r w:rsidRPr="003250A5">
          <w:rPr>
            <w:rFonts w:eastAsia="Calibri"/>
            <w:color w:val="000000"/>
            <w:sz w:val="22"/>
            <w:szCs w:val="22"/>
            <w:lang w:eastAsia="en-US"/>
          </w:rPr>
          <w:t>статьей 26</w:t>
        </w:r>
      </w:hyperlink>
      <w:r w:rsidRPr="003250A5">
        <w:rPr>
          <w:rFonts w:eastAsia="Calibri"/>
          <w:color w:val="000000"/>
          <w:sz w:val="22"/>
          <w:szCs w:val="22"/>
          <w:lang w:eastAsia="en-US"/>
        </w:rPr>
        <w:t xml:space="preserve"> такого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w:t>
      </w:r>
      <w:hyperlink r:id="rId12" w:history="1">
        <w:r w:rsidRPr="003250A5">
          <w:rPr>
            <w:rFonts w:eastAsia="Calibri"/>
            <w:color w:val="000000"/>
            <w:sz w:val="22"/>
            <w:szCs w:val="22"/>
            <w:lang w:eastAsia="en-US"/>
          </w:rPr>
          <w:t>подпунктом «б» пункта 2 части 6 статьи 51</w:t>
        </w:r>
      </w:hyperlink>
      <w:r w:rsidRPr="003250A5">
        <w:rPr>
          <w:rFonts w:eastAsia="Calibri"/>
          <w:color w:val="000000"/>
          <w:sz w:val="22"/>
          <w:szCs w:val="22"/>
          <w:lang w:eastAsia="en-US"/>
        </w:rPr>
        <w:t xml:space="preserve">, </w:t>
      </w:r>
      <w:hyperlink r:id="rId13" w:history="1">
        <w:r w:rsidRPr="003250A5">
          <w:rPr>
            <w:rFonts w:eastAsia="Calibri"/>
            <w:color w:val="000000"/>
            <w:sz w:val="22"/>
            <w:szCs w:val="22"/>
            <w:lang w:eastAsia="en-US"/>
          </w:rPr>
          <w:t>подпунктом «в» пункта 4 части 14 статьи 73</w:t>
        </w:r>
      </w:hyperlink>
      <w:r w:rsidRPr="003250A5">
        <w:rPr>
          <w:rFonts w:eastAsia="Calibri"/>
          <w:color w:val="000000"/>
          <w:sz w:val="22"/>
          <w:szCs w:val="22"/>
          <w:lang w:eastAsia="en-US"/>
        </w:rPr>
        <w:t xml:space="preserve">, </w:t>
      </w:r>
      <w:hyperlink r:id="rId14" w:history="1">
        <w:r w:rsidRPr="003250A5">
          <w:rPr>
            <w:rFonts w:eastAsia="Calibri"/>
            <w:color w:val="000000"/>
            <w:sz w:val="22"/>
            <w:szCs w:val="22"/>
            <w:lang w:eastAsia="en-US"/>
          </w:rPr>
          <w:t>частями 16</w:t>
        </w:r>
      </w:hyperlink>
      <w:r w:rsidRPr="003250A5">
        <w:rPr>
          <w:rFonts w:eastAsia="Calibri"/>
          <w:color w:val="000000"/>
          <w:sz w:val="22"/>
          <w:szCs w:val="22"/>
          <w:lang w:eastAsia="en-US"/>
        </w:rPr>
        <w:t xml:space="preserve"> и </w:t>
      </w:r>
      <w:hyperlink r:id="rId15" w:history="1">
        <w:r w:rsidRPr="003250A5">
          <w:rPr>
            <w:rFonts w:eastAsia="Calibri"/>
            <w:color w:val="000000"/>
            <w:sz w:val="22"/>
            <w:szCs w:val="22"/>
            <w:lang w:eastAsia="en-US"/>
          </w:rPr>
          <w:t>22.2 статьи 95</w:t>
        </w:r>
      </w:hyperlink>
      <w:r w:rsidRPr="003250A5">
        <w:rPr>
          <w:rFonts w:eastAsia="Calibri"/>
          <w:color w:val="000000"/>
          <w:sz w:val="22"/>
          <w:szCs w:val="22"/>
          <w:lang w:eastAsia="en-US"/>
        </w:rPr>
        <w:t xml:space="preserve"> данного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EE3278" w:rsidRPr="009621F8" w:rsidRDefault="00EE3278" w:rsidP="00EE3278">
      <w:pPr>
        <w:pStyle w:val="pt-000011"/>
        <w:shd w:val="clear" w:color="auto" w:fill="FFFFFF"/>
        <w:spacing w:before="0" w:beforeAutospacing="0" w:after="0" w:afterAutospacing="0"/>
        <w:ind w:firstLine="709"/>
        <w:contextualSpacing/>
        <w:jc w:val="both"/>
        <w:rPr>
          <w:color w:val="000000"/>
          <w:sz w:val="22"/>
          <w:szCs w:val="22"/>
        </w:rPr>
      </w:pPr>
      <w:r w:rsidRPr="003250A5">
        <w:rPr>
          <w:color w:val="000000"/>
          <w:sz w:val="22"/>
          <w:szCs w:val="22"/>
        </w:rPr>
        <w:t xml:space="preserve">В соответствии с подпунктом «а» пункта 13 Правил </w:t>
      </w:r>
      <w:r w:rsidRPr="003250A5">
        <w:rPr>
          <w:rStyle w:val="pt-a0"/>
          <w:color w:val="000000"/>
          <w:sz w:val="22"/>
          <w:szCs w:val="22"/>
        </w:rPr>
        <w:t>не позднее 5 рабочих дней со дня, следующего за днем поступления обращения, орган контроля рассматривает обращение,</w:t>
      </w:r>
      <w:r w:rsidRPr="003250A5">
        <w:rPr>
          <w:rStyle w:val="pt-a0-000035"/>
          <w:color w:val="000000"/>
          <w:sz w:val="22"/>
          <w:szCs w:val="22"/>
        </w:rPr>
        <w:t xml:space="preserve"> </w:t>
      </w:r>
      <w:r w:rsidRPr="003250A5">
        <w:rPr>
          <w:rStyle w:val="pt-a0"/>
          <w:color w:val="000000"/>
          <w:sz w:val="22"/>
          <w:szCs w:val="22"/>
        </w:rPr>
        <w:t>проводит проверку содержащихся в обращении фактов, свидетельствующих об уклонении участника закупки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w:t>
      </w:r>
    </w:p>
    <w:p w:rsidR="00EE3278" w:rsidRPr="003250A5" w:rsidRDefault="00EE3278" w:rsidP="00EE3278">
      <w:pPr>
        <w:pStyle w:val="afa"/>
        <w:ind w:firstLine="709"/>
        <w:jc w:val="both"/>
        <w:rPr>
          <w:color w:val="000000"/>
          <w:shd w:val="clear" w:color="auto" w:fill="FFFFFF"/>
        </w:rPr>
      </w:pPr>
      <w:r w:rsidRPr="003250A5">
        <w:rPr>
          <w:color w:val="000000"/>
          <w:shd w:val="clear" w:color="auto" w:fill="FFFFFF"/>
        </w:rPr>
        <w:t>В соответствии с разъяснениями Конституционного Суда Российской Федерации, изложенными в постановлениях от 30.07.2001 № 13-П и от 21.11.2002 № 15-П, меры государственного принуждения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в том числе штрафного характера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EE3278" w:rsidRPr="003250A5" w:rsidRDefault="00EE3278" w:rsidP="00EE3278">
      <w:pPr>
        <w:autoSpaceDE w:val="0"/>
        <w:autoSpaceDN w:val="0"/>
        <w:adjustRightInd w:val="0"/>
        <w:ind w:firstLine="709"/>
        <w:jc w:val="both"/>
        <w:rPr>
          <w:color w:val="000000"/>
          <w:sz w:val="22"/>
          <w:szCs w:val="22"/>
        </w:rPr>
      </w:pPr>
      <w:r w:rsidRPr="003250A5">
        <w:rPr>
          <w:color w:val="000000"/>
          <w:sz w:val="22"/>
          <w:szCs w:val="22"/>
        </w:rPr>
        <w:t xml:space="preserve">Согласно пункту 14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w:t>
      </w:r>
      <w:hyperlink r:id="rId16" w:history="1">
        <w:r w:rsidRPr="003250A5">
          <w:rPr>
            <w:color w:val="000000"/>
            <w:sz w:val="22"/>
            <w:szCs w:val="22"/>
          </w:rPr>
          <w:t>подпунктом «а» пункта 13</w:t>
        </w:r>
      </w:hyperlink>
      <w:r w:rsidRPr="003250A5">
        <w:rPr>
          <w:color w:val="000000"/>
          <w:sz w:val="22"/>
          <w:szCs w:val="22"/>
        </w:rPr>
        <w:t xml:space="preserve"> настоящих Правил, выявлено хотя бы одно из следующих обстоятельств:</w:t>
      </w:r>
    </w:p>
    <w:p w:rsidR="00EE3278" w:rsidRPr="003250A5" w:rsidRDefault="00EE3278" w:rsidP="00EE3278">
      <w:pPr>
        <w:autoSpaceDE w:val="0"/>
        <w:autoSpaceDN w:val="0"/>
        <w:adjustRightInd w:val="0"/>
        <w:ind w:firstLine="709"/>
        <w:jc w:val="both"/>
        <w:rPr>
          <w:color w:val="000000"/>
          <w:sz w:val="22"/>
          <w:szCs w:val="22"/>
        </w:rPr>
      </w:pPr>
      <w:r w:rsidRPr="003250A5">
        <w:rPr>
          <w:color w:val="000000"/>
          <w:sz w:val="22"/>
          <w:szCs w:val="22"/>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EE3278" w:rsidRPr="003250A5" w:rsidRDefault="00EE3278" w:rsidP="00EE3278">
      <w:pPr>
        <w:autoSpaceDE w:val="0"/>
        <w:autoSpaceDN w:val="0"/>
        <w:adjustRightInd w:val="0"/>
        <w:ind w:firstLine="709"/>
        <w:jc w:val="both"/>
        <w:rPr>
          <w:color w:val="000000"/>
          <w:sz w:val="22"/>
          <w:szCs w:val="22"/>
        </w:rPr>
      </w:pPr>
      <w:r w:rsidRPr="003250A5">
        <w:rPr>
          <w:color w:val="000000"/>
          <w:sz w:val="22"/>
          <w:szCs w:val="22"/>
        </w:rPr>
        <w:t>к определению такого участника закупки лицом, с которым заключается контракт;</w:t>
      </w:r>
    </w:p>
    <w:p w:rsidR="00EE3278" w:rsidRPr="003250A5" w:rsidRDefault="00EE3278" w:rsidP="00EE3278">
      <w:pPr>
        <w:autoSpaceDE w:val="0"/>
        <w:autoSpaceDN w:val="0"/>
        <w:adjustRightInd w:val="0"/>
        <w:ind w:firstLine="709"/>
        <w:jc w:val="both"/>
        <w:rPr>
          <w:color w:val="000000"/>
          <w:sz w:val="22"/>
          <w:szCs w:val="22"/>
        </w:rPr>
      </w:pPr>
      <w:r w:rsidRPr="003250A5">
        <w:rPr>
          <w:color w:val="000000"/>
          <w:sz w:val="22"/>
          <w:szCs w:val="22"/>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EE3278" w:rsidRPr="003250A5" w:rsidRDefault="00EE3278" w:rsidP="00EE3278">
      <w:pPr>
        <w:autoSpaceDE w:val="0"/>
        <w:autoSpaceDN w:val="0"/>
        <w:adjustRightInd w:val="0"/>
        <w:ind w:firstLine="709"/>
        <w:jc w:val="both"/>
        <w:rPr>
          <w:color w:val="000000"/>
          <w:sz w:val="22"/>
          <w:szCs w:val="22"/>
        </w:rPr>
      </w:pPr>
      <w:r w:rsidRPr="003250A5">
        <w:rPr>
          <w:color w:val="000000"/>
          <w:sz w:val="22"/>
          <w:szCs w:val="22"/>
        </w:rPr>
        <w:t xml:space="preserve">б) участником закупки в срок до признания его в соответствии с Федеральным </w:t>
      </w:r>
      <w:hyperlink r:id="rId17" w:history="1">
        <w:r w:rsidRPr="003250A5">
          <w:rPr>
            <w:color w:val="000000"/>
            <w:sz w:val="22"/>
            <w:szCs w:val="22"/>
          </w:rPr>
          <w:t>законом</w:t>
        </w:r>
      </w:hyperlink>
      <w:r w:rsidRPr="003250A5">
        <w:rPr>
          <w:color w:val="000000"/>
          <w:sz w:val="22"/>
          <w:szCs w:val="22"/>
        </w:rPr>
        <w:t xml:space="preserve"> о контрактной системе уклонившимся от заключения контракта осуществлены действия, свидетельствующие об отсутствии намерения уклониться от заключения контракта;</w:t>
      </w:r>
    </w:p>
    <w:p w:rsidR="00EE3278" w:rsidRPr="003250A5" w:rsidRDefault="00EE3278" w:rsidP="00EE3278">
      <w:pPr>
        <w:autoSpaceDE w:val="0"/>
        <w:autoSpaceDN w:val="0"/>
        <w:adjustRightInd w:val="0"/>
        <w:ind w:firstLine="709"/>
        <w:jc w:val="both"/>
        <w:rPr>
          <w:color w:val="000000"/>
          <w:sz w:val="22"/>
          <w:szCs w:val="22"/>
        </w:rPr>
      </w:pPr>
      <w:r w:rsidRPr="003250A5">
        <w:rPr>
          <w:color w:val="000000"/>
          <w:sz w:val="22"/>
          <w:szCs w:val="22"/>
        </w:rPr>
        <w:t xml:space="preserve">в) участником закупки не выполнены требования, предусмотренные Федеральным </w:t>
      </w:r>
      <w:hyperlink r:id="rId18" w:history="1">
        <w:r w:rsidRPr="003250A5">
          <w:rPr>
            <w:color w:val="000000"/>
            <w:sz w:val="22"/>
            <w:szCs w:val="22"/>
          </w:rPr>
          <w:t>законом</w:t>
        </w:r>
      </w:hyperlink>
      <w:r w:rsidRPr="003250A5">
        <w:rPr>
          <w:color w:val="000000"/>
          <w:sz w:val="22"/>
          <w:szCs w:val="22"/>
        </w:rPr>
        <w:t xml:space="preserve"> о контрактной системе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w:t>
      </w:r>
      <w:r w:rsidRPr="003250A5">
        <w:rPr>
          <w:color w:val="000000"/>
          <w:sz w:val="22"/>
          <w:szCs w:val="22"/>
        </w:rPr>
        <w:lastRenderedPageBreak/>
        <w:t xml:space="preserve">Федерации, граждан Российской Федерации или российских юридических лиц (далее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К таким обстоятельствам не относится невыполнение требований, предусмотренных Федеральным </w:t>
      </w:r>
      <w:hyperlink r:id="rId19" w:history="1">
        <w:r w:rsidRPr="003250A5">
          <w:rPr>
            <w:color w:val="000000"/>
            <w:sz w:val="22"/>
            <w:szCs w:val="22"/>
          </w:rPr>
          <w:t>законом</w:t>
        </w:r>
      </w:hyperlink>
      <w:r w:rsidRPr="003250A5">
        <w:rPr>
          <w:color w:val="000000"/>
          <w:sz w:val="22"/>
          <w:szCs w:val="22"/>
        </w:rPr>
        <w:t xml:space="preserve"> о контрактной системе для заключения контракта, по причине введения санкций и (или) мер ограничительного характера в отношении заказчика.</w:t>
      </w:r>
    </w:p>
    <w:p w:rsidR="00EE3278" w:rsidRPr="00850336" w:rsidRDefault="00EE3278" w:rsidP="00EE3278">
      <w:pPr>
        <w:autoSpaceDE w:val="0"/>
        <w:autoSpaceDN w:val="0"/>
        <w:adjustRightInd w:val="0"/>
        <w:ind w:firstLine="709"/>
        <w:jc w:val="both"/>
        <w:rPr>
          <w:color w:val="000000"/>
          <w:sz w:val="22"/>
          <w:szCs w:val="22"/>
        </w:rPr>
      </w:pPr>
      <w:r w:rsidRPr="00850336">
        <w:rPr>
          <w:color w:val="000000"/>
          <w:sz w:val="22"/>
          <w:szCs w:val="22"/>
          <w:shd w:val="clear" w:color="auto" w:fill="FFFFFF"/>
        </w:rPr>
        <w:t>Таким образом, при рассмотрении вопроса о включении сведений об участнике закупки, поставщике (подрядчике, исполнителе) в реестр недобросовестных поставщиков антимонопольный орган не должен ограничиваться формальным установлением факта нарушения закона и обязан исследовать все обстоятельства дела, дав оценку обстоятельствам, свидетельствующим направленности действий поставщика (подрядчика, исполнителя) на несоблюдение условий контракта или уклонение от его исполнения.</w:t>
      </w:r>
      <w:r w:rsidRPr="00850336">
        <w:rPr>
          <w:color w:val="000000"/>
          <w:sz w:val="22"/>
          <w:szCs w:val="22"/>
        </w:rPr>
        <w:t xml:space="preserve"> </w:t>
      </w:r>
    </w:p>
    <w:p w:rsidR="00EE3278" w:rsidRPr="00850336" w:rsidRDefault="00EE3278" w:rsidP="00EE3278">
      <w:pPr>
        <w:autoSpaceDE w:val="0"/>
        <w:autoSpaceDN w:val="0"/>
        <w:adjustRightInd w:val="0"/>
        <w:ind w:firstLine="709"/>
        <w:jc w:val="both"/>
        <w:rPr>
          <w:color w:val="000000"/>
          <w:sz w:val="22"/>
          <w:szCs w:val="22"/>
        </w:rPr>
      </w:pPr>
      <w:r w:rsidRPr="00850336">
        <w:rPr>
          <w:color w:val="000000"/>
          <w:sz w:val="22"/>
          <w:szCs w:val="22"/>
        </w:rPr>
        <w:t>Включение сведений о поставщике (подрядчике, исполнителе) в реестр является</w:t>
      </w:r>
      <w:r w:rsidRPr="00850336">
        <w:rPr>
          <w:b/>
          <w:color w:val="000000"/>
          <w:sz w:val="22"/>
          <w:szCs w:val="22"/>
        </w:rPr>
        <w:t xml:space="preserve"> </w:t>
      </w:r>
      <w:r w:rsidRPr="00850336">
        <w:rPr>
          <w:color w:val="000000"/>
          <w:sz w:val="22"/>
          <w:szCs w:val="22"/>
        </w:rPr>
        <w:t>исключительной мерой ответственности за недобросовестное поведение поставщика (подрядчика, исполнителя).</w:t>
      </w:r>
    </w:p>
    <w:p w:rsidR="00EE3278" w:rsidRPr="00850336" w:rsidRDefault="00EE3278" w:rsidP="00EE3278">
      <w:pPr>
        <w:pStyle w:val="afa"/>
        <w:ind w:firstLine="709"/>
        <w:jc w:val="both"/>
        <w:rPr>
          <w:color w:val="000000"/>
          <w:sz w:val="22"/>
          <w:szCs w:val="22"/>
        </w:rPr>
      </w:pPr>
      <w:r w:rsidRPr="00850336">
        <w:rPr>
          <w:color w:val="000000"/>
          <w:sz w:val="22"/>
          <w:szCs w:val="22"/>
        </w:rPr>
        <w:t>В соответствии с пунктами «г» и «д» пункта 9 Правил:</w:t>
      </w:r>
    </w:p>
    <w:p w:rsidR="00EE3278" w:rsidRPr="00850336" w:rsidRDefault="00EE3278" w:rsidP="00EE3278">
      <w:pPr>
        <w:autoSpaceDE w:val="0"/>
        <w:autoSpaceDN w:val="0"/>
        <w:adjustRightInd w:val="0"/>
        <w:ind w:firstLine="709"/>
        <w:jc w:val="both"/>
        <w:rPr>
          <w:rFonts w:eastAsia="Calibri"/>
          <w:color w:val="000000"/>
          <w:sz w:val="22"/>
          <w:szCs w:val="22"/>
          <w:lang w:eastAsia="en-US"/>
        </w:rPr>
      </w:pPr>
      <w:bookmarkStart w:id="0" w:name="Par0"/>
      <w:bookmarkEnd w:id="0"/>
      <w:r w:rsidRPr="00850336">
        <w:rPr>
          <w:rFonts w:eastAsia="Calibri"/>
          <w:color w:val="000000"/>
          <w:sz w:val="22"/>
          <w:szCs w:val="22"/>
          <w:lang w:eastAsia="en-US"/>
        </w:rPr>
        <w:t xml:space="preserve">г) орган контроля размещает (за исключением случаев, предусмотренных </w:t>
      </w:r>
      <w:hyperlink r:id="rId20" w:history="1">
        <w:r w:rsidRPr="00850336">
          <w:rPr>
            <w:rFonts w:eastAsia="Calibri"/>
            <w:color w:val="000000"/>
            <w:sz w:val="22"/>
            <w:szCs w:val="22"/>
            <w:lang w:eastAsia="en-US"/>
          </w:rPr>
          <w:t>подпунктами «е</w:t>
        </w:r>
      </w:hyperlink>
      <w:r w:rsidRPr="00850336">
        <w:rPr>
          <w:rFonts w:eastAsia="Calibri"/>
          <w:color w:val="000000"/>
          <w:sz w:val="22"/>
          <w:szCs w:val="22"/>
          <w:lang w:eastAsia="en-US"/>
        </w:rPr>
        <w:t xml:space="preserve">» и </w:t>
      </w:r>
      <w:hyperlink r:id="rId21" w:history="1">
        <w:r w:rsidRPr="00850336">
          <w:rPr>
            <w:rFonts w:eastAsia="Calibri"/>
            <w:color w:val="000000"/>
            <w:sz w:val="22"/>
            <w:szCs w:val="22"/>
            <w:lang w:eastAsia="en-US"/>
          </w:rPr>
          <w:t>«ж</w:t>
        </w:r>
      </w:hyperlink>
      <w:r w:rsidRPr="00850336">
        <w:rPr>
          <w:rFonts w:eastAsia="Calibri"/>
          <w:color w:val="000000"/>
          <w:sz w:val="22"/>
          <w:szCs w:val="22"/>
          <w:lang w:eastAsia="en-US"/>
        </w:rPr>
        <w:t xml:space="preserve">» настоящего пункта) не позднее одного рабочего дня со дня, следующего за днем поступления обращения в соответствии с </w:t>
      </w:r>
      <w:hyperlink r:id="rId22" w:history="1">
        <w:r w:rsidRPr="00850336">
          <w:rPr>
            <w:rFonts w:eastAsia="Calibri"/>
            <w:color w:val="000000"/>
            <w:sz w:val="22"/>
            <w:szCs w:val="22"/>
            <w:lang w:eastAsia="en-US"/>
          </w:rPr>
          <w:t>подпунктом «в</w:t>
        </w:r>
      </w:hyperlink>
      <w:r w:rsidRPr="00850336">
        <w:rPr>
          <w:rFonts w:eastAsia="Calibri"/>
          <w:color w:val="000000"/>
          <w:sz w:val="22"/>
          <w:szCs w:val="22"/>
          <w:lang w:eastAsia="en-US"/>
        </w:rPr>
        <w:t xml:space="preserve">» настоящего пункта, информацию о проведении внеплановой проверки в реестре, предусмотренном </w:t>
      </w:r>
      <w:hyperlink r:id="rId23" w:history="1">
        <w:r w:rsidRPr="00850336">
          <w:rPr>
            <w:rFonts w:eastAsia="Calibri"/>
            <w:color w:val="000000"/>
            <w:sz w:val="22"/>
            <w:szCs w:val="22"/>
            <w:lang w:eastAsia="en-US"/>
          </w:rPr>
          <w:t>частью 21 статьи 99</w:t>
        </w:r>
      </w:hyperlink>
      <w:r w:rsidRPr="00850336">
        <w:rPr>
          <w:rFonts w:eastAsia="Calibri"/>
          <w:color w:val="000000"/>
          <w:sz w:val="22"/>
          <w:szCs w:val="22"/>
          <w:lang w:eastAsia="en-US"/>
        </w:rPr>
        <w:t xml:space="preserve"> Федерального закона;</w:t>
      </w:r>
    </w:p>
    <w:p w:rsidR="00EE3278" w:rsidRPr="00850336" w:rsidRDefault="00EE3278" w:rsidP="00EE3278">
      <w:pPr>
        <w:autoSpaceDE w:val="0"/>
        <w:autoSpaceDN w:val="0"/>
        <w:adjustRightInd w:val="0"/>
        <w:ind w:firstLine="709"/>
        <w:jc w:val="both"/>
        <w:rPr>
          <w:rFonts w:eastAsia="Calibri"/>
          <w:color w:val="000000"/>
          <w:sz w:val="22"/>
          <w:szCs w:val="22"/>
          <w:lang w:eastAsia="en-US"/>
        </w:rPr>
      </w:pPr>
      <w:r w:rsidRPr="00850336">
        <w:rPr>
          <w:rFonts w:eastAsia="Calibri"/>
          <w:color w:val="000000"/>
          <w:sz w:val="22"/>
          <w:szCs w:val="22"/>
          <w:lang w:eastAsia="en-US"/>
        </w:rPr>
        <w:t xml:space="preserve">д) не позднее трех часов с момента размещения информации в соответствии с </w:t>
      </w:r>
      <w:hyperlink w:anchor="Par0" w:history="1">
        <w:r w:rsidRPr="00850336">
          <w:rPr>
            <w:rFonts w:eastAsia="Calibri"/>
            <w:color w:val="000000"/>
            <w:sz w:val="22"/>
            <w:szCs w:val="22"/>
            <w:lang w:eastAsia="en-US"/>
          </w:rPr>
          <w:t>подпунктом «г</w:t>
        </w:r>
      </w:hyperlink>
      <w:r w:rsidRPr="00850336">
        <w:rPr>
          <w:rFonts w:eastAsia="Calibri"/>
          <w:color w:val="000000"/>
          <w:sz w:val="22"/>
          <w:szCs w:val="22"/>
          <w:lang w:eastAsia="en-US"/>
        </w:rPr>
        <w:t xml:space="preserve">» настоящего пункта заказчику, участнику закупки (если основанием для направления обращения является уклонение участника закупки от заключения контракта), поставщику (подрядчику, исполнителю) с использованием единой информационной системы автоматически направляется уведомление о размещении такой информации в реестре, предусмотренном </w:t>
      </w:r>
      <w:hyperlink r:id="rId24" w:history="1">
        <w:r w:rsidRPr="00850336">
          <w:rPr>
            <w:rFonts w:eastAsia="Calibri"/>
            <w:color w:val="000000"/>
            <w:sz w:val="22"/>
            <w:szCs w:val="22"/>
            <w:lang w:eastAsia="en-US"/>
          </w:rPr>
          <w:t>частью 21 статьи 99</w:t>
        </w:r>
      </w:hyperlink>
      <w:r w:rsidRPr="00850336">
        <w:rPr>
          <w:rFonts w:eastAsia="Calibri"/>
          <w:color w:val="000000"/>
          <w:sz w:val="22"/>
          <w:szCs w:val="22"/>
          <w:lang w:eastAsia="en-US"/>
        </w:rPr>
        <w:t xml:space="preserve"> Федерального закона. Такое уведомление считается надлежащим уведомлением заказчика, участника закупки, поставщика (подрядчика, исполнителя) о месте, дате и времени рассмотрения обращения и проведения проверок, предусмотренных </w:t>
      </w:r>
      <w:hyperlink r:id="rId25" w:history="1">
        <w:r w:rsidRPr="00850336">
          <w:rPr>
            <w:rFonts w:eastAsia="Calibri"/>
            <w:color w:val="000000"/>
            <w:sz w:val="22"/>
            <w:szCs w:val="22"/>
            <w:lang w:eastAsia="en-US"/>
          </w:rPr>
          <w:t>подпунктом «а» пункта 13</w:t>
        </w:r>
      </w:hyperlink>
      <w:r w:rsidRPr="00850336">
        <w:rPr>
          <w:rFonts w:eastAsia="Calibri"/>
          <w:color w:val="000000"/>
          <w:sz w:val="22"/>
          <w:szCs w:val="22"/>
          <w:lang w:eastAsia="en-US"/>
        </w:rPr>
        <w:t xml:space="preserve"> настоящих Правил.</w:t>
      </w:r>
    </w:p>
    <w:p w:rsidR="00EE3278" w:rsidRPr="00850336" w:rsidRDefault="00EE3278" w:rsidP="00EE3278">
      <w:pPr>
        <w:autoSpaceDE w:val="0"/>
        <w:autoSpaceDN w:val="0"/>
        <w:adjustRightInd w:val="0"/>
        <w:ind w:firstLine="709"/>
        <w:jc w:val="both"/>
        <w:rPr>
          <w:sz w:val="22"/>
          <w:szCs w:val="22"/>
        </w:rPr>
      </w:pPr>
      <w:r w:rsidRPr="00850336">
        <w:rPr>
          <w:rFonts w:eastAsia="Calibri"/>
          <w:sz w:val="22"/>
          <w:szCs w:val="22"/>
          <w:lang w:eastAsia="en-US"/>
        </w:rPr>
        <w:t>Информация о рассмотрении обращения и проведении проверки была размещена на официальном сайте ЕИС 25.05.2026.</w:t>
      </w:r>
    </w:p>
    <w:p w:rsidR="00EE3278" w:rsidRPr="00850336" w:rsidRDefault="00EE3278" w:rsidP="00EE3278">
      <w:pPr>
        <w:ind w:firstLine="709"/>
        <w:jc w:val="both"/>
        <w:rPr>
          <w:sz w:val="22"/>
          <w:szCs w:val="22"/>
        </w:rPr>
      </w:pPr>
      <w:r w:rsidRPr="00850336">
        <w:rPr>
          <w:sz w:val="22"/>
          <w:szCs w:val="22"/>
        </w:rPr>
        <w:t>Кроме того, Омским УФАС России в этот же день по адресу электронной почты участника закупки было направлено (исх. № </w:t>
      </w:r>
      <w:r w:rsidRPr="00850336">
        <w:rPr>
          <w:sz w:val="22"/>
          <w:szCs w:val="22"/>
          <w:shd w:val="clear" w:color="auto" w:fill="FFFFFF"/>
        </w:rPr>
        <w:t>ТШ/3171/26</w:t>
      </w:r>
      <w:r w:rsidRPr="00850336">
        <w:rPr>
          <w:sz w:val="22"/>
          <w:szCs w:val="22"/>
        </w:rPr>
        <w:t>) письмо с предложением о представлении в срок не позднее 29.05.2026 письменных пояснений на обращение заказчика о включении информации о предпринимателе</w:t>
      </w:r>
      <w:r w:rsidRPr="00850336">
        <w:rPr>
          <w:iCs/>
          <w:sz w:val="22"/>
          <w:szCs w:val="22"/>
        </w:rPr>
        <w:t xml:space="preserve"> </w:t>
      </w:r>
      <w:r w:rsidRPr="00850336">
        <w:rPr>
          <w:sz w:val="22"/>
          <w:szCs w:val="22"/>
        </w:rPr>
        <w:t>в реестр с приложением подтверждающих документов, данное письмо содержало также уведомление о рассмотрении 01.06.2026 в 11 час. 00 мин. настоящего обращения заказчика.</w:t>
      </w:r>
    </w:p>
    <w:p w:rsidR="00507732" w:rsidRPr="007159FA" w:rsidRDefault="00D20B6E" w:rsidP="007159FA">
      <w:pPr>
        <w:ind w:firstLine="709"/>
        <w:jc w:val="both"/>
        <w:rPr>
          <w:b/>
          <w:bCs/>
          <w:sz w:val="22"/>
          <w:szCs w:val="22"/>
        </w:rPr>
      </w:pPr>
      <w:r w:rsidRPr="00850336">
        <w:rPr>
          <w:sz w:val="22"/>
          <w:szCs w:val="22"/>
        </w:rPr>
        <w:t>Обществом</w:t>
      </w:r>
      <w:r w:rsidR="001E23EA" w:rsidRPr="00850336">
        <w:rPr>
          <w:sz w:val="22"/>
          <w:szCs w:val="22"/>
        </w:rPr>
        <w:t xml:space="preserve"> представлены письменные объяснения (вх. № </w:t>
      </w:r>
      <w:r w:rsidR="007159FA" w:rsidRPr="00850336">
        <w:rPr>
          <w:sz w:val="22"/>
          <w:szCs w:val="22"/>
        </w:rPr>
        <w:t>4694-ЭП</w:t>
      </w:r>
      <w:r w:rsidR="006B4A12" w:rsidRPr="00850336">
        <w:rPr>
          <w:sz w:val="22"/>
          <w:szCs w:val="22"/>
        </w:rPr>
        <w:t>/26</w:t>
      </w:r>
      <w:r w:rsidR="001E23EA" w:rsidRPr="00850336">
        <w:rPr>
          <w:sz w:val="22"/>
          <w:szCs w:val="22"/>
        </w:rPr>
        <w:t xml:space="preserve"> от </w:t>
      </w:r>
      <w:r w:rsidR="007159FA" w:rsidRPr="00850336">
        <w:rPr>
          <w:sz w:val="22"/>
          <w:szCs w:val="22"/>
        </w:rPr>
        <w:t>01.06</w:t>
      </w:r>
      <w:r w:rsidR="006B4A12" w:rsidRPr="00850336">
        <w:rPr>
          <w:sz w:val="22"/>
          <w:szCs w:val="22"/>
        </w:rPr>
        <w:t>.2026</w:t>
      </w:r>
      <w:r w:rsidR="001E23EA" w:rsidRPr="00850336">
        <w:rPr>
          <w:sz w:val="22"/>
          <w:szCs w:val="22"/>
        </w:rPr>
        <w:t>),</w:t>
      </w:r>
      <w:r w:rsidR="007159FA" w:rsidRPr="00850336">
        <w:rPr>
          <w:sz w:val="22"/>
          <w:szCs w:val="22"/>
        </w:rPr>
        <w:t xml:space="preserve"> </w:t>
      </w:r>
      <w:r w:rsidR="001E23EA" w:rsidRPr="00850336">
        <w:rPr>
          <w:sz w:val="22"/>
          <w:szCs w:val="22"/>
        </w:rPr>
        <w:t xml:space="preserve">согласно которым </w:t>
      </w:r>
      <w:r w:rsidR="00507732" w:rsidRPr="00850336">
        <w:rPr>
          <w:sz w:val="22"/>
          <w:szCs w:val="22"/>
        </w:rPr>
        <w:t>проект контракта не был подписан в связи с</w:t>
      </w:r>
      <w:r w:rsidR="007C56F8" w:rsidRPr="00850336">
        <w:rPr>
          <w:sz w:val="22"/>
          <w:szCs w:val="22"/>
        </w:rPr>
        <w:t xml:space="preserve"> совокупностью сложившихся обстоятельств, в том числе с</w:t>
      </w:r>
      <w:r w:rsidR="00507732" w:rsidRPr="00850336">
        <w:rPr>
          <w:sz w:val="22"/>
          <w:szCs w:val="22"/>
        </w:rPr>
        <w:t xml:space="preserve"> </w:t>
      </w:r>
      <w:r w:rsidR="009E2D2B" w:rsidRPr="00850336">
        <w:rPr>
          <w:sz w:val="22"/>
          <w:szCs w:val="22"/>
        </w:rPr>
        <w:t xml:space="preserve">ошибкой </w:t>
      </w:r>
      <w:r w:rsidR="007159FA" w:rsidRPr="00850336">
        <w:rPr>
          <w:sz w:val="22"/>
          <w:szCs w:val="22"/>
        </w:rPr>
        <w:t xml:space="preserve">работника, ответственного за участие в данной закупке, </w:t>
      </w:r>
      <w:r w:rsidR="00850336">
        <w:rPr>
          <w:sz w:val="22"/>
          <w:szCs w:val="22"/>
        </w:rPr>
        <w:t>неучете</w:t>
      </w:r>
      <w:r w:rsidR="009E2D2B" w:rsidRPr="00850336">
        <w:rPr>
          <w:sz w:val="22"/>
          <w:szCs w:val="22"/>
        </w:rPr>
        <w:t xml:space="preserve"> </w:t>
      </w:r>
      <w:r w:rsidR="00A470D9" w:rsidRPr="00850336">
        <w:rPr>
          <w:sz w:val="22"/>
          <w:szCs w:val="22"/>
        </w:rPr>
        <w:t xml:space="preserve">сокращенного </w:t>
      </w:r>
      <w:r w:rsidR="009E2D2B" w:rsidRPr="00850336">
        <w:rPr>
          <w:sz w:val="22"/>
          <w:szCs w:val="22"/>
        </w:rPr>
        <w:t>срока подписа</w:t>
      </w:r>
      <w:r w:rsidR="009E2D2B" w:rsidRPr="00363CE3">
        <w:rPr>
          <w:sz w:val="22"/>
          <w:szCs w:val="22"/>
        </w:rPr>
        <w:t>ния проекта контракта</w:t>
      </w:r>
      <w:r w:rsidR="00A470D9" w:rsidRPr="00363CE3">
        <w:rPr>
          <w:sz w:val="22"/>
          <w:szCs w:val="22"/>
        </w:rPr>
        <w:t xml:space="preserve"> при осуществлении закупки</w:t>
      </w:r>
      <w:r w:rsidR="001E155B">
        <w:rPr>
          <w:sz w:val="22"/>
          <w:szCs w:val="22"/>
        </w:rPr>
        <w:t xml:space="preserve"> в форме запроса котировок, что, </w:t>
      </w:r>
      <w:r w:rsidR="00A470D9" w:rsidRPr="00363CE3">
        <w:rPr>
          <w:sz w:val="22"/>
          <w:szCs w:val="22"/>
        </w:rPr>
        <w:t xml:space="preserve">по мнению </w:t>
      </w:r>
      <w:r w:rsidRPr="00363CE3">
        <w:rPr>
          <w:sz w:val="22"/>
          <w:szCs w:val="22"/>
        </w:rPr>
        <w:t>участника закупки</w:t>
      </w:r>
      <w:r w:rsidR="001E155B">
        <w:rPr>
          <w:sz w:val="22"/>
          <w:szCs w:val="22"/>
        </w:rPr>
        <w:t>,</w:t>
      </w:r>
      <w:r w:rsidRPr="00363CE3">
        <w:rPr>
          <w:sz w:val="22"/>
          <w:szCs w:val="22"/>
        </w:rPr>
        <w:t xml:space="preserve"> </w:t>
      </w:r>
      <w:r w:rsidR="00A470D9" w:rsidRPr="00363CE3">
        <w:rPr>
          <w:sz w:val="22"/>
          <w:szCs w:val="22"/>
        </w:rPr>
        <w:t>также обу</w:t>
      </w:r>
      <w:r w:rsidRPr="00363CE3">
        <w:rPr>
          <w:sz w:val="22"/>
          <w:szCs w:val="22"/>
        </w:rPr>
        <w:t>словлено человеческим фактором.</w:t>
      </w:r>
      <w:r w:rsidR="007159FA" w:rsidRPr="007159FA">
        <w:rPr>
          <w:sz w:val="22"/>
          <w:szCs w:val="22"/>
        </w:rPr>
        <w:t xml:space="preserve"> </w:t>
      </w:r>
      <w:r w:rsidR="007159FA" w:rsidRPr="001876A1">
        <w:rPr>
          <w:color w:val="000000"/>
          <w:sz w:val="22"/>
          <w:szCs w:val="22"/>
        </w:rPr>
        <w:t>На момент рассмотрения обращения данный сотрудник общества подвергнут дисциплинарному взысканию в виде выговора</w:t>
      </w:r>
      <w:r w:rsidR="007159FA">
        <w:rPr>
          <w:bCs/>
          <w:sz w:val="22"/>
          <w:szCs w:val="22"/>
        </w:rPr>
        <w:t xml:space="preserve"> (приказ № 22/05-26 от 22.05.2026).</w:t>
      </w:r>
    </w:p>
    <w:p w:rsidR="007159FA" w:rsidRDefault="007159FA" w:rsidP="007159FA">
      <w:pPr>
        <w:ind w:firstLine="709"/>
        <w:jc w:val="both"/>
        <w:rPr>
          <w:sz w:val="22"/>
          <w:szCs w:val="22"/>
        </w:rPr>
      </w:pPr>
      <w:r>
        <w:rPr>
          <w:sz w:val="22"/>
          <w:szCs w:val="22"/>
        </w:rPr>
        <w:t>Также</w:t>
      </w:r>
      <w:r w:rsidRPr="00C434C6">
        <w:rPr>
          <w:sz w:val="22"/>
          <w:szCs w:val="22"/>
        </w:rPr>
        <w:t xml:space="preserve"> </w:t>
      </w:r>
      <w:r>
        <w:rPr>
          <w:sz w:val="22"/>
          <w:szCs w:val="22"/>
        </w:rPr>
        <w:t>22.05</w:t>
      </w:r>
      <w:r w:rsidRPr="00C434C6">
        <w:rPr>
          <w:sz w:val="22"/>
          <w:szCs w:val="22"/>
        </w:rPr>
        <w:t xml:space="preserve">.2026 </w:t>
      </w:r>
      <w:r>
        <w:rPr>
          <w:sz w:val="22"/>
          <w:szCs w:val="22"/>
        </w:rPr>
        <w:t>обществом</w:t>
      </w:r>
      <w:r w:rsidRPr="00C434C6">
        <w:rPr>
          <w:sz w:val="22"/>
          <w:szCs w:val="22"/>
        </w:rPr>
        <w:t xml:space="preserve"> в адрес заказчика было направлено письмо, в котором </w:t>
      </w:r>
      <w:r>
        <w:rPr>
          <w:sz w:val="22"/>
          <w:szCs w:val="22"/>
        </w:rPr>
        <w:t>ООО «ОКБ БУРСТРОЙПРОЕКТ»</w:t>
      </w:r>
      <w:r w:rsidRPr="00C434C6">
        <w:rPr>
          <w:sz w:val="22"/>
          <w:szCs w:val="22"/>
        </w:rPr>
        <w:t xml:space="preserve"> объясня</w:t>
      </w:r>
      <w:r w:rsidR="00850336">
        <w:rPr>
          <w:sz w:val="22"/>
          <w:szCs w:val="22"/>
        </w:rPr>
        <w:t>ло</w:t>
      </w:r>
      <w:r w:rsidRPr="00C434C6">
        <w:rPr>
          <w:sz w:val="22"/>
          <w:szCs w:val="22"/>
        </w:rPr>
        <w:t xml:space="preserve"> причины неподписания </w:t>
      </w:r>
      <w:r w:rsidR="00850336">
        <w:rPr>
          <w:sz w:val="22"/>
          <w:szCs w:val="22"/>
        </w:rPr>
        <w:t xml:space="preserve">проекта </w:t>
      </w:r>
      <w:r w:rsidRPr="00C434C6">
        <w:rPr>
          <w:sz w:val="22"/>
          <w:szCs w:val="22"/>
        </w:rPr>
        <w:t>контракта и проси</w:t>
      </w:r>
      <w:r w:rsidR="00850336">
        <w:rPr>
          <w:sz w:val="22"/>
          <w:szCs w:val="22"/>
        </w:rPr>
        <w:t>ло</w:t>
      </w:r>
      <w:r w:rsidRPr="00C434C6">
        <w:rPr>
          <w:sz w:val="22"/>
          <w:szCs w:val="22"/>
        </w:rPr>
        <w:t xml:space="preserve"> рассмотреть возможность дальнейшего сотрудничество.</w:t>
      </w:r>
    </w:p>
    <w:p w:rsidR="00CF7193" w:rsidRPr="00363CE3" w:rsidRDefault="00CF7193" w:rsidP="00363CE3">
      <w:pPr>
        <w:autoSpaceDE w:val="0"/>
        <w:autoSpaceDN w:val="0"/>
        <w:adjustRightInd w:val="0"/>
        <w:ind w:firstLine="709"/>
        <w:jc w:val="both"/>
        <w:rPr>
          <w:sz w:val="22"/>
          <w:szCs w:val="22"/>
        </w:rPr>
      </w:pPr>
      <w:r w:rsidRPr="00363CE3">
        <w:rPr>
          <w:sz w:val="22"/>
          <w:szCs w:val="22"/>
        </w:rPr>
        <w:t>Из представленных сведений установлено, что ООО «</w:t>
      </w:r>
      <w:r w:rsidR="007159FA">
        <w:rPr>
          <w:sz w:val="22"/>
          <w:szCs w:val="22"/>
        </w:rPr>
        <w:t>ОКБ БУРСТРОЙПРОЕКТ</w:t>
      </w:r>
      <w:r w:rsidRPr="00363CE3">
        <w:rPr>
          <w:sz w:val="22"/>
          <w:szCs w:val="22"/>
        </w:rPr>
        <w:t>» является производителем предложенного к поставке товара, располагает всеми необходимыми разрешительными документами на товар и достаточным количеством товара на складе, а также транспортными средствами и рабочей силой для доставки.</w:t>
      </w:r>
    </w:p>
    <w:p w:rsidR="007159FA" w:rsidRPr="00CE3046" w:rsidRDefault="007159FA" w:rsidP="007159FA">
      <w:pPr>
        <w:ind w:firstLine="709"/>
        <w:jc w:val="both"/>
        <w:rPr>
          <w:sz w:val="22"/>
          <w:szCs w:val="22"/>
        </w:rPr>
      </w:pPr>
      <w:r>
        <w:rPr>
          <w:sz w:val="22"/>
          <w:szCs w:val="22"/>
        </w:rPr>
        <w:t>Также в</w:t>
      </w:r>
      <w:r w:rsidRPr="008C3BA5">
        <w:rPr>
          <w:sz w:val="22"/>
          <w:szCs w:val="22"/>
        </w:rPr>
        <w:t xml:space="preserve"> подтверждение своей добросовестности </w:t>
      </w:r>
      <w:r>
        <w:rPr>
          <w:sz w:val="22"/>
          <w:szCs w:val="22"/>
        </w:rPr>
        <w:t>обществом</w:t>
      </w:r>
      <w:r w:rsidRPr="008C3BA5">
        <w:rPr>
          <w:sz w:val="22"/>
          <w:szCs w:val="22"/>
        </w:rPr>
        <w:t xml:space="preserve"> представлены сведения о контрактах, </w:t>
      </w:r>
      <w:r w:rsidRPr="00067902">
        <w:rPr>
          <w:sz w:val="22"/>
          <w:szCs w:val="22"/>
        </w:rPr>
        <w:t xml:space="preserve">исполненных им без применения неустоек (штрафов, пеней) (реестровые номера </w:t>
      </w:r>
      <w:r w:rsidR="00067902" w:rsidRPr="00067902">
        <w:rPr>
          <w:sz w:val="22"/>
          <w:szCs w:val="22"/>
        </w:rPr>
        <w:t>контрактов</w:t>
      </w:r>
      <w:r w:rsidRPr="00067902">
        <w:rPr>
          <w:sz w:val="22"/>
          <w:szCs w:val="22"/>
        </w:rPr>
        <w:t xml:space="preserve">: </w:t>
      </w:r>
      <w:r w:rsidR="00067902" w:rsidRPr="00067902">
        <w:rPr>
          <w:sz w:val="22"/>
          <w:szCs w:val="22"/>
        </w:rPr>
        <w:t>2770422711325000086, 1540316776325000140, 1583601069925000065, 2710001104824000001, 1753612990824000142, 1550423349024000102, 1504206041023000098)</w:t>
      </w:r>
      <w:r w:rsidRPr="00067902">
        <w:rPr>
          <w:sz w:val="22"/>
          <w:szCs w:val="22"/>
        </w:rPr>
        <w:t>.</w:t>
      </w:r>
    </w:p>
    <w:p w:rsidR="00B9303D" w:rsidRPr="00363CE3" w:rsidRDefault="000C4F7C" w:rsidP="00363CE3">
      <w:pPr>
        <w:ind w:firstLine="709"/>
        <w:jc w:val="both"/>
        <w:rPr>
          <w:rFonts w:eastAsia="Calibri"/>
          <w:color w:val="000000"/>
          <w:sz w:val="22"/>
          <w:szCs w:val="22"/>
        </w:rPr>
      </w:pPr>
      <w:r w:rsidRPr="00725D57">
        <w:rPr>
          <w:color w:val="000000"/>
          <w:sz w:val="22"/>
          <w:szCs w:val="22"/>
        </w:rPr>
        <w:t>Установленные обстоятельства, по мнению Комиссии, свидетельствуют об отсутствии реального намерения у участника закупки уклониться от заключения контракта, следовательно,</w:t>
      </w:r>
      <w:r>
        <w:rPr>
          <w:color w:val="000000"/>
          <w:sz w:val="22"/>
          <w:szCs w:val="22"/>
        </w:rPr>
        <w:t xml:space="preserve"> сведения об обществе с ограниченной ответственностью </w:t>
      </w:r>
      <w:r w:rsidRPr="00EF38C9">
        <w:rPr>
          <w:sz w:val="22"/>
          <w:szCs w:val="22"/>
        </w:rPr>
        <w:t>«ОКБ БУРСТРОЙПРОЕКТ»</w:t>
      </w:r>
      <w:r>
        <w:rPr>
          <w:sz w:val="22"/>
          <w:szCs w:val="22"/>
        </w:rPr>
        <w:t xml:space="preserve"> не подлежат включению в реестр</w:t>
      </w:r>
      <w:r w:rsidR="00B9303D" w:rsidRPr="00363CE3">
        <w:rPr>
          <w:rFonts w:eastAsia="Calibri"/>
          <w:color w:val="000000"/>
          <w:sz w:val="22"/>
          <w:szCs w:val="22"/>
        </w:rPr>
        <w:t>.</w:t>
      </w:r>
    </w:p>
    <w:p w:rsidR="00CB6CD9" w:rsidRPr="00363CE3" w:rsidRDefault="00CB6CD9" w:rsidP="00363CE3">
      <w:pPr>
        <w:shd w:val="clear" w:color="auto" w:fill="FFFFFF"/>
        <w:ind w:firstLine="709"/>
        <w:contextualSpacing/>
        <w:jc w:val="both"/>
        <w:rPr>
          <w:sz w:val="22"/>
          <w:szCs w:val="22"/>
        </w:rPr>
      </w:pPr>
      <w:r w:rsidRPr="00363CE3">
        <w:rPr>
          <w:sz w:val="22"/>
          <w:szCs w:val="22"/>
        </w:rPr>
        <w:lastRenderedPageBreak/>
        <w:t>На основании пункта 14 Правил ведения реестра недобросовестных поставщиков (подрядчиков, исполнителей) Комиссия считает, что информация об участнике закупки не подлежит включению в реестр.</w:t>
      </w:r>
    </w:p>
    <w:p w:rsidR="00363CE3" w:rsidRPr="00363CE3" w:rsidRDefault="00363CE3" w:rsidP="00363CE3">
      <w:pPr>
        <w:pStyle w:val="210"/>
        <w:spacing w:after="0" w:line="240" w:lineRule="auto"/>
        <w:ind w:firstLine="709"/>
        <w:contextualSpacing/>
        <w:jc w:val="both"/>
        <w:rPr>
          <w:b w:val="0"/>
          <w:sz w:val="22"/>
          <w:szCs w:val="22"/>
        </w:rPr>
      </w:pPr>
    </w:p>
    <w:p w:rsidR="006069CF" w:rsidRPr="00363CE3" w:rsidRDefault="00A348F7" w:rsidP="00363CE3">
      <w:pPr>
        <w:pStyle w:val="210"/>
        <w:spacing w:after="0" w:line="240" w:lineRule="auto"/>
        <w:ind w:firstLine="709"/>
        <w:contextualSpacing/>
        <w:jc w:val="both"/>
        <w:rPr>
          <w:b w:val="0"/>
          <w:sz w:val="22"/>
          <w:szCs w:val="22"/>
        </w:rPr>
      </w:pPr>
      <w:r w:rsidRPr="00363CE3">
        <w:rPr>
          <w:b w:val="0"/>
          <w:sz w:val="22"/>
          <w:szCs w:val="22"/>
        </w:rPr>
        <w:t>На основании изложенного, руководствуясь частью 7 статьи 104, пунктом 2 части 15 статьи 99 Федерального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Комиссия</w:t>
      </w:r>
    </w:p>
    <w:p w:rsidR="00B56785" w:rsidRDefault="00B56785" w:rsidP="005A644F">
      <w:pPr>
        <w:jc w:val="center"/>
        <w:rPr>
          <w:sz w:val="22"/>
          <w:szCs w:val="22"/>
        </w:rPr>
      </w:pPr>
    </w:p>
    <w:p w:rsidR="00A348F7" w:rsidRDefault="00A348F7" w:rsidP="005A644F">
      <w:pPr>
        <w:jc w:val="center"/>
        <w:rPr>
          <w:sz w:val="22"/>
          <w:szCs w:val="22"/>
        </w:rPr>
      </w:pPr>
      <w:r w:rsidRPr="007811FF">
        <w:rPr>
          <w:sz w:val="22"/>
          <w:szCs w:val="22"/>
        </w:rPr>
        <w:t>Р Е Ш И Л А:</w:t>
      </w:r>
    </w:p>
    <w:p w:rsidR="00290880" w:rsidRDefault="00290880" w:rsidP="005A644F">
      <w:pPr>
        <w:jc w:val="center"/>
        <w:rPr>
          <w:sz w:val="22"/>
          <w:szCs w:val="22"/>
        </w:rPr>
      </w:pPr>
    </w:p>
    <w:p w:rsidR="00B9303D" w:rsidRDefault="00B9303D" w:rsidP="00B9303D">
      <w:pPr>
        <w:tabs>
          <w:tab w:val="left" w:pos="917"/>
        </w:tabs>
        <w:ind w:firstLine="709"/>
        <w:jc w:val="both"/>
        <w:rPr>
          <w:sz w:val="22"/>
          <w:szCs w:val="22"/>
        </w:rPr>
      </w:pPr>
      <w:r w:rsidRPr="00C259A2">
        <w:rPr>
          <w:b/>
          <w:color w:val="000000"/>
          <w:sz w:val="22"/>
          <w:szCs w:val="22"/>
        </w:rPr>
        <w:t xml:space="preserve">Отказать </w:t>
      </w:r>
      <w:r w:rsidRPr="00FF596E">
        <w:rPr>
          <w:color w:val="000000"/>
          <w:sz w:val="22"/>
          <w:szCs w:val="22"/>
        </w:rPr>
        <w:t xml:space="preserve">во включении </w:t>
      </w:r>
      <w:r w:rsidRPr="00FF596E">
        <w:rPr>
          <w:sz w:val="22"/>
          <w:szCs w:val="22"/>
        </w:rPr>
        <w:t>в реестр недобросовестных поставщиков (подрядчиков, исполнителей) информации</w:t>
      </w:r>
      <w:r>
        <w:rPr>
          <w:sz w:val="22"/>
          <w:szCs w:val="22"/>
        </w:rPr>
        <w:t>:</w:t>
      </w:r>
    </w:p>
    <w:p w:rsidR="00B9303D" w:rsidRPr="00EF38C9" w:rsidRDefault="00B9303D" w:rsidP="00B9303D">
      <w:pPr>
        <w:tabs>
          <w:tab w:val="left" w:pos="917"/>
        </w:tabs>
        <w:ind w:firstLine="709"/>
        <w:jc w:val="both"/>
        <w:rPr>
          <w:sz w:val="22"/>
          <w:szCs w:val="22"/>
        </w:rPr>
      </w:pPr>
      <w:r w:rsidRPr="00EF38C9">
        <w:rPr>
          <w:sz w:val="22"/>
          <w:szCs w:val="22"/>
        </w:rPr>
        <w:t xml:space="preserve">– об обществе с ограниченной ответственность </w:t>
      </w:r>
      <w:r w:rsidR="00363CE3" w:rsidRPr="00EF38C9">
        <w:rPr>
          <w:sz w:val="22"/>
          <w:szCs w:val="22"/>
        </w:rPr>
        <w:t>«</w:t>
      </w:r>
      <w:r w:rsidR="00067902" w:rsidRPr="00EF38C9">
        <w:rPr>
          <w:sz w:val="22"/>
          <w:szCs w:val="22"/>
        </w:rPr>
        <w:t>ОКБ БУРСТРОЙПРОЕКТ</w:t>
      </w:r>
      <w:r w:rsidR="00363CE3" w:rsidRPr="00EF38C9">
        <w:rPr>
          <w:sz w:val="22"/>
          <w:szCs w:val="22"/>
        </w:rPr>
        <w:t xml:space="preserve">» (ИНН </w:t>
      </w:r>
      <w:r w:rsidR="00067902" w:rsidRPr="00EF38C9">
        <w:rPr>
          <w:sz w:val="22"/>
          <w:szCs w:val="22"/>
          <w:shd w:val="clear" w:color="auto" w:fill="FFFFFF"/>
        </w:rPr>
        <w:t>7723345578</w:t>
      </w:r>
      <w:r w:rsidR="00363CE3" w:rsidRPr="00EF38C9">
        <w:rPr>
          <w:sz w:val="22"/>
          <w:szCs w:val="22"/>
        </w:rPr>
        <w:t xml:space="preserve">, КПП: </w:t>
      </w:r>
      <w:r w:rsidR="00067902" w:rsidRPr="00EF38C9">
        <w:rPr>
          <w:sz w:val="22"/>
          <w:szCs w:val="22"/>
          <w:shd w:val="clear" w:color="auto" w:fill="FFFFFF"/>
        </w:rPr>
        <w:t>774301001</w:t>
      </w:r>
      <w:r w:rsidR="00363CE3" w:rsidRPr="00EF38C9">
        <w:rPr>
          <w:sz w:val="22"/>
          <w:szCs w:val="22"/>
        </w:rPr>
        <w:t>)</w:t>
      </w:r>
      <w:r w:rsidRPr="00EF38C9">
        <w:rPr>
          <w:sz w:val="22"/>
          <w:szCs w:val="22"/>
        </w:rPr>
        <w:t>;</w:t>
      </w:r>
    </w:p>
    <w:p w:rsidR="00B9303D" w:rsidRPr="00EF38C9" w:rsidRDefault="00B9303D" w:rsidP="00B9303D">
      <w:pPr>
        <w:tabs>
          <w:tab w:val="left" w:pos="917"/>
        </w:tabs>
        <w:ind w:firstLine="709"/>
        <w:jc w:val="both"/>
        <w:rPr>
          <w:sz w:val="22"/>
          <w:szCs w:val="22"/>
        </w:rPr>
      </w:pPr>
      <w:r w:rsidRPr="00EF38C9">
        <w:rPr>
          <w:sz w:val="22"/>
          <w:szCs w:val="22"/>
        </w:rPr>
        <w:t xml:space="preserve">– </w:t>
      </w:r>
      <w:r w:rsidR="00363CE3" w:rsidRPr="00EF38C9">
        <w:rPr>
          <w:sz w:val="22"/>
          <w:szCs w:val="22"/>
        </w:rPr>
        <w:t xml:space="preserve">о </w:t>
      </w:r>
      <w:r w:rsidR="00067902" w:rsidRPr="00EF38C9">
        <w:rPr>
          <w:sz w:val="22"/>
          <w:szCs w:val="22"/>
        </w:rPr>
        <w:t xml:space="preserve">генеральном </w:t>
      </w:r>
      <w:r w:rsidR="00363CE3" w:rsidRPr="00EF38C9">
        <w:rPr>
          <w:sz w:val="22"/>
          <w:szCs w:val="22"/>
        </w:rPr>
        <w:t>директоре, участнике общества с ограниченной ответственность «</w:t>
      </w:r>
      <w:r w:rsidR="00067902" w:rsidRPr="00EF38C9">
        <w:rPr>
          <w:sz w:val="22"/>
          <w:szCs w:val="22"/>
        </w:rPr>
        <w:t>ОКБ БУРСТРОЙПРОЕКТ</w:t>
      </w:r>
      <w:r w:rsidR="00363CE3" w:rsidRPr="00EF38C9">
        <w:rPr>
          <w:sz w:val="22"/>
          <w:szCs w:val="22"/>
        </w:rPr>
        <w:t xml:space="preserve">» </w:t>
      </w:r>
      <w:r w:rsidR="00850336" w:rsidRPr="00EF38C9">
        <w:rPr>
          <w:sz w:val="22"/>
          <w:szCs w:val="22"/>
        </w:rPr>
        <w:t>(</w:t>
      </w:r>
      <w:r w:rsidR="00850336">
        <w:rPr>
          <w:sz w:val="22"/>
          <w:szCs w:val="22"/>
        </w:rPr>
        <w:t xml:space="preserve">с </w:t>
      </w:r>
      <w:r w:rsidR="00850336" w:rsidRPr="00EF38C9">
        <w:rPr>
          <w:sz w:val="22"/>
          <w:szCs w:val="22"/>
        </w:rPr>
        <w:t>дол</w:t>
      </w:r>
      <w:r w:rsidR="00850336">
        <w:rPr>
          <w:sz w:val="22"/>
          <w:szCs w:val="22"/>
        </w:rPr>
        <w:t>ей</w:t>
      </w:r>
      <w:r w:rsidR="00850336" w:rsidRPr="00EF38C9">
        <w:rPr>
          <w:sz w:val="22"/>
          <w:szCs w:val="22"/>
        </w:rPr>
        <w:t xml:space="preserve"> – 70%) </w:t>
      </w:r>
      <w:r w:rsidR="00067902" w:rsidRPr="00EF38C9">
        <w:rPr>
          <w:sz w:val="22"/>
          <w:szCs w:val="22"/>
        </w:rPr>
        <w:t xml:space="preserve">Недолужко Владимире </w:t>
      </w:r>
      <w:r w:rsidR="00EF38C9" w:rsidRPr="00EF38C9">
        <w:rPr>
          <w:sz w:val="22"/>
          <w:szCs w:val="22"/>
        </w:rPr>
        <w:t>Ивановиче</w:t>
      </w:r>
      <w:r w:rsidR="00363CE3" w:rsidRPr="00EF38C9">
        <w:rPr>
          <w:sz w:val="22"/>
          <w:szCs w:val="22"/>
        </w:rPr>
        <w:t xml:space="preserve"> (ИНН </w:t>
      </w:r>
      <w:r w:rsidR="00EF38C9" w:rsidRPr="00EF38C9">
        <w:rPr>
          <w:sz w:val="22"/>
          <w:szCs w:val="22"/>
        </w:rPr>
        <w:t>291102151420</w:t>
      </w:r>
      <w:r w:rsidR="00363CE3" w:rsidRPr="00EF38C9">
        <w:rPr>
          <w:sz w:val="22"/>
          <w:szCs w:val="22"/>
        </w:rPr>
        <w:t>)</w:t>
      </w:r>
      <w:r w:rsidR="00EF38C9" w:rsidRPr="00EF38C9">
        <w:rPr>
          <w:sz w:val="22"/>
          <w:szCs w:val="22"/>
        </w:rPr>
        <w:t>;</w:t>
      </w:r>
    </w:p>
    <w:p w:rsidR="00EF38C9" w:rsidRPr="00EF38C9" w:rsidRDefault="00EF38C9" w:rsidP="00EF38C9">
      <w:pPr>
        <w:tabs>
          <w:tab w:val="left" w:pos="917"/>
        </w:tabs>
        <w:ind w:firstLine="709"/>
        <w:jc w:val="both"/>
        <w:rPr>
          <w:sz w:val="22"/>
          <w:szCs w:val="22"/>
        </w:rPr>
      </w:pPr>
      <w:r w:rsidRPr="00EF38C9">
        <w:rPr>
          <w:sz w:val="22"/>
          <w:szCs w:val="22"/>
        </w:rPr>
        <w:t>–</w:t>
      </w:r>
      <w:r w:rsidR="00850336">
        <w:rPr>
          <w:sz w:val="22"/>
          <w:szCs w:val="22"/>
        </w:rPr>
        <w:t xml:space="preserve"> </w:t>
      </w:r>
      <w:r w:rsidRPr="00EF38C9">
        <w:rPr>
          <w:sz w:val="22"/>
          <w:szCs w:val="22"/>
        </w:rPr>
        <w:t>участнике</w:t>
      </w:r>
      <w:r w:rsidR="00850336">
        <w:rPr>
          <w:sz w:val="22"/>
          <w:szCs w:val="22"/>
        </w:rPr>
        <w:t xml:space="preserve"> </w:t>
      </w:r>
      <w:r w:rsidR="00850336" w:rsidRPr="00EF38C9">
        <w:rPr>
          <w:sz w:val="22"/>
          <w:szCs w:val="22"/>
        </w:rPr>
        <w:t>общества с ограниченной ответственность «ОКБ БУРСТРОЙПРОЕКТ»</w:t>
      </w:r>
      <w:r w:rsidRPr="00EF38C9">
        <w:rPr>
          <w:sz w:val="22"/>
          <w:szCs w:val="22"/>
        </w:rPr>
        <w:t xml:space="preserve"> (</w:t>
      </w:r>
      <w:r w:rsidR="00850336">
        <w:rPr>
          <w:sz w:val="22"/>
          <w:szCs w:val="22"/>
        </w:rPr>
        <w:t xml:space="preserve">с </w:t>
      </w:r>
      <w:r w:rsidRPr="00EF38C9">
        <w:rPr>
          <w:sz w:val="22"/>
          <w:szCs w:val="22"/>
        </w:rPr>
        <w:t>дол</w:t>
      </w:r>
      <w:r w:rsidR="00850336">
        <w:rPr>
          <w:sz w:val="22"/>
          <w:szCs w:val="22"/>
        </w:rPr>
        <w:t>ей</w:t>
      </w:r>
      <w:r w:rsidRPr="00EF38C9">
        <w:rPr>
          <w:sz w:val="22"/>
          <w:szCs w:val="22"/>
        </w:rPr>
        <w:t xml:space="preserve"> – 30%) Недолужко Дине Владимировне (ИНН 505016583537)</w:t>
      </w:r>
    </w:p>
    <w:p w:rsidR="00EF38C9" w:rsidRPr="004A13F8" w:rsidRDefault="00EF38C9" w:rsidP="00B9303D">
      <w:pPr>
        <w:tabs>
          <w:tab w:val="left" w:pos="917"/>
        </w:tabs>
        <w:ind w:firstLine="709"/>
        <w:jc w:val="both"/>
        <w:rPr>
          <w:sz w:val="22"/>
          <w:szCs w:val="22"/>
        </w:rPr>
      </w:pPr>
    </w:p>
    <w:p w:rsidR="00290880" w:rsidRDefault="00290880" w:rsidP="00D20B6E">
      <w:pPr>
        <w:tabs>
          <w:tab w:val="left" w:pos="0"/>
        </w:tabs>
        <w:ind w:firstLine="709"/>
        <w:jc w:val="both"/>
        <w:rPr>
          <w:sz w:val="22"/>
          <w:szCs w:val="22"/>
        </w:rPr>
      </w:pPr>
      <w:bookmarkStart w:id="1" w:name="_GoBack"/>
      <w:bookmarkEnd w:id="1"/>
      <w:r w:rsidRPr="007811FF">
        <w:rPr>
          <w:sz w:val="22"/>
          <w:szCs w:val="22"/>
        </w:rPr>
        <w:t>Настоящее решение может быть обжаловано в судебном порядке в течение трех месяцев со дня его принятия.</w:t>
      </w:r>
    </w:p>
    <w:p w:rsidR="00632BBA" w:rsidRDefault="00632BBA" w:rsidP="00D20B6E">
      <w:pPr>
        <w:tabs>
          <w:tab w:val="left" w:pos="709"/>
        </w:tabs>
        <w:jc w:val="both"/>
        <w:rPr>
          <w:sz w:val="22"/>
          <w:szCs w:val="22"/>
        </w:rPr>
      </w:pPr>
    </w:p>
    <w:p w:rsidR="00850336" w:rsidRDefault="00850336" w:rsidP="00D20B6E">
      <w:pPr>
        <w:tabs>
          <w:tab w:val="left" w:pos="709"/>
        </w:tabs>
        <w:jc w:val="both"/>
        <w:rPr>
          <w:sz w:val="22"/>
          <w:szCs w:val="22"/>
        </w:rPr>
      </w:pPr>
    </w:p>
    <w:tbl>
      <w:tblPr>
        <w:tblW w:w="0" w:type="auto"/>
        <w:tblLook w:val="01E0" w:firstRow="1" w:lastRow="1" w:firstColumn="1" w:lastColumn="1" w:noHBand="0" w:noVBand="0"/>
      </w:tblPr>
      <w:tblGrid>
        <w:gridCol w:w="5210"/>
        <w:gridCol w:w="5211"/>
      </w:tblGrid>
      <w:tr w:rsidR="00067902" w:rsidRPr="009C495E" w:rsidTr="000132C6">
        <w:trPr>
          <w:trHeight w:val="1214"/>
        </w:trPr>
        <w:tc>
          <w:tcPr>
            <w:tcW w:w="5210" w:type="dxa"/>
          </w:tcPr>
          <w:p w:rsidR="00067902" w:rsidRPr="009C495E" w:rsidRDefault="00067902" w:rsidP="000132C6">
            <w:pPr>
              <w:rPr>
                <w:color w:val="000000"/>
                <w:sz w:val="22"/>
                <w:szCs w:val="22"/>
              </w:rPr>
            </w:pPr>
            <w:r w:rsidRPr="009C495E">
              <w:rPr>
                <w:color w:val="000000"/>
                <w:sz w:val="22"/>
                <w:szCs w:val="22"/>
              </w:rPr>
              <w:t>Председатель Комиссии</w:t>
            </w:r>
          </w:p>
          <w:p w:rsidR="00067902" w:rsidRPr="009C495E" w:rsidRDefault="00067902" w:rsidP="000132C6">
            <w:pPr>
              <w:rPr>
                <w:color w:val="000000"/>
                <w:sz w:val="22"/>
                <w:szCs w:val="22"/>
              </w:rPr>
            </w:pPr>
          </w:p>
          <w:p w:rsidR="00067902" w:rsidRPr="009C495E" w:rsidRDefault="00067902" w:rsidP="000132C6">
            <w:pPr>
              <w:rPr>
                <w:color w:val="000000"/>
                <w:sz w:val="22"/>
                <w:szCs w:val="22"/>
              </w:rPr>
            </w:pPr>
            <w:r w:rsidRPr="009C495E">
              <w:rPr>
                <w:sz w:val="22"/>
                <w:szCs w:val="22"/>
              </w:rPr>
              <w:t>Член</w:t>
            </w:r>
            <w:r>
              <w:rPr>
                <w:sz w:val="22"/>
                <w:szCs w:val="22"/>
              </w:rPr>
              <w:t>ы</w:t>
            </w:r>
            <w:r w:rsidRPr="009C495E">
              <w:rPr>
                <w:sz w:val="22"/>
                <w:szCs w:val="22"/>
              </w:rPr>
              <w:t xml:space="preserve"> Комиссии</w:t>
            </w:r>
            <w:r>
              <w:rPr>
                <w:sz w:val="22"/>
                <w:szCs w:val="22"/>
              </w:rPr>
              <w:t>:</w:t>
            </w:r>
            <w:r w:rsidRPr="009C495E">
              <w:rPr>
                <w:color w:val="000000"/>
                <w:sz w:val="22"/>
                <w:szCs w:val="22"/>
              </w:rPr>
              <w:t xml:space="preserve"> </w:t>
            </w:r>
          </w:p>
          <w:p w:rsidR="00067902" w:rsidRPr="009C495E" w:rsidRDefault="00067902" w:rsidP="000132C6">
            <w:pPr>
              <w:rPr>
                <w:color w:val="000000"/>
                <w:sz w:val="22"/>
                <w:szCs w:val="22"/>
              </w:rPr>
            </w:pPr>
          </w:p>
        </w:tc>
        <w:tc>
          <w:tcPr>
            <w:tcW w:w="5211" w:type="dxa"/>
          </w:tcPr>
          <w:p w:rsidR="00067902" w:rsidRPr="009C495E" w:rsidRDefault="00067902" w:rsidP="000132C6">
            <w:pPr>
              <w:jc w:val="right"/>
              <w:rPr>
                <w:sz w:val="22"/>
                <w:szCs w:val="22"/>
              </w:rPr>
            </w:pPr>
            <w:r w:rsidRPr="009C495E">
              <w:rPr>
                <w:sz w:val="22"/>
                <w:szCs w:val="22"/>
              </w:rPr>
              <w:t>Т.П. Шмакова</w:t>
            </w:r>
          </w:p>
          <w:p w:rsidR="00067902" w:rsidRPr="009C495E" w:rsidRDefault="00067902" w:rsidP="000132C6">
            <w:pPr>
              <w:jc w:val="right"/>
              <w:rPr>
                <w:sz w:val="22"/>
                <w:szCs w:val="22"/>
              </w:rPr>
            </w:pPr>
          </w:p>
          <w:p w:rsidR="00067902" w:rsidRDefault="00067902" w:rsidP="000132C6">
            <w:pPr>
              <w:jc w:val="right"/>
              <w:rPr>
                <w:sz w:val="22"/>
                <w:szCs w:val="22"/>
              </w:rPr>
            </w:pPr>
            <w:r>
              <w:rPr>
                <w:sz w:val="22"/>
                <w:szCs w:val="22"/>
              </w:rPr>
              <w:t>А.П. Алексина</w:t>
            </w:r>
          </w:p>
          <w:p w:rsidR="00067902" w:rsidRDefault="00067902" w:rsidP="000132C6">
            <w:pPr>
              <w:jc w:val="right"/>
              <w:rPr>
                <w:sz w:val="22"/>
                <w:szCs w:val="22"/>
              </w:rPr>
            </w:pPr>
          </w:p>
          <w:p w:rsidR="00067902" w:rsidRPr="009C495E" w:rsidRDefault="00067902" w:rsidP="000132C6">
            <w:pPr>
              <w:jc w:val="right"/>
              <w:rPr>
                <w:sz w:val="22"/>
                <w:szCs w:val="22"/>
              </w:rPr>
            </w:pPr>
            <w:r>
              <w:rPr>
                <w:sz w:val="22"/>
                <w:szCs w:val="22"/>
              </w:rPr>
              <w:t>Д.А. Бунькова</w:t>
            </w:r>
          </w:p>
          <w:p w:rsidR="00067902" w:rsidRPr="009C495E" w:rsidRDefault="00067902" w:rsidP="000132C6">
            <w:pPr>
              <w:jc w:val="right"/>
              <w:rPr>
                <w:sz w:val="22"/>
                <w:szCs w:val="22"/>
              </w:rPr>
            </w:pPr>
          </w:p>
        </w:tc>
      </w:tr>
    </w:tbl>
    <w:p w:rsidR="00363CE3" w:rsidRPr="007811FF" w:rsidRDefault="00363CE3" w:rsidP="00D20B6E">
      <w:pPr>
        <w:tabs>
          <w:tab w:val="left" w:pos="709"/>
        </w:tabs>
        <w:jc w:val="both"/>
        <w:rPr>
          <w:sz w:val="22"/>
          <w:szCs w:val="22"/>
        </w:rPr>
      </w:pPr>
    </w:p>
    <w:sectPr w:rsidR="00363CE3" w:rsidRPr="007811FF" w:rsidSect="00C22712">
      <w:headerReference w:type="even" r:id="rId26"/>
      <w:headerReference w:type="default" r:id="rId27"/>
      <w:pgSz w:w="11907" w:h="16840"/>
      <w:pgMar w:top="1134" w:right="567" w:bottom="1134" w:left="1134" w:header="397" w:footer="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824" w:rsidRDefault="00664824">
      <w:r>
        <w:separator/>
      </w:r>
    </w:p>
  </w:endnote>
  <w:endnote w:type="continuationSeparator" w:id="0">
    <w:p w:rsidR="00664824" w:rsidRDefault="00664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824" w:rsidRDefault="00664824">
      <w:r>
        <w:separator/>
      </w:r>
    </w:p>
  </w:footnote>
  <w:footnote w:type="continuationSeparator" w:id="0">
    <w:p w:rsidR="00664824" w:rsidRDefault="006648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BD1" w:rsidRDefault="00192BD1" w:rsidP="00CF62D4">
    <w:pPr>
      <w:pStyle w:val="af0"/>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192BD1" w:rsidRDefault="00192BD1">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BD1" w:rsidRDefault="00192BD1" w:rsidP="00CF62D4">
    <w:pPr>
      <w:pStyle w:val="af0"/>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850336">
      <w:rPr>
        <w:rStyle w:val="af1"/>
        <w:noProof/>
      </w:rPr>
      <w:t>7</w:t>
    </w:r>
    <w:r>
      <w:rPr>
        <w:rStyle w:val="af1"/>
      </w:rPr>
      <w:fldChar w:fldCharType="end"/>
    </w:r>
  </w:p>
  <w:p w:rsidR="00192BD1" w:rsidRDefault="00192BD1">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6F50DAF"/>
    <w:multiLevelType w:val="hybridMultilevel"/>
    <w:tmpl w:val="A8A0AF4A"/>
    <w:lvl w:ilvl="0" w:tplc="C45452FA">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CD16D38"/>
    <w:multiLevelType w:val="hybridMultilevel"/>
    <w:tmpl w:val="0A526F6A"/>
    <w:lvl w:ilvl="0" w:tplc="6CF2FE88">
      <w:start w:val="1"/>
      <w:numFmt w:val="decimal"/>
      <w:lvlText w:val="%1."/>
      <w:lvlJc w:val="left"/>
      <w:pPr>
        <w:tabs>
          <w:tab w:val="num" w:pos="766"/>
        </w:tabs>
        <w:ind w:left="709" w:firstLine="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
    <w:nsid w:val="11330EDC"/>
    <w:multiLevelType w:val="hybridMultilevel"/>
    <w:tmpl w:val="4670BB60"/>
    <w:lvl w:ilvl="0" w:tplc="7A4060C8">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abstractNum w:abstractNumId="4">
    <w:nsid w:val="1CA5242D"/>
    <w:multiLevelType w:val="hybridMultilevel"/>
    <w:tmpl w:val="1BEA6326"/>
    <w:lvl w:ilvl="0" w:tplc="26CA5750">
      <w:start w:val="1"/>
      <w:numFmt w:val="decimal"/>
      <w:lvlText w:val="%1."/>
      <w:lvlJc w:val="left"/>
      <w:pPr>
        <w:ind w:left="1080" w:hanging="360"/>
      </w:pPr>
      <w:rPr>
        <w:rFonts w:hint="default"/>
        <w:b/>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0FC1165"/>
    <w:multiLevelType w:val="hybridMultilevel"/>
    <w:tmpl w:val="2E3293C2"/>
    <w:lvl w:ilvl="0" w:tplc="52B8AF5E">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abstractNum w:abstractNumId="6">
    <w:nsid w:val="316B0C81"/>
    <w:multiLevelType w:val="multilevel"/>
    <w:tmpl w:val="9F2E269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792" w:hanging="432"/>
      </w:pPr>
      <w:rPr>
        <w:rFonts w:hint="default"/>
        <w:b/>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A940D30"/>
    <w:multiLevelType w:val="hybridMultilevel"/>
    <w:tmpl w:val="26BAFD54"/>
    <w:lvl w:ilvl="0" w:tplc="C45451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EC54105"/>
    <w:multiLevelType w:val="hybridMultilevel"/>
    <w:tmpl w:val="69C422F8"/>
    <w:lvl w:ilvl="0" w:tplc="FBD81E50">
      <w:start w:val="1"/>
      <w:numFmt w:val="decimal"/>
      <w:lvlText w:val="%1."/>
      <w:lvlJc w:val="left"/>
      <w:pPr>
        <w:ind w:left="1080" w:hanging="360"/>
      </w:pPr>
      <w:rPr>
        <w:rFonts w:hint="default"/>
        <w:b/>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2FC7EC3"/>
    <w:multiLevelType w:val="hybridMultilevel"/>
    <w:tmpl w:val="339C3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6759A7"/>
    <w:multiLevelType w:val="hybridMultilevel"/>
    <w:tmpl w:val="52003BD4"/>
    <w:lvl w:ilvl="0" w:tplc="F95263F6">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44B81B11"/>
    <w:multiLevelType w:val="multilevel"/>
    <w:tmpl w:val="B6BE3288"/>
    <w:lvl w:ilvl="0">
      <w:start w:val="6"/>
      <w:numFmt w:val="decimal"/>
      <w:lvlText w:val="%1."/>
      <w:lvlJc w:val="left"/>
      <w:pPr>
        <w:ind w:left="567" w:hanging="567"/>
      </w:pPr>
      <w:rPr>
        <w:rFonts w:hint="default"/>
      </w:rPr>
    </w:lvl>
    <w:lvl w:ilvl="1">
      <w:start w:val="1"/>
      <w:numFmt w:val="decimal"/>
      <w:lvlText w:val="%1.%2."/>
      <w:lvlJc w:val="left"/>
      <w:pPr>
        <w:ind w:left="567" w:hanging="567"/>
      </w:pPr>
      <w:rPr>
        <w:rFonts w:hint="default"/>
        <w:b/>
      </w:rPr>
    </w:lvl>
    <w:lvl w:ilvl="2">
      <w:start w:val="1"/>
      <w:numFmt w:val="decimal"/>
      <w:lvlText w:val="%1.%2.%3."/>
      <w:lvlJc w:val="left"/>
      <w:pPr>
        <w:ind w:left="567" w:hanging="567"/>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61B4862"/>
    <w:multiLevelType w:val="hybridMultilevel"/>
    <w:tmpl w:val="C0A02A24"/>
    <w:lvl w:ilvl="0" w:tplc="5790BD70">
      <w:start w:val="1"/>
      <w:numFmt w:val="decimal"/>
      <w:lvlText w:val="%1."/>
      <w:lvlJc w:val="left"/>
      <w:pPr>
        <w:ind w:left="2306" w:hanging="1455"/>
      </w:pPr>
      <w:rPr>
        <w:b/>
      </w:rPr>
    </w:lvl>
    <w:lvl w:ilvl="1" w:tplc="04190019">
      <w:start w:val="1"/>
      <w:numFmt w:val="lowerLetter"/>
      <w:lvlText w:val="%2."/>
      <w:lvlJc w:val="left"/>
      <w:pPr>
        <w:ind w:left="1517" w:hanging="360"/>
      </w:pPr>
    </w:lvl>
    <w:lvl w:ilvl="2" w:tplc="0419001B">
      <w:start w:val="1"/>
      <w:numFmt w:val="lowerRoman"/>
      <w:lvlText w:val="%3."/>
      <w:lvlJc w:val="right"/>
      <w:pPr>
        <w:ind w:left="2237" w:hanging="180"/>
      </w:pPr>
    </w:lvl>
    <w:lvl w:ilvl="3" w:tplc="0419000F">
      <w:start w:val="1"/>
      <w:numFmt w:val="decimal"/>
      <w:lvlText w:val="%4."/>
      <w:lvlJc w:val="left"/>
      <w:pPr>
        <w:ind w:left="2957" w:hanging="360"/>
      </w:pPr>
    </w:lvl>
    <w:lvl w:ilvl="4" w:tplc="04190019">
      <w:start w:val="1"/>
      <w:numFmt w:val="lowerLetter"/>
      <w:lvlText w:val="%5."/>
      <w:lvlJc w:val="left"/>
      <w:pPr>
        <w:ind w:left="3677" w:hanging="360"/>
      </w:pPr>
    </w:lvl>
    <w:lvl w:ilvl="5" w:tplc="0419001B">
      <w:start w:val="1"/>
      <w:numFmt w:val="lowerRoman"/>
      <w:lvlText w:val="%6."/>
      <w:lvlJc w:val="right"/>
      <w:pPr>
        <w:ind w:left="4397" w:hanging="180"/>
      </w:pPr>
    </w:lvl>
    <w:lvl w:ilvl="6" w:tplc="0419000F">
      <w:start w:val="1"/>
      <w:numFmt w:val="decimal"/>
      <w:lvlText w:val="%7."/>
      <w:lvlJc w:val="left"/>
      <w:pPr>
        <w:ind w:left="5117" w:hanging="360"/>
      </w:pPr>
    </w:lvl>
    <w:lvl w:ilvl="7" w:tplc="04190019">
      <w:start w:val="1"/>
      <w:numFmt w:val="lowerLetter"/>
      <w:lvlText w:val="%8."/>
      <w:lvlJc w:val="left"/>
      <w:pPr>
        <w:ind w:left="5837" w:hanging="360"/>
      </w:pPr>
    </w:lvl>
    <w:lvl w:ilvl="8" w:tplc="0419001B">
      <w:start w:val="1"/>
      <w:numFmt w:val="lowerRoman"/>
      <w:lvlText w:val="%9."/>
      <w:lvlJc w:val="right"/>
      <w:pPr>
        <w:ind w:left="6557" w:hanging="180"/>
      </w:pPr>
    </w:lvl>
  </w:abstractNum>
  <w:abstractNum w:abstractNumId="13">
    <w:nsid w:val="4A3D3918"/>
    <w:multiLevelType w:val="hybridMultilevel"/>
    <w:tmpl w:val="4CD86A82"/>
    <w:lvl w:ilvl="0" w:tplc="2DFEB9CC">
      <w:start w:val="1"/>
      <w:numFmt w:val="decimal"/>
      <w:lvlText w:val="%1."/>
      <w:lvlJc w:val="left"/>
      <w:pPr>
        <w:ind w:left="945" w:hanging="360"/>
      </w:pPr>
      <w:rPr>
        <w:rFonts w:hint="default"/>
        <w:b/>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14">
    <w:nsid w:val="53FA6D22"/>
    <w:multiLevelType w:val="hybridMultilevel"/>
    <w:tmpl w:val="CC6A9FB0"/>
    <w:lvl w:ilvl="0" w:tplc="331E5E7A">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5">
    <w:nsid w:val="549E0406"/>
    <w:multiLevelType w:val="hybridMultilevel"/>
    <w:tmpl w:val="8F789540"/>
    <w:lvl w:ilvl="0" w:tplc="2DE4ECF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575177F0"/>
    <w:multiLevelType w:val="multilevel"/>
    <w:tmpl w:val="1750C72A"/>
    <w:lvl w:ilvl="0">
      <w:start w:val="2021"/>
      <w:numFmt w:val="decimal"/>
      <w:lvlText w:val="19.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A897D46"/>
    <w:multiLevelType w:val="hybridMultilevel"/>
    <w:tmpl w:val="3926C38C"/>
    <w:lvl w:ilvl="0" w:tplc="62105786">
      <w:start w:val="4"/>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5D0B4882"/>
    <w:multiLevelType w:val="hybridMultilevel"/>
    <w:tmpl w:val="C0A02A24"/>
    <w:lvl w:ilvl="0" w:tplc="5790BD70">
      <w:start w:val="1"/>
      <w:numFmt w:val="decimal"/>
      <w:lvlText w:val="%1."/>
      <w:lvlJc w:val="left"/>
      <w:pPr>
        <w:ind w:left="2306" w:hanging="1455"/>
      </w:pPr>
      <w:rPr>
        <w:b/>
      </w:rPr>
    </w:lvl>
    <w:lvl w:ilvl="1" w:tplc="04190019">
      <w:start w:val="1"/>
      <w:numFmt w:val="lowerLetter"/>
      <w:lvlText w:val="%2."/>
      <w:lvlJc w:val="left"/>
      <w:pPr>
        <w:ind w:left="1517" w:hanging="360"/>
      </w:pPr>
    </w:lvl>
    <w:lvl w:ilvl="2" w:tplc="0419001B">
      <w:start w:val="1"/>
      <w:numFmt w:val="lowerRoman"/>
      <w:lvlText w:val="%3."/>
      <w:lvlJc w:val="right"/>
      <w:pPr>
        <w:ind w:left="2237" w:hanging="180"/>
      </w:pPr>
    </w:lvl>
    <w:lvl w:ilvl="3" w:tplc="0419000F">
      <w:start w:val="1"/>
      <w:numFmt w:val="decimal"/>
      <w:lvlText w:val="%4."/>
      <w:lvlJc w:val="left"/>
      <w:pPr>
        <w:ind w:left="2957" w:hanging="360"/>
      </w:pPr>
    </w:lvl>
    <w:lvl w:ilvl="4" w:tplc="04190019">
      <w:start w:val="1"/>
      <w:numFmt w:val="lowerLetter"/>
      <w:lvlText w:val="%5."/>
      <w:lvlJc w:val="left"/>
      <w:pPr>
        <w:ind w:left="3677" w:hanging="360"/>
      </w:pPr>
    </w:lvl>
    <w:lvl w:ilvl="5" w:tplc="0419001B">
      <w:start w:val="1"/>
      <w:numFmt w:val="lowerRoman"/>
      <w:lvlText w:val="%6."/>
      <w:lvlJc w:val="right"/>
      <w:pPr>
        <w:ind w:left="4397" w:hanging="180"/>
      </w:pPr>
    </w:lvl>
    <w:lvl w:ilvl="6" w:tplc="0419000F">
      <w:start w:val="1"/>
      <w:numFmt w:val="decimal"/>
      <w:lvlText w:val="%7."/>
      <w:lvlJc w:val="left"/>
      <w:pPr>
        <w:ind w:left="5117" w:hanging="360"/>
      </w:pPr>
    </w:lvl>
    <w:lvl w:ilvl="7" w:tplc="04190019">
      <w:start w:val="1"/>
      <w:numFmt w:val="lowerLetter"/>
      <w:lvlText w:val="%8."/>
      <w:lvlJc w:val="left"/>
      <w:pPr>
        <w:ind w:left="5837" w:hanging="360"/>
      </w:pPr>
    </w:lvl>
    <w:lvl w:ilvl="8" w:tplc="0419001B">
      <w:start w:val="1"/>
      <w:numFmt w:val="lowerRoman"/>
      <w:lvlText w:val="%9."/>
      <w:lvlJc w:val="right"/>
      <w:pPr>
        <w:ind w:left="6557" w:hanging="180"/>
      </w:pPr>
    </w:lvl>
  </w:abstractNum>
  <w:abstractNum w:abstractNumId="19">
    <w:nsid w:val="5FE810B8"/>
    <w:multiLevelType w:val="multilevel"/>
    <w:tmpl w:val="10DC3CE2"/>
    <w:lvl w:ilvl="0">
      <w:start w:val="20"/>
      <w:numFmt w:val="decimal"/>
      <w:lvlText w:val="%1"/>
      <w:lvlJc w:val="left"/>
      <w:pPr>
        <w:tabs>
          <w:tab w:val="num" w:pos="1755"/>
        </w:tabs>
        <w:ind w:left="1755" w:hanging="1755"/>
      </w:pPr>
      <w:rPr>
        <w:rFonts w:hint="default"/>
      </w:rPr>
    </w:lvl>
    <w:lvl w:ilvl="1">
      <w:start w:val="10"/>
      <w:numFmt w:val="decimal"/>
      <w:lvlText w:val="%1.%2"/>
      <w:lvlJc w:val="left"/>
      <w:pPr>
        <w:tabs>
          <w:tab w:val="num" w:pos="1755"/>
        </w:tabs>
        <w:ind w:left="1755" w:hanging="1755"/>
      </w:pPr>
      <w:rPr>
        <w:rFonts w:hint="default"/>
      </w:rPr>
    </w:lvl>
    <w:lvl w:ilvl="2">
      <w:start w:val="2004"/>
      <w:numFmt w:val="decimal"/>
      <w:lvlText w:val="%1.%2.%3"/>
      <w:lvlJc w:val="left"/>
      <w:pPr>
        <w:tabs>
          <w:tab w:val="num" w:pos="1755"/>
        </w:tabs>
        <w:ind w:left="1755" w:hanging="1755"/>
      </w:pPr>
      <w:rPr>
        <w:rFonts w:hint="default"/>
      </w:rPr>
    </w:lvl>
    <w:lvl w:ilvl="3">
      <w:start w:val="1"/>
      <w:numFmt w:val="decimal"/>
      <w:lvlText w:val="%1.%2.%3.%4"/>
      <w:lvlJc w:val="left"/>
      <w:pPr>
        <w:tabs>
          <w:tab w:val="num" w:pos="1755"/>
        </w:tabs>
        <w:ind w:left="1755" w:hanging="1755"/>
      </w:pPr>
      <w:rPr>
        <w:rFonts w:hint="default"/>
      </w:rPr>
    </w:lvl>
    <w:lvl w:ilvl="4">
      <w:start w:val="1"/>
      <w:numFmt w:val="decimal"/>
      <w:lvlText w:val="%1.%2.%3.%4.%5"/>
      <w:lvlJc w:val="left"/>
      <w:pPr>
        <w:tabs>
          <w:tab w:val="num" w:pos="1755"/>
        </w:tabs>
        <w:ind w:left="1755" w:hanging="1755"/>
      </w:pPr>
      <w:rPr>
        <w:rFonts w:hint="default"/>
      </w:rPr>
    </w:lvl>
    <w:lvl w:ilvl="5">
      <w:start w:val="1"/>
      <w:numFmt w:val="decimal"/>
      <w:lvlText w:val="%1.%2.%3.%4.%5.%6"/>
      <w:lvlJc w:val="left"/>
      <w:pPr>
        <w:tabs>
          <w:tab w:val="num" w:pos="1755"/>
        </w:tabs>
        <w:ind w:left="1755" w:hanging="1755"/>
      </w:pPr>
      <w:rPr>
        <w:rFonts w:hint="default"/>
      </w:rPr>
    </w:lvl>
    <w:lvl w:ilvl="6">
      <w:start w:val="1"/>
      <w:numFmt w:val="decimal"/>
      <w:lvlText w:val="%1.%2.%3.%4.%5.%6.%7"/>
      <w:lvlJc w:val="left"/>
      <w:pPr>
        <w:tabs>
          <w:tab w:val="num" w:pos="1755"/>
        </w:tabs>
        <w:ind w:left="1755" w:hanging="1755"/>
      </w:pPr>
      <w:rPr>
        <w:rFonts w:hint="default"/>
      </w:rPr>
    </w:lvl>
    <w:lvl w:ilvl="7">
      <w:start w:val="1"/>
      <w:numFmt w:val="decimal"/>
      <w:lvlText w:val="%1.%2.%3.%4.%5.%6.%7.%8"/>
      <w:lvlJc w:val="left"/>
      <w:pPr>
        <w:tabs>
          <w:tab w:val="num" w:pos="1755"/>
        </w:tabs>
        <w:ind w:left="1755" w:hanging="1755"/>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604C09C9"/>
    <w:multiLevelType w:val="hybridMultilevel"/>
    <w:tmpl w:val="6BD2D738"/>
    <w:lvl w:ilvl="0" w:tplc="E5F463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15E19E3"/>
    <w:multiLevelType w:val="hybridMultilevel"/>
    <w:tmpl w:val="F4E81C0A"/>
    <w:lvl w:ilvl="0" w:tplc="757A6EC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D2504D2"/>
    <w:multiLevelType w:val="multilevel"/>
    <w:tmpl w:val="726285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i w:val="0"/>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FE046F0"/>
    <w:multiLevelType w:val="hybridMultilevel"/>
    <w:tmpl w:val="6098FB10"/>
    <w:lvl w:ilvl="0" w:tplc="392CDACA">
      <w:start w:val="3"/>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72E76224"/>
    <w:multiLevelType w:val="hybridMultilevel"/>
    <w:tmpl w:val="528888E6"/>
    <w:lvl w:ilvl="0" w:tplc="C5EED1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1"/>
  </w:num>
  <w:num w:numId="3">
    <w:abstractNumId w:val="5"/>
  </w:num>
  <w:num w:numId="4">
    <w:abstractNumId w:val="3"/>
  </w:num>
  <w:num w:numId="5">
    <w:abstractNumId w:val="7"/>
  </w:num>
  <w:num w:numId="6">
    <w:abstractNumId w:val="24"/>
  </w:num>
  <w:num w:numId="7">
    <w:abstractNumId w:val="13"/>
  </w:num>
  <w:num w:numId="8">
    <w:abstractNumId w:val="10"/>
  </w:num>
  <w:num w:numId="9">
    <w:abstractNumId w:val="14"/>
  </w:num>
  <w:num w:numId="10">
    <w:abstractNumId w:val="15"/>
  </w:num>
  <w:num w:numId="11">
    <w:abstractNumId w:val="23"/>
  </w:num>
  <w:num w:numId="12">
    <w:abstractNumId w:val="6"/>
  </w:num>
  <w:num w:numId="13">
    <w:abstractNumId w:val="2"/>
  </w:num>
  <w:num w:numId="14">
    <w:abstractNumId w:val="12"/>
  </w:num>
  <w:num w:numId="15">
    <w:abstractNumId w:val="0"/>
  </w:num>
  <w:num w:numId="16">
    <w:abstractNumId w:val="17"/>
  </w:num>
  <w:num w:numId="17">
    <w:abstractNumId w:val="20"/>
  </w:num>
  <w:num w:numId="18">
    <w:abstractNumId w:val="18"/>
  </w:num>
  <w:num w:numId="19">
    <w:abstractNumId w:val="22"/>
  </w:num>
  <w:num w:numId="20">
    <w:abstractNumId w:val="9"/>
  </w:num>
  <w:num w:numId="21">
    <w:abstractNumId w:val="11"/>
  </w:num>
  <w:num w:numId="22">
    <w:abstractNumId w:val="16"/>
  </w:num>
  <w:num w:numId="23">
    <w:abstractNumId w:val="8"/>
  </w:num>
  <w:num w:numId="24">
    <w:abstractNumId w:val="21"/>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925BDB"/>
    <w:rsid w:val="00000571"/>
    <w:rsid w:val="00000AD6"/>
    <w:rsid w:val="00000B96"/>
    <w:rsid w:val="00000EED"/>
    <w:rsid w:val="000025DC"/>
    <w:rsid w:val="00002988"/>
    <w:rsid w:val="0000305D"/>
    <w:rsid w:val="000036D4"/>
    <w:rsid w:val="00004933"/>
    <w:rsid w:val="00005F8A"/>
    <w:rsid w:val="00006F74"/>
    <w:rsid w:val="00010BD2"/>
    <w:rsid w:val="0001229D"/>
    <w:rsid w:val="00012527"/>
    <w:rsid w:val="00013395"/>
    <w:rsid w:val="0001376D"/>
    <w:rsid w:val="00013B1A"/>
    <w:rsid w:val="00013C04"/>
    <w:rsid w:val="00013D78"/>
    <w:rsid w:val="000145F6"/>
    <w:rsid w:val="00014EC8"/>
    <w:rsid w:val="000151CE"/>
    <w:rsid w:val="00015612"/>
    <w:rsid w:val="00015C0F"/>
    <w:rsid w:val="00016C44"/>
    <w:rsid w:val="00017BF6"/>
    <w:rsid w:val="00020847"/>
    <w:rsid w:val="00020926"/>
    <w:rsid w:val="00020AD8"/>
    <w:rsid w:val="000218A3"/>
    <w:rsid w:val="00021BC0"/>
    <w:rsid w:val="00022BA8"/>
    <w:rsid w:val="00023815"/>
    <w:rsid w:val="00024029"/>
    <w:rsid w:val="000246FF"/>
    <w:rsid w:val="00024808"/>
    <w:rsid w:val="00024A0D"/>
    <w:rsid w:val="00024CB5"/>
    <w:rsid w:val="000253E0"/>
    <w:rsid w:val="00025E82"/>
    <w:rsid w:val="00025F81"/>
    <w:rsid w:val="0002659A"/>
    <w:rsid w:val="00026A76"/>
    <w:rsid w:val="00026B9B"/>
    <w:rsid w:val="00027349"/>
    <w:rsid w:val="00030334"/>
    <w:rsid w:val="00030AD7"/>
    <w:rsid w:val="00031556"/>
    <w:rsid w:val="00031F49"/>
    <w:rsid w:val="00032C81"/>
    <w:rsid w:val="0003302B"/>
    <w:rsid w:val="000332D7"/>
    <w:rsid w:val="00033D3C"/>
    <w:rsid w:val="00034C03"/>
    <w:rsid w:val="00034CAA"/>
    <w:rsid w:val="000356B8"/>
    <w:rsid w:val="0003598A"/>
    <w:rsid w:val="00040AAE"/>
    <w:rsid w:val="000411B8"/>
    <w:rsid w:val="000425E8"/>
    <w:rsid w:val="0004509D"/>
    <w:rsid w:val="000458C2"/>
    <w:rsid w:val="0004621F"/>
    <w:rsid w:val="00046794"/>
    <w:rsid w:val="00046932"/>
    <w:rsid w:val="00046DC8"/>
    <w:rsid w:val="00047A25"/>
    <w:rsid w:val="00047E86"/>
    <w:rsid w:val="000501A4"/>
    <w:rsid w:val="00050AA6"/>
    <w:rsid w:val="0005210E"/>
    <w:rsid w:val="000527AA"/>
    <w:rsid w:val="00052AA4"/>
    <w:rsid w:val="00052B6C"/>
    <w:rsid w:val="00052BD8"/>
    <w:rsid w:val="00052EB2"/>
    <w:rsid w:val="00053237"/>
    <w:rsid w:val="0005392E"/>
    <w:rsid w:val="00054610"/>
    <w:rsid w:val="00054653"/>
    <w:rsid w:val="00054891"/>
    <w:rsid w:val="000559AD"/>
    <w:rsid w:val="0005609F"/>
    <w:rsid w:val="00056F17"/>
    <w:rsid w:val="0005747F"/>
    <w:rsid w:val="00057B1B"/>
    <w:rsid w:val="00057B7B"/>
    <w:rsid w:val="00060BCE"/>
    <w:rsid w:val="0006302E"/>
    <w:rsid w:val="00063A29"/>
    <w:rsid w:val="00065ADD"/>
    <w:rsid w:val="00066781"/>
    <w:rsid w:val="00066E95"/>
    <w:rsid w:val="00067902"/>
    <w:rsid w:val="00067A5E"/>
    <w:rsid w:val="00071109"/>
    <w:rsid w:val="000711DF"/>
    <w:rsid w:val="00071A64"/>
    <w:rsid w:val="000720D8"/>
    <w:rsid w:val="000741AD"/>
    <w:rsid w:val="000744F9"/>
    <w:rsid w:val="00074774"/>
    <w:rsid w:val="000759BF"/>
    <w:rsid w:val="00076838"/>
    <w:rsid w:val="00076E53"/>
    <w:rsid w:val="00077DCB"/>
    <w:rsid w:val="000805AE"/>
    <w:rsid w:val="000808EB"/>
    <w:rsid w:val="00081A84"/>
    <w:rsid w:val="00081E27"/>
    <w:rsid w:val="00082B19"/>
    <w:rsid w:val="00082DDF"/>
    <w:rsid w:val="000836DD"/>
    <w:rsid w:val="000840EC"/>
    <w:rsid w:val="00084E32"/>
    <w:rsid w:val="000850FA"/>
    <w:rsid w:val="00087E21"/>
    <w:rsid w:val="00090195"/>
    <w:rsid w:val="00090523"/>
    <w:rsid w:val="00090994"/>
    <w:rsid w:val="000913AD"/>
    <w:rsid w:val="000919D8"/>
    <w:rsid w:val="000924D4"/>
    <w:rsid w:val="00094B28"/>
    <w:rsid w:val="00095E41"/>
    <w:rsid w:val="00097B0B"/>
    <w:rsid w:val="00097B3B"/>
    <w:rsid w:val="000A13D1"/>
    <w:rsid w:val="000A404C"/>
    <w:rsid w:val="000A47DC"/>
    <w:rsid w:val="000A6266"/>
    <w:rsid w:val="000A62A5"/>
    <w:rsid w:val="000A6FC8"/>
    <w:rsid w:val="000A7AF9"/>
    <w:rsid w:val="000B17C4"/>
    <w:rsid w:val="000B2040"/>
    <w:rsid w:val="000B2052"/>
    <w:rsid w:val="000B2ABC"/>
    <w:rsid w:val="000B3809"/>
    <w:rsid w:val="000B47B5"/>
    <w:rsid w:val="000B4A9C"/>
    <w:rsid w:val="000B4D0F"/>
    <w:rsid w:val="000B5525"/>
    <w:rsid w:val="000B571B"/>
    <w:rsid w:val="000B576E"/>
    <w:rsid w:val="000B5A5E"/>
    <w:rsid w:val="000C0F13"/>
    <w:rsid w:val="000C14E1"/>
    <w:rsid w:val="000C29EC"/>
    <w:rsid w:val="000C4BF1"/>
    <w:rsid w:val="000C4F7C"/>
    <w:rsid w:val="000C5E9D"/>
    <w:rsid w:val="000C68A2"/>
    <w:rsid w:val="000C7976"/>
    <w:rsid w:val="000D07B4"/>
    <w:rsid w:val="000D11B4"/>
    <w:rsid w:val="000D23C9"/>
    <w:rsid w:val="000D2D2D"/>
    <w:rsid w:val="000D2E6A"/>
    <w:rsid w:val="000D36CF"/>
    <w:rsid w:val="000D3B06"/>
    <w:rsid w:val="000D3E0B"/>
    <w:rsid w:val="000D4331"/>
    <w:rsid w:val="000D43A7"/>
    <w:rsid w:val="000D53F6"/>
    <w:rsid w:val="000D569D"/>
    <w:rsid w:val="000D6B7D"/>
    <w:rsid w:val="000D6E22"/>
    <w:rsid w:val="000D70A9"/>
    <w:rsid w:val="000D71A0"/>
    <w:rsid w:val="000D7890"/>
    <w:rsid w:val="000E02EE"/>
    <w:rsid w:val="000E0919"/>
    <w:rsid w:val="000E1FCE"/>
    <w:rsid w:val="000E2E21"/>
    <w:rsid w:val="000E39E6"/>
    <w:rsid w:val="000E41C2"/>
    <w:rsid w:val="000E47F7"/>
    <w:rsid w:val="000E5250"/>
    <w:rsid w:val="000E526E"/>
    <w:rsid w:val="000E6320"/>
    <w:rsid w:val="000E69F9"/>
    <w:rsid w:val="000E6D31"/>
    <w:rsid w:val="000E7AFA"/>
    <w:rsid w:val="000E7C7A"/>
    <w:rsid w:val="000F1A32"/>
    <w:rsid w:val="000F1CCA"/>
    <w:rsid w:val="000F278C"/>
    <w:rsid w:val="000F4973"/>
    <w:rsid w:val="000F532D"/>
    <w:rsid w:val="000F5DA3"/>
    <w:rsid w:val="000F7C72"/>
    <w:rsid w:val="000F7CAF"/>
    <w:rsid w:val="00100E11"/>
    <w:rsid w:val="00100E12"/>
    <w:rsid w:val="001011BA"/>
    <w:rsid w:val="001023EF"/>
    <w:rsid w:val="0010259A"/>
    <w:rsid w:val="001026CE"/>
    <w:rsid w:val="00103ED9"/>
    <w:rsid w:val="00103FF7"/>
    <w:rsid w:val="00104532"/>
    <w:rsid w:val="001054B8"/>
    <w:rsid w:val="00105D88"/>
    <w:rsid w:val="00105F63"/>
    <w:rsid w:val="00106053"/>
    <w:rsid w:val="0010666E"/>
    <w:rsid w:val="001067F6"/>
    <w:rsid w:val="00107284"/>
    <w:rsid w:val="001102F8"/>
    <w:rsid w:val="00110A99"/>
    <w:rsid w:val="001131C2"/>
    <w:rsid w:val="001132B0"/>
    <w:rsid w:val="00113BD0"/>
    <w:rsid w:val="00113C15"/>
    <w:rsid w:val="00114A2B"/>
    <w:rsid w:val="001155C9"/>
    <w:rsid w:val="001161D3"/>
    <w:rsid w:val="00116617"/>
    <w:rsid w:val="00117A7F"/>
    <w:rsid w:val="00117AA2"/>
    <w:rsid w:val="00117E4A"/>
    <w:rsid w:val="00117EBF"/>
    <w:rsid w:val="00121266"/>
    <w:rsid w:val="00121987"/>
    <w:rsid w:val="00121D7C"/>
    <w:rsid w:val="00122B81"/>
    <w:rsid w:val="0012324D"/>
    <w:rsid w:val="00123C77"/>
    <w:rsid w:val="00123E62"/>
    <w:rsid w:val="00125185"/>
    <w:rsid w:val="0012544B"/>
    <w:rsid w:val="00125E3A"/>
    <w:rsid w:val="00126435"/>
    <w:rsid w:val="00126562"/>
    <w:rsid w:val="001269FA"/>
    <w:rsid w:val="00126DA4"/>
    <w:rsid w:val="0013030D"/>
    <w:rsid w:val="001305F9"/>
    <w:rsid w:val="00130EC2"/>
    <w:rsid w:val="001317D9"/>
    <w:rsid w:val="00132534"/>
    <w:rsid w:val="00133CBC"/>
    <w:rsid w:val="001341D0"/>
    <w:rsid w:val="00134687"/>
    <w:rsid w:val="00134745"/>
    <w:rsid w:val="00134BA4"/>
    <w:rsid w:val="00135054"/>
    <w:rsid w:val="00135F00"/>
    <w:rsid w:val="001361C0"/>
    <w:rsid w:val="001365C5"/>
    <w:rsid w:val="00136CDE"/>
    <w:rsid w:val="00137B1A"/>
    <w:rsid w:val="001405E4"/>
    <w:rsid w:val="00141F4B"/>
    <w:rsid w:val="001422AD"/>
    <w:rsid w:val="0014260B"/>
    <w:rsid w:val="001426ED"/>
    <w:rsid w:val="001439F6"/>
    <w:rsid w:val="001440EC"/>
    <w:rsid w:val="0014518F"/>
    <w:rsid w:val="001452A9"/>
    <w:rsid w:val="00145938"/>
    <w:rsid w:val="00145A91"/>
    <w:rsid w:val="00145B1A"/>
    <w:rsid w:val="0014626F"/>
    <w:rsid w:val="00147726"/>
    <w:rsid w:val="00147AA8"/>
    <w:rsid w:val="00147AE8"/>
    <w:rsid w:val="00150279"/>
    <w:rsid w:val="00150999"/>
    <w:rsid w:val="00150AB1"/>
    <w:rsid w:val="00152299"/>
    <w:rsid w:val="001528EF"/>
    <w:rsid w:val="00152BA5"/>
    <w:rsid w:val="001536DA"/>
    <w:rsid w:val="001555FF"/>
    <w:rsid w:val="0015560E"/>
    <w:rsid w:val="001559BD"/>
    <w:rsid w:val="00155C76"/>
    <w:rsid w:val="00156299"/>
    <w:rsid w:val="00157632"/>
    <w:rsid w:val="00157EFB"/>
    <w:rsid w:val="00157F89"/>
    <w:rsid w:val="00160F22"/>
    <w:rsid w:val="0016225E"/>
    <w:rsid w:val="00162A22"/>
    <w:rsid w:val="00162FF6"/>
    <w:rsid w:val="00164390"/>
    <w:rsid w:val="00164CC4"/>
    <w:rsid w:val="00166F0C"/>
    <w:rsid w:val="00167621"/>
    <w:rsid w:val="00167760"/>
    <w:rsid w:val="00167DCF"/>
    <w:rsid w:val="00170258"/>
    <w:rsid w:val="00170415"/>
    <w:rsid w:val="00170A3B"/>
    <w:rsid w:val="00171C02"/>
    <w:rsid w:val="00172519"/>
    <w:rsid w:val="00172765"/>
    <w:rsid w:val="0017315A"/>
    <w:rsid w:val="001736DF"/>
    <w:rsid w:val="00175089"/>
    <w:rsid w:val="00175867"/>
    <w:rsid w:val="00175962"/>
    <w:rsid w:val="00175A46"/>
    <w:rsid w:val="00175BA7"/>
    <w:rsid w:val="001761E2"/>
    <w:rsid w:val="001764EA"/>
    <w:rsid w:val="001766B9"/>
    <w:rsid w:val="00176BC5"/>
    <w:rsid w:val="00176BE6"/>
    <w:rsid w:val="00177294"/>
    <w:rsid w:val="001775E9"/>
    <w:rsid w:val="00177C0F"/>
    <w:rsid w:val="00177F6E"/>
    <w:rsid w:val="0018067A"/>
    <w:rsid w:val="00180967"/>
    <w:rsid w:val="00180BCB"/>
    <w:rsid w:val="001819E5"/>
    <w:rsid w:val="0018218B"/>
    <w:rsid w:val="001829F6"/>
    <w:rsid w:val="00182FF1"/>
    <w:rsid w:val="00183856"/>
    <w:rsid w:val="001847A6"/>
    <w:rsid w:val="00185147"/>
    <w:rsid w:val="00186753"/>
    <w:rsid w:val="00186DE2"/>
    <w:rsid w:val="0018704E"/>
    <w:rsid w:val="00187249"/>
    <w:rsid w:val="00187938"/>
    <w:rsid w:val="00190311"/>
    <w:rsid w:val="00190327"/>
    <w:rsid w:val="00191EB6"/>
    <w:rsid w:val="00191F10"/>
    <w:rsid w:val="00192B1C"/>
    <w:rsid w:val="00192BD1"/>
    <w:rsid w:val="00193ABC"/>
    <w:rsid w:val="00193C45"/>
    <w:rsid w:val="00193F56"/>
    <w:rsid w:val="00194079"/>
    <w:rsid w:val="00195251"/>
    <w:rsid w:val="001969A5"/>
    <w:rsid w:val="00197B94"/>
    <w:rsid w:val="001A0775"/>
    <w:rsid w:val="001A0AE1"/>
    <w:rsid w:val="001A0DEE"/>
    <w:rsid w:val="001A0F52"/>
    <w:rsid w:val="001A3052"/>
    <w:rsid w:val="001A445F"/>
    <w:rsid w:val="001A4951"/>
    <w:rsid w:val="001A49C5"/>
    <w:rsid w:val="001A556C"/>
    <w:rsid w:val="001A5728"/>
    <w:rsid w:val="001A5D8E"/>
    <w:rsid w:val="001A5E30"/>
    <w:rsid w:val="001A7185"/>
    <w:rsid w:val="001A756E"/>
    <w:rsid w:val="001A7B1B"/>
    <w:rsid w:val="001A7C00"/>
    <w:rsid w:val="001A7C5B"/>
    <w:rsid w:val="001B002E"/>
    <w:rsid w:val="001B14DD"/>
    <w:rsid w:val="001B2562"/>
    <w:rsid w:val="001B3236"/>
    <w:rsid w:val="001B42CF"/>
    <w:rsid w:val="001B48CB"/>
    <w:rsid w:val="001B49A7"/>
    <w:rsid w:val="001B59BB"/>
    <w:rsid w:val="001C0FE5"/>
    <w:rsid w:val="001C2B8A"/>
    <w:rsid w:val="001C2F30"/>
    <w:rsid w:val="001C3B40"/>
    <w:rsid w:val="001C41DD"/>
    <w:rsid w:val="001C51DB"/>
    <w:rsid w:val="001C526E"/>
    <w:rsid w:val="001C580A"/>
    <w:rsid w:val="001C6379"/>
    <w:rsid w:val="001C665A"/>
    <w:rsid w:val="001C6D5A"/>
    <w:rsid w:val="001D03CE"/>
    <w:rsid w:val="001D0554"/>
    <w:rsid w:val="001D261A"/>
    <w:rsid w:val="001D2A90"/>
    <w:rsid w:val="001D35CB"/>
    <w:rsid w:val="001D3A64"/>
    <w:rsid w:val="001D3BBD"/>
    <w:rsid w:val="001D4051"/>
    <w:rsid w:val="001D471D"/>
    <w:rsid w:val="001D4A3D"/>
    <w:rsid w:val="001D5A9C"/>
    <w:rsid w:val="001D6658"/>
    <w:rsid w:val="001D6A47"/>
    <w:rsid w:val="001D7734"/>
    <w:rsid w:val="001D776A"/>
    <w:rsid w:val="001E155B"/>
    <w:rsid w:val="001E21B6"/>
    <w:rsid w:val="001E23EA"/>
    <w:rsid w:val="001E2474"/>
    <w:rsid w:val="001E3206"/>
    <w:rsid w:val="001E4C3D"/>
    <w:rsid w:val="001E4D07"/>
    <w:rsid w:val="001E4E1F"/>
    <w:rsid w:val="001E6452"/>
    <w:rsid w:val="001E6C39"/>
    <w:rsid w:val="001E7021"/>
    <w:rsid w:val="001F1219"/>
    <w:rsid w:val="001F2199"/>
    <w:rsid w:val="001F2629"/>
    <w:rsid w:val="001F2964"/>
    <w:rsid w:val="001F2D55"/>
    <w:rsid w:val="001F387F"/>
    <w:rsid w:val="001F41D0"/>
    <w:rsid w:val="001F740A"/>
    <w:rsid w:val="001F7DAF"/>
    <w:rsid w:val="00200755"/>
    <w:rsid w:val="002007E8"/>
    <w:rsid w:val="00200D59"/>
    <w:rsid w:val="00202FD5"/>
    <w:rsid w:val="0020433D"/>
    <w:rsid w:val="00204749"/>
    <w:rsid w:val="00204E00"/>
    <w:rsid w:val="00204E93"/>
    <w:rsid w:val="002065ED"/>
    <w:rsid w:val="00206A14"/>
    <w:rsid w:val="00210830"/>
    <w:rsid w:val="0021094B"/>
    <w:rsid w:val="002109D9"/>
    <w:rsid w:val="00210A60"/>
    <w:rsid w:val="0021220D"/>
    <w:rsid w:val="002133D0"/>
    <w:rsid w:val="00214450"/>
    <w:rsid w:val="00214F17"/>
    <w:rsid w:val="00215113"/>
    <w:rsid w:val="00215645"/>
    <w:rsid w:val="00216DCE"/>
    <w:rsid w:val="00220BAD"/>
    <w:rsid w:val="0022163A"/>
    <w:rsid w:val="002216BD"/>
    <w:rsid w:val="002217AB"/>
    <w:rsid w:val="00221CDC"/>
    <w:rsid w:val="0022219F"/>
    <w:rsid w:val="00222310"/>
    <w:rsid w:val="002228CF"/>
    <w:rsid w:val="0022310A"/>
    <w:rsid w:val="0022330A"/>
    <w:rsid w:val="00223926"/>
    <w:rsid w:val="00223FA8"/>
    <w:rsid w:val="002240E9"/>
    <w:rsid w:val="00224A91"/>
    <w:rsid w:val="00224C0B"/>
    <w:rsid w:val="00224D2E"/>
    <w:rsid w:val="002261C0"/>
    <w:rsid w:val="00226D75"/>
    <w:rsid w:val="00226FF6"/>
    <w:rsid w:val="002309C7"/>
    <w:rsid w:val="00230C89"/>
    <w:rsid w:val="00231573"/>
    <w:rsid w:val="00231A30"/>
    <w:rsid w:val="0023277B"/>
    <w:rsid w:val="00233A68"/>
    <w:rsid w:val="00234036"/>
    <w:rsid w:val="002344F6"/>
    <w:rsid w:val="002357B7"/>
    <w:rsid w:val="00235E92"/>
    <w:rsid w:val="002365EA"/>
    <w:rsid w:val="00236DF8"/>
    <w:rsid w:val="00236FE9"/>
    <w:rsid w:val="002372E9"/>
    <w:rsid w:val="002376B4"/>
    <w:rsid w:val="00237F6D"/>
    <w:rsid w:val="00240104"/>
    <w:rsid w:val="0024020B"/>
    <w:rsid w:val="00240530"/>
    <w:rsid w:val="00240E28"/>
    <w:rsid w:val="00241520"/>
    <w:rsid w:val="00241B23"/>
    <w:rsid w:val="002421A5"/>
    <w:rsid w:val="00247DE9"/>
    <w:rsid w:val="00250BDA"/>
    <w:rsid w:val="00250DD0"/>
    <w:rsid w:val="00251E56"/>
    <w:rsid w:val="0025234D"/>
    <w:rsid w:val="00252FE6"/>
    <w:rsid w:val="00253FDC"/>
    <w:rsid w:val="00254D4C"/>
    <w:rsid w:val="002567F2"/>
    <w:rsid w:val="00260DAB"/>
    <w:rsid w:val="00260DF0"/>
    <w:rsid w:val="002615D3"/>
    <w:rsid w:val="00261C78"/>
    <w:rsid w:val="00261EBC"/>
    <w:rsid w:val="00262400"/>
    <w:rsid w:val="00262D4F"/>
    <w:rsid w:val="00262E7D"/>
    <w:rsid w:val="00262ED2"/>
    <w:rsid w:val="0026385A"/>
    <w:rsid w:val="00263AD1"/>
    <w:rsid w:val="00264464"/>
    <w:rsid w:val="0026536C"/>
    <w:rsid w:val="00265AB3"/>
    <w:rsid w:val="00265D37"/>
    <w:rsid w:val="002674C0"/>
    <w:rsid w:val="00267DEF"/>
    <w:rsid w:val="002710A3"/>
    <w:rsid w:val="002720BB"/>
    <w:rsid w:val="00272A32"/>
    <w:rsid w:val="00273807"/>
    <w:rsid w:val="00273FCB"/>
    <w:rsid w:val="002740C8"/>
    <w:rsid w:val="00274C1E"/>
    <w:rsid w:val="002750F8"/>
    <w:rsid w:val="00276203"/>
    <w:rsid w:val="002765CB"/>
    <w:rsid w:val="00276A97"/>
    <w:rsid w:val="00276EDE"/>
    <w:rsid w:val="002773B6"/>
    <w:rsid w:val="002775E7"/>
    <w:rsid w:val="002778E0"/>
    <w:rsid w:val="0027795D"/>
    <w:rsid w:val="002809C5"/>
    <w:rsid w:val="00281A68"/>
    <w:rsid w:val="002826C2"/>
    <w:rsid w:val="002828CE"/>
    <w:rsid w:val="002829A8"/>
    <w:rsid w:val="0028360D"/>
    <w:rsid w:val="00284976"/>
    <w:rsid w:val="00287059"/>
    <w:rsid w:val="002879F1"/>
    <w:rsid w:val="00287C54"/>
    <w:rsid w:val="0029049A"/>
    <w:rsid w:val="00290880"/>
    <w:rsid w:val="00290C96"/>
    <w:rsid w:val="00290D5D"/>
    <w:rsid w:val="00291FFD"/>
    <w:rsid w:val="0029391D"/>
    <w:rsid w:val="00293BA4"/>
    <w:rsid w:val="00293D86"/>
    <w:rsid w:val="00294391"/>
    <w:rsid w:val="00294BF0"/>
    <w:rsid w:val="00294ECD"/>
    <w:rsid w:val="002956FF"/>
    <w:rsid w:val="00296AE8"/>
    <w:rsid w:val="002978DF"/>
    <w:rsid w:val="00297FA6"/>
    <w:rsid w:val="002A0B6D"/>
    <w:rsid w:val="002A0C18"/>
    <w:rsid w:val="002A0F30"/>
    <w:rsid w:val="002A2E0B"/>
    <w:rsid w:val="002A3461"/>
    <w:rsid w:val="002A45E0"/>
    <w:rsid w:val="002A5410"/>
    <w:rsid w:val="002A56B4"/>
    <w:rsid w:val="002A6D61"/>
    <w:rsid w:val="002A724F"/>
    <w:rsid w:val="002A7EC0"/>
    <w:rsid w:val="002B0664"/>
    <w:rsid w:val="002B0C47"/>
    <w:rsid w:val="002B23CB"/>
    <w:rsid w:val="002B2CAB"/>
    <w:rsid w:val="002B2D1A"/>
    <w:rsid w:val="002B304A"/>
    <w:rsid w:val="002B37AD"/>
    <w:rsid w:val="002B4631"/>
    <w:rsid w:val="002B4B2C"/>
    <w:rsid w:val="002B54FC"/>
    <w:rsid w:val="002B57ED"/>
    <w:rsid w:val="002B5D92"/>
    <w:rsid w:val="002B6B8E"/>
    <w:rsid w:val="002B7B12"/>
    <w:rsid w:val="002B7F5C"/>
    <w:rsid w:val="002B7F72"/>
    <w:rsid w:val="002C03CF"/>
    <w:rsid w:val="002C0A38"/>
    <w:rsid w:val="002C17A1"/>
    <w:rsid w:val="002C33F1"/>
    <w:rsid w:val="002C472C"/>
    <w:rsid w:val="002C4800"/>
    <w:rsid w:val="002C4B6B"/>
    <w:rsid w:val="002C51D9"/>
    <w:rsid w:val="002C52F4"/>
    <w:rsid w:val="002C5DBD"/>
    <w:rsid w:val="002C666D"/>
    <w:rsid w:val="002C6ECF"/>
    <w:rsid w:val="002C745A"/>
    <w:rsid w:val="002C7583"/>
    <w:rsid w:val="002C7B9B"/>
    <w:rsid w:val="002D227C"/>
    <w:rsid w:val="002D3024"/>
    <w:rsid w:val="002D34C4"/>
    <w:rsid w:val="002D4C54"/>
    <w:rsid w:val="002D4D40"/>
    <w:rsid w:val="002D5F4C"/>
    <w:rsid w:val="002D6152"/>
    <w:rsid w:val="002D6AC3"/>
    <w:rsid w:val="002D76C1"/>
    <w:rsid w:val="002D7916"/>
    <w:rsid w:val="002E19CD"/>
    <w:rsid w:val="002E20D2"/>
    <w:rsid w:val="002E21B7"/>
    <w:rsid w:val="002E267E"/>
    <w:rsid w:val="002E2B6B"/>
    <w:rsid w:val="002E35F9"/>
    <w:rsid w:val="002E3A69"/>
    <w:rsid w:val="002E4546"/>
    <w:rsid w:val="002E4B61"/>
    <w:rsid w:val="002E5954"/>
    <w:rsid w:val="002E7463"/>
    <w:rsid w:val="002E7A44"/>
    <w:rsid w:val="002E7C42"/>
    <w:rsid w:val="002E7E00"/>
    <w:rsid w:val="002F04D2"/>
    <w:rsid w:val="002F1519"/>
    <w:rsid w:val="002F3CBE"/>
    <w:rsid w:val="002F442C"/>
    <w:rsid w:val="002F51AE"/>
    <w:rsid w:val="002F5B07"/>
    <w:rsid w:val="002F5FA3"/>
    <w:rsid w:val="002F6C4F"/>
    <w:rsid w:val="002F74D6"/>
    <w:rsid w:val="002F7636"/>
    <w:rsid w:val="002F7691"/>
    <w:rsid w:val="003001A5"/>
    <w:rsid w:val="00300616"/>
    <w:rsid w:val="00301AC8"/>
    <w:rsid w:val="00302177"/>
    <w:rsid w:val="00302BF7"/>
    <w:rsid w:val="003043FE"/>
    <w:rsid w:val="003047AE"/>
    <w:rsid w:val="00304E33"/>
    <w:rsid w:val="00304FB1"/>
    <w:rsid w:val="00305D42"/>
    <w:rsid w:val="003074C5"/>
    <w:rsid w:val="00307904"/>
    <w:rsid w:val="00307B56"/>
    <w:rsid w:val="00307CE4"/>
    <w:rsid w:val="00310922"/>
    <w:rsid w:val="00311ACF"/>
    <w:rsid w:val="00311BC7"/>
    <w:rsid w:val="00311D07"/>
    <w:rsid w:val="00311D99"/>
    <w:rsid w:val="00312093"/>
    <w:rsid w:val="00313885"/>
    <w:rsid w:val="00313F9C"/>
    <w:rsid w:val="003144D0"/>
    <w:rsid w:val="00314938"/>
    <w:rsid w:val="00314AB4"/>
    <w:rsid w:val="00314E3D"/>
    <w:rsid w:val="00314E43"/>
    <w:rsid w:val="003154CF"/>
    <w:rsid w:val="00315860"/>
    <w:rsid w:val="00315DE1"/>
    <w:rsid w:val="00315EAD"/>
    <w:rsid w:val="003174DD"/>
    <w:rsid w:val="0031764E"/>
    <w:rsid w:val="003206BC"/>
    <w:rsid w:val="0032082B"/>
    <w:rsid w:val="00320A79"/>
    <w:rsid w:val="00320C33"/>
    <w:rsid w:val="00321AD2"/>
    <w:rsid w:val="00321B42"/>
    <w:rsid w:val="00322193"/>
    <w:rsid w:val="0032285E"/>
    <w:rsid w:val="00322AD7"/>
    <w:rsid w:val="00323CCA"/>
    <w:rsid w:val="00324E1D"/>
    <w:rsid w:val="00324EDE"/>
    <w:rsid w:val="0032569E"/>
    <w:rsid w:val="00326652"/>
    <w:rsid w:val="003269C7"/>
    <w:rsid w:val="003270FF"/>
    <w:rsid w:val="00327F75"/>
    <w:rsid w:val="00330158"/>
    <w:rsid w:val="003304D7"/>
    <w:rsid w:val="00330F97"/>
    <w:rsid w:val="00331B0D"/>
    <w:rsid w:val="00333979"/>
    <w:rsid w:val="003345F4"/>
    <w:rsid w:val="003352EF"/>
    <w:rsid w:val="00335BAA"/>
    <w:rsid w:val="00335EE3"/>
    <w:rsid w:val="00336B41"/>
    <w:rsid w:val="00336EE1"/>
    <w:rsid w:val="003373F4"/>
    <w:rsid w:val="00337ACF"/>
    <w:rsid w:val="00337CFF"/>
    <w:rsid w:val="003400A9"/>
    <w:rsid w:val="003408F1"/>
    <w:rsid w:val="00340F89"/>
    <w:rsid w:val="003410F0"/>
    <w:rsid w:val="00341516"/>
    <w:rsid w:val="0034176A"/>
    <w:rsid w:val="00341B6C"/>
    <w:rsid w:val="00342365"/>
    <w:rsid w:val="00342A4A"/>
    <w:rsid w:val="00342D21"/>
    <w:rsid w:val="0034310F"/>
    <w:rsid w:val="00343F50"/>
    <w:rsid w:val="0034499A"/>
    <w:rsid w:val="00344D4B"/>
    <w:rsid w:val="00345265"/>
    <w:rsid w:val="003458BA"/>
    <w:rsid w:val="00346659"/>
    <w:rsid w:val="00347031"/>
    <w:rsid w:val="003478E0"/>
    <w:rsid w:val="00350405"/>
    <w:rsid w:val="00350AC9"/>
    <w:rsid w:val="00350E37"/>
    <w:rsid w:val="00352DE7"/>
    <w:rsid w:val="003532BC"/>
    <w:rsid w:val="003538C1"/>
    <w:rsid w:val="00355302"/>
    <w:rsid w:val="003554EA"/>
    <w:rsid w:val="00355DCC"/>
    <w:rsid w:val="00356E40"/>
    <w:rsid w:val="00357B08"/>
    <w:rsid w:val="003600A1"/>
    <w:rsid w:val="00360BF8"/>
    <w:rsid w:val="00361CD8"/>
    <w:rsid w:val="003627C6"/>
    <w:rsid w:val="00362893"/>
    <w:rsid w:val="0036347A"/>
    <w:rsid w:val="00363CE3"/>
    <w:rsid w:val="0036418F"/>
    <w:rsid w:val="00364DA8"/>
    <w:rsid w:val="00365B08"/>
    <w:rsid w:val="00365D4A"/>
    <w:rsid w:val="003667D7"/>
    <w:rsid w:val="00366B15"/>
    <w:rsid w:val="00367A5F"/>
    <w:rsid w:val="003707C6"/>
    <w:rsid w:val="00370BBD"/>
    <w:rsid w:val="00370C28"/>
    <w:rsid w:val="00371368"/>
    <w:rsid w:val="003714C2"/>
    <w:rsid w:val="0037212A"/>
    <w:rsid w:val="003727FC"/>
    <w:rsid w:val="0037293E"/>
    <w:rsid w:val="00372ADE"/>
    <w:rsid w:val="003730AD"/>
    <w:rsid w:val="00373576"/>
    <w:rsid w:val="0037361B"/>
    <w:rsid w:val="00374D0A"/>
    <w:rsid w:val="0037595D"/>
    <w:rsid w:val="003767BE"/>
    <w:rsid w:val="00377D79"/>
    <w:rsid w:val="00381073"/>
    <w:rsid w:val="003818FA"/>
    <w:rsid w:val="00381A5E"/>
    <w:rsid w:val="00383A1A"/>
    <w:rsid w:val="00384344"/>
    <w:rsid w:val="00384F54"/>
    <w:rsid w:val="003854AA"/>
    <w:rsid w:val="00385513"/>
    <w:rsid w:val="00385C38"/>
    <w:rsid w:val="00385C70"/>
    <w:rsid w:val="00386B5F"/>
    <w:rsid w:val="00390658"/>
    <w:rsid w:val="0039075A"/>
    <w:rsid w:val="00390A8B"/>
    <w:rsid w:val="0039128B"/>
    <w:rsid w:val="00391A8A"/>
    <w:rsid w:val="00393EA7"/>
    <w:rsid w:val="003940AE"/>
    <w:rsid w:val="00396522"/>
    <w:rsid w:val="0039704C"/>
    <w:rsid w:val="00397CCB"/>
    <w:rsid w:val="003A0CAA"/>
    <w:rsid w:val="003A0DB1"/>
    <w:rsid w:val="003A13CC"/>
    <w:rsid w:val="003A299B"/>
    <w:rsid w:val="003A31B6"/>
    <w:rsid w:val="003A3436"/>
    <w:rsid w:val="003A3648"/>
    <w:rsid w:val="003A3BC1"/>
    <w:rsid w:val="003A4596"/>
    <w:rsid w:val="003A4620"/>
    <w:rsid w:val="003A4739"/>
    <w:rsid w:val="003A4E2A"/>
    <w:rsid w:val="003A5FB9"/>
    <w:rsid w:val="003A6E4C"/>
    <w:rsid w:val="003A704A"/>
    <w:rsid w:val="003B0B45"/>
    <w:rsid w:val="003B0E72"/>
    <w:rsid w:val="003B137E"/>
    <w:rsid w:val="003B1DB7"/>
    <w:rsid w:val="003B2865"/>
    <w:rsid w:val="003B3AE6"/>
    <w:rsid w:val="003B3ED4"/>
    <w:rsid w:val="003B484F"/>
    <w:rsid w:val="003B4F0B"/>
    <w:rsid w:val="003B5279"/>
    <w:rsid w:val="003B58B8"/>
    <w:rsid w:val="003B5B41"/>
    <w:rsid w:val="003B5B48"/>
    <w:rsid w:val="003B64AD"/>
    <w:rsid w:val="003B7279"/>
    <w:rsid w:val="003B75FE"/>
    <w:rsid w:val="003B7CE3"/>
    <w:rsid w:val="003B7E34"/>
    <w:rsid w:val="003C024F"/>
    <w:rsid w:val="003C02F3"/>
    <w:rsid w:val="003C0515"/>
    <w:rsid w:val="003C0901"/>
    <w:rsid w:val="003C27DA"/>
    <w:rsid w:val="003C2A3F"/>
    <w:rsid w:val="003C3469"/>
    <w:rsid w:val="003C419C"/>
    <w:rsid w:val="003C587E"/>
    <w:rsid w:val="003C651A"/>
    <w:rsid w:val="003C6E85"/>
    <w:rsid w:val="003C7315"/>
    <w:rsid w:val="003C7B19"/>
    <w:rsid w:val="003D0CFB"/>
    <w:rsid w:val="003D2403"/>
    <w:rsid w:val="003D2B39"/>
    <w:rsid w:val="003D2C2B"/>
    <w:rsid w:val="003D3868"/>
    <w:rsid w:val="003D3A3A"/>
    <w:rsid w:val="003D42BF"/>
    <w:rsid w:val="003D4366"/>
    <w:rsid w:val="003D4863"/>
    <w:rsid w:val="003D5524"/>
    <w:rsid w:val="003D5879"/>
    <w:rsid w:val="003D5E6B"/>
    <w:rsid w:val="003D5FB2"/>
    <w:rsid w:val="003D719F"/>
    <w:rsid w:val="003D7800"/>
    <w:rsid w:val="003D796B"/>
    <w:rsid w:val="003D7F64"/>
    <w:rsid w:val="003E0201"/>
    <w:rsid w:val="003E04FF"/>
    <w:rsid w:val="003E0AD7"/>
    <w:rsid w:val="003E0B0D"/>
    <w:rsid w:val="003E119E"/>
    <w:rsid w:val="003E1C6B"/>
    <w:rsid w:val="003E1ED0"/>
    <w:rsid w:val="003E3AB2"/>
    <w:rsid w:val="003E3D54"/>
    <w:rsid w:val="003E55F3"/>
    <w:rsid w:val="003E5DCF"/>
    <w:rsid w:val="003E619F"/>
    <w:rsid w:val="003E644D"/>
    <w:rsid w:val="003E6ACE"/>
    <w:rsid w:val="003E6BD4"/>
    <w:rsid w:val="003F101D"/>
    <w:rsid w:val="003F111F"/>
    <w:rsid w:val="003F178F"/>
    <w:rsid w:val="003F1A02"/>
    <w:rsid w:val="003F1F07"/>
    <w:rsid w:val="003F22F2"/>
    <w:rsid w:val="003F2CF6"/>
    <w:rsid w:val="003F39B7"/>
    <w:rsid w:val="003F3B3A"/>
    <w:rsid w:val="003F3C78"/>
    <w:rsid w:val="003F469F"/>
    <w:rsid w:val="003F55F9"/>
    <w:rsid w:val="003F5C7D"/>
    <w:rsid w:val="003F61FF"/>
    <w:rsid w:val="003F6AD5"/>
    <w:rsid w:val="00400035"/>
    <w:rsid w:val="004003DA"/>
    <w:rsid w:val="00400C60"/>
    <w:rsid w:val="004019A7"/>
    <w:rsid w:val="00401EC0"/>
    <w:rsid w:val="004026D5"/>
    <w:rsid w:val="00402B4B"/>
    <w:rsid w:val="004037B6"/>
    <w:rsid w:val="00403E0E"/>
    <w:rsid w:val="004060EA"/>
    <w:rsid w:val="0040679B"/>
    <w:rsid w:val="004067BB"/>
    <w:rsid w:val="00406E60"/>
    <w:rsid w:val="004073C5"/>
    <w:rsid w:val="0040786B"/>
    <w:rsid w:val="0041041B"/>
    <w:rsid w:val="00410664"/>
    <w:rsid w:val="00411AFD"/>
    <w:rsid w:val="00412302"/>
    <w:rsid w:val="00413FB9"/>
    <w:rsid w:val="00414240"/>
    <w:rsid w:val="00414E0D"/>
    <w:rsid w:val="00415437"/>
    <w:rsid w:val="00415634"/>
    <w:rsid w:val="00415EAB"/>
    <w:rsid w:val="00415F1B"/>
    <w:rsid w:val="0041601D"/>
    <w:rsid w:val="004165D5"/>
    <w:rsid w:val="00417416"/>
    <w:rsid w:val="00417560"/>
    <w:rsid w:val="00420AA2"/>
    <w:rsid w:val="00420EAE"/>
    <w:rsid w:val="00421443"/>
    <w:rsid w:val="00421F62"/>
    <w:rsid w:val="0042226A"/>
    <w:rsid w:val="00422DEB"/>
    <w:rsid w:val="00422FD2"/>
    <w:rsid w:val="00423EA1"/>
    <w:rsid w:val="004248F4"/>
    <w:rsid w:val="00425559"/>
    <w:rsid w:val="00425CE6"/>
    <w:rsid w:val="00427333"/>
    <w:rsid w:val="00427906"/>
    <w:rsid w:val="00427D63"/>
    <w:rsid w:val="00427EF6"/>
    <w:rsid w:val="00430987"/>
    <w:rsid w:val="00430C24"/>
    <w:rsid w:val="004312AD"/>
    <w:rsid w:val="00431F22"/>
    <w:rsid w:val="00432DA8"/>
    <w:rsid w:val="00433398"/>
    <w:rsid w:val="00433664"/>
    <w:rsid w:val="00433A90"/>
    <w:rsid w:val="0043401C"/>
    <w:rsid w:val="004344B3"/>
    <w:rsid w:val="00435243"/>
    <w:rsid w:val="00435363"/>
    <w:rsid w:val="00437326"/>
    <w:rsid w:val="00437838"/>
    <w:rsid w:val="00437B9D"/>
    <w:rsid w:val="004409BF"/>
    <w:rsid w:val="00440C4D"/>
    <w:rsid w:val="004414AE"/>
    <w:rsid w:val="004416BD"/>
    <w:rsid w:val="00441FDD"/>
    <w:rsid w:val="0044232D"/>
    <w:rsid w:val="00443345"/>
    <w:rsid w:val="00443845"/>
    <w:rsid w:val="004446BD"/>
    <w:rsid w:val="004450EA"/>
    <w:rsid w:val="00446253"/>
    <w:rsid w:val="00447DAC"/>
    <w:rsid w:val="0045088A"/>
    <w:rsid w:val="0045115C"/>
    <w:rsid w:val="00451789"/>
    <w:rsid w:val="004532E6"/>
    <w:rsid w:val="00453473"/>
    <w:rsid w:val="00453941"/>
    <w:rsid w:val="00453A46"/>
    <w:rsid w:val="004553A4"/>
    <w:rsid w:val="00455865"/>
    <w:rsid w:val="00455E64"/>
    <w:rsid w:val="00456954"/>
    <w:rsid w:val="00456BE7"/>
    <w:rsid w:val="00456EF4"/>
    <w:rsid w:val="00456F6A"/>
    <w:rsid w:val="0045712D"/>
    <w:rsid w:val="00457179"/>
    <w:rsid w:val="004616B2"/>
    <w:rsid w:val="00461F31"/>
    <w:rsid w:val="004624BE"/>
    <w:rsid w:val="00463871"/>
    <w:rsid w:val="00463915"/>
    <w:rsid w:val="00463D4C"/>
    <w:rsid w:val="00463DD2"/>
    <w:rsid w:val="00463EC3"/>
    <w:rsid w:val="00464677"/>
    <w:rsid w:val="00464BE5"/>
    <w:rsid w:val="00464D4B"/>
    <w:rsid w:val="00465330"/>
    <w:rsid w:val="00466605"/>
    <w:rsid w:val="00466969"/>
    <w:rsid w:val="00466ABF"/>
    <w:rsid w:val="00467474"/>
    <w:rsid w:val="00470846"/>
    <w:rsid w:val="00470934"/>
    <w:rsid w:val="00471F4C"/>
    <w:rsid w:val="004738C4"/>
    <w:rsid w:val="00473E61"/>
    <w:rsid w:val="00473F62"/>
    <w:rsid w:val="00474943"/>
    <w:rsid w:val="00475ECD"/>
    <w:rsid w:val="00475F98"/>
    <w:rsid w:val="00476A12"/>
    <w:rsid w:val="0047775B"/>
    <w:rsid w:val="00480900"/>
    <w:rsid w:val="00480B80"/>
    <w:rsid w:val="00480D8F"/>
    <w:rsid w:val="00480DEA"/>
    <w:rsid w:val="00481030"/>
    <w:rsid w:val="00481CBE"/>
    <w:rsid w:val="0048283C"/>
    <w:rsid w:val="004828D6"/>
    <w:rsid w:val="00482BCA"/>
    <w:rsid w:val="004831ED"/>
    <w:rsid w:val="00483B7E"/>
    <w:rsid w:val="004842D1"/>
    <w:rsid w:val="004846AE"/>
    <w:rsid w:val="004846D7"/>
    <w:rsid w:val="00484709"/>
    <w:rsid w:val="00484A4C"/>
    <w:rsid w:val="00484A87"/>
    <w:rsid w:val="00484AB3"/>
    <w:rsid w:val="00485282"/>
    <w:rsid w:val="004853E6"/>
    <w:rsid w:val="0048587F"/>
    <w:rsid w:val="004874B6"/>
    <w:rsid w:val="004875C6"/>
    <w:rsid w:val="004875E6"/>
    <w:rsid w:val="00490D65"/>
    <w:rsid w:val="00492942"/>
    <w:rsid w:val="00492944"/>
    <w:rsid w:val="00493E70"/>
    <w:rsid w:val="00494951"/>
    <w:rsid w:val="00494D96"/>
    <w:rsid w:val="00495133"/>
    <w:rsid w:val="004956D4"/>
    <w:rsid w:val="00495BD7"/>
    <w:rsid w:val="00495D17"/>
    <w:rsid w:val="00495F92"/>
    <w:rsid w:val="00497216"/>
    <w:rsid w:val="004A0552"/>
    <w:rsid w:val="004A076F"/>
    <w:rsid w:val="004A0942"/>
    <w:rsid w:val="004A1322"/>
    <w:rsid w:val="004A149B"/>
    <w:rsid w:val="004A19E8"/>
    <w:rsid w:val="004A27F4"/>
    <w:rsid w:val="004A4509"/>
    <w:rsid w:val="004A47EB"/>
    <w:rsid w:val="004A4B81"/>
    <w:rsid w:val="004A4EFD"/>
    <w:rsid w:val="004A6390"/>
    <w:rsid w:val="004A72E5"/>
    <w:rsid w:val="004B096A"/>
    <w:rsid w:val="004B0D3D"/>
    <w:rsid w:val="004B1734"/>
    <w:rsid w:val="004B1795"/>
    <w:rsid w:val="004B1EBD"/>
    <w:rsid w:val="004B23D2"/>
    <w:rsid w:val="004B3485"/>
    <w:rsid w:val="004B35C5"/>
    <w:rsid w:val="004B390E"/>
    <w:rsid w:val="004B3BE1"/>
    <w:rsid w:val="004B57C9"/>
    <w:rsid w:val="004B59A3"/>
    <w:rsid w:val="004B59F1"/>
    <w:rsid w:val="004B5AAE"/>
    <w:rsid w:val="004B5EF6"/>
    <w:rsid w:val="004B6C46"/>
    <w:rsid w:val="004B6F5D"/>
    <w:rsid w:val="004C07C0"/>
    <w:rsid w:val="004C12E8"/>
    <w:rsid w:val="004C2537"/>
    <w:rsid w:val="004C46D2"/>
    <w:rsid w:val="004C4C95"/>
    <w:rsid w:val="004C4E68"/>
    <w:rsid w:val="004C505E"/>
    <w:rsid w:val="004C51AA"/>
    <w:rsid w:val="004C5BC2"/>
    <w:rsid w:val="004C7644"/>
    <w:rsid w:val="004C765E"/>
    <w:rsid w:val="004D0011"/>
    <w:rsid w:val="004D02C8"/>
    <w:rsid w:val="004D07EE"/>
    <w:rsid w:val="004D0AB2"/>
    <w:rsid w:val="004D0B01"/>
    <w:rsid w:val="004D0C5F"/>
    <w:rsid w:val="004D1701"/>
    <w:rsid w:val="004D1C34"/>
    <w:rsid w:val="004D1D27"/>
    <w:rsid w:val="004D1D61"/>
    <w:rsid w:val="004D2A63"/>
    <w:rsid w:val="004D34D1"/>
    <w:rsid w:val="004D3610"/>
    <w:rsid w:val="004D3619"/>
    <w:rsid w:val="004D3DD5"/>
    <w:rsid w:val="004D4351"/>
    <w:rsid w:val="004D46E2"/>
    <w:rsid w:val="004D4FFB"/>
    <w:rsid w:val="004D5269"/>
    <w:rsid w:val="004D5EE7"/>
    <w:rsid w:val="004D5F46"/>
    <w:rsid w:val="004D638E"/>
    <w:rsid w:val="004D664F"/>
    <w:rsid w:val="004D6AF3"/>
    <w:rsid w:val="004D722D"/>
    <w:rsid w:val="004D72F0"/>
    <w:rsid w:val="004E2E51"/>
    <w:rsid w:val="004E3F65"/>
    <w:rsid w:val="004E587A"/>
    <w:rsid w:val="004E5F84"/>
    <w:rsid w:val="004E604D"/>
    <w:rsid w:val="004E66B1"/>
    <w:rsid w:val="004E743C"/>
    <w:rsid w:val="004E7D77"/>
    <w:rsid w:val="004F0C9C"/>
    <w:rsid w:val="004F0F1E"/>
    <w:rsid w:val="004F2160"/>
    <w:rsid w:val="004F24F8"/>
    <w:rsid w:val="004F2941"/>
    <w:rsid w:val="004F2B51"/>
    <w:rsid w:val="004F385C"/>
    <w:rsid w:val="004F3C2E"/>
    <w:rsid w:val="004F4544"/>
    <w:rsid w:val="004F4D04"/>
    <w:rsid w:val="004F5002"/>
    <w:rsid w:val="004F54F0"/>
    <w:rsid w:val="004F5D21"/>
    <w:rsid w:val="004F5F56"/>
    <w:rsid w:val="004F636D"/>
    <w:rsid w:val="004F7556"/>
    <w:rsid w:val="00500E20"/>
    <w:rsid w:val="005010D0"/>
    <w:rsid w:val="005011C8"/>
    <w:rsid w:val="00501FB6"/>
    <w:rsid w:val="00502B28"/>
    <w:rsid w:val="00502E6C"/>
    <w:rsid w:val="00503AB4"/>
    <w:rsid w:val="00503FDB"/>
    <w:rsid w:val="00504B4B"/>
    <w:rsid w:val="00505133"/>
    <w:rsid w:val="0050536F"/>
    <w:rsid w:val="0050586D"/>
    <w:rsid w:val="0050613C"/>
    <w:rsid w:val="0050661E"/>
    <w:rsid w:val="00506D9D"/>
    <w:rsid w:val="005071A3"/>
    <w:rsid w:val="00507732"/>
    <w:rsid w:val="00507840"/>
    <w:rsid w:val="00507F49"/>
    <w:rsid w:val="005100A4"/>
    <w:rsid w:val="005106D7"/>
    <w:rsid w:val="00511396"/>
    <w:rsid w:val="0051194A"/>
    <w:rsid w:val="00511D6B"/>
    <w:rsid w:val="0051219A"/>
    <w:rsid w:val="005124B1"/>
    <w:rsid w:val="005125DD"/>
    <w:rsid w:val="0051264F"/>
    <w:rsid w:val="0051304A"/>
    <w:rsid w:val="00513F45"/>
    <w:rsid w:val="005140E8"/>
    <w:rsid w:val="005144CF"/>
    <w:rsid w:val="00515903"/>
    <w:rsid w:val="0051610A"/>
    <w:rsid w:val="005168C1"/>
    <w:rsid w:val="00516B82"/>
    <w:rsid w:val="00516EA5"/>
    <w:rsid w:val="00520305"/>
    <w:rsid w:val="00520411"/>
    <w:rsid w:val="005206D2"/>
    <w:rsid w:val="005207F5"/>
    <w:rsid w:val="005213A4"/>
    <w:rsid w:val="005219DF"/>
    <w:rsid w:val="0052243E"/>
    <w:rsid w:val="00522866"/>
    <w:rsid w:val="00522D7E"/>
    <w:rsid w:val="005231DD"/>
    <w:rsid w:val="0052329D"/>
    <w:rsid w:val="005234DD"/>
    <w:rsid w:val="00524021"/>
    <w:rsid w:val="0052413B"/>
    <w:rsid w:val="0052416D"/>
    <w:rsid w:val="00524BE3"/>
    <w:rsid w:val="0052576C"/>
    <w:rsid w:val="00525B72"/>
    <w:rsid w:val="00525D03"/>
    <w:rsid w:val="00525F0D"/>
    <w:rsid w:val="0052654B"/>
    <w:rsid w:val="0052683F"/>
    <w:rsid w:val="005268EF"/>
    <w:rsid w:val="00526F43"/>
    <w:rsid w:val="00526FD9"/>
    <w:rsid w:val="0052779C"/>
    <w:rsid w:val="0053013A"/>
    <w:rsid w:val="005313B9"/>
    <w:rsid w:val="00532D03"/>
    <w:rsid w:val="00533A1A"/>
    <w:rsid w:val="005340E9"/>
    <w:rsid w:val="005341C6"/>
    <w:rsid w:val="005345DA"/>
    <w:rsid w:val="0053470C"/>
    <w:rsid w:val="00534759"/>
    <w:rsid w:val="00535CF7"/>
    <w:rsid w:val="00537632"/>
    <w:rsid w:val="0054036A"/>
    <w:rsid w:val="00540E6F"/>
    <w:rsid w:val="0054178A"/>
    <w:rsid w:val="00541D4F"/>
    <w:rsid w:val="00541DC5"/>
    <w:rsid w:val="00541F63"/>
    <w:rsid w:val="00542C39"/>
    <w:rsid w:val="005431DD"/>
    <w:rsid w:val="0054469D"/>
    <w:rsid w:val="00544DD8"/>
    <w:rsid w:val="00544E61"/>
    <w:rsid w:val="005451D9"/>
    <w:rsid w:val="00545348"/>
    <w:rsid w:val="00545F31"/>
    <w:rsid w:val="0054609D"/>
    <w:rsid w:val="00546305"/>
    <w:rsid w:val="005472D3"/>
    <w:rsid w:val="00550860"/>
    <w:rsid w:val="0055100E"/>
    <w:rsid w:val="00551902"/>
    <w:rsid w:val="005520DB"/>
    <w:rsid w:val="00553012"/>
    <w:rsid w:val="00553015"/>
    <w:rsid w:val="005532E0"/>
    <w:rsid w:val="0055444E"/>
    <w:rsid w:val="005545BF"/>
    <w:rsid w:val="005550EF"/>
    <w:rsid w:val="005555E8"/>
    <w:rsid w:val="00555728"/>
    <w:rsid w:val="00555902"/>
    <w:rsid w:val="005570BD"/>
    <w:rsid w:val="00557591"/>
    <w:rsid w:val="0055769A"/>
    <w:rsid w:val="005577FD"/>
    <w:rsid w:val="005604B3"/>
    <w:rsid w:val="00560CF7"/>
    <w:rsid w:val="00562935"/>
    <w:rsid w:val="00562B81"/>
    <w:rsid w:val="0056344A"/>
    <w:rsid w:val="00564378"/>
    <w:rsid w:val="00565209"/>
    <w:rsid w:val="0056571C"/>
    <w:rsid w:val="00566A0F"/>
    <w:rsid w:val="00567CDB"/>
    <w:rsid w:val="00567ECE"/>
    <w:rsid w:val="00570E67"/>
    <w:rsid w:val="00570FB1"/>
    <w:rsid w:val="0057109E"/>
    <w:rsid w:val="00571978"/>
    <w:rsid w:val="0057212F"/>
    <w:rsid w:val="00572BE4"/>
    <w:rsid w:val="00572F13"/>
    <w:rsid w:val="0057362E"/>
    <w:rsid w:val="00573819"/>
    <w:rsid w:val="00574012"/>
    <w:rsid w:val="005746BD"/>
    <w:rsid w:val="00574D3D"/>
    <w:rsid w:val="0057517C"/>
    <w:rsid w:val="005764A9"/>
    <w:rsid w:val="0057712B"/>
    <w:rsid w:val="00577716"/>
    <w:rsid w:val="00580084"/>
    <w:rsid w:val="005806C4"/>
    <w:rsid w:val="0058090A"/>
    <w:rsid w:val="00581003"/>
    <w:rsid w:val="0058173E"/>
    <w:rsid w:val="0058292B"/>
    <w:rsid w:val="00582BC9"/>
    <w:rsid w:val="00583B60"/>
    <w:rsid w:val="00585098"/>
    <w:rsid w:val="00585120"/>
    <w:rsid w:val="00585365"/>
    <w:rsid w:val="005864D5"/>
    <w:rsid w:val="00586A93"/>
    <w:rsid w:val="00586C96"/>
    <w:rsid w:val="00586FB6"/>
    <w:rsid w:val="005879D9"/>
    <w:rsid w:val="005912DD"/>
    <w:rsid w:val="00591855"/>
    <w:rsid w:val="00592C4A"/>
    <w:rsid w:val="00592EA2"/>
    <w:rsid w:val="005933E1"/>
    <w:rsid w:val="00593C5D"/>
    <w:rsid w:val="00594622"/>
    <w:rsid w:val="005947E5"/>
    <w:rsid w:val="00595184"/>
    <w:rsid w:val="00595828"/>
    <w:rsid w:val="00596657"/>
    <w:rsid w:val="005969E0"/>
    <w:rsid w:val="00596F10"/>
    <w:rsid w:val="0059727B"/>
    <w:rsid w:val="005977DB"/>
    <w:rsid w:val="00597BB7"/>
    <w:rsid w:val="005A0030"/>
    <w:rsid w:val="005A067A"/>
    <w:rsid w:val="005A06F6"/>
    <w:rsid w:val="005A07A2"/>
    <w:rsid w:val="005A234D"/>
    <w:rsid w:val="005A2386"/>
    <w:rsid w:val="005A2AA5"/>
    <w:rsid w:val="005A2DB1"/>
    <w:rsid w:val="005A30D2"/>
    <w:rsid w:val="005A360D"/>
    <w:rsid w:val="005A4255"/>
    <w:rsid w:val="005A4672"/>
    <w:rsid w:val="005A614C"/>
    <w:rsid w:val="005A644F"/>
    <w:rsid w:val="005A6591"/>
    <w:rsid w:val="005A6597"/>
    <w:rsid w:val="005A672B"/>
    <w:rsid w:val="005A6C24"/>
    <w:rsid w:val="005A71A9"/>
    <w:rsid w:val="005A7605"/>
    <w:rsid w:val="005A7FA9"/>
    <w:rsid w:val="005B187F"/>
    <w:rsid w:val="005B18D1"/>
    <w:rsid w:val="005B3FB1"/>
    <w:rsid w:val="005B40ED"/>
    <w:rsid w:val="005B41E0"/>
    <w:rsid w:val="005B4491"/>
    <w:rsid w:val="005B4514"/>
    <w:rsid w:val="005B58C7"/>
    <w:rsid w:val="005B58CA"/>
    <w:rsid w:val="005B6256"/>
    <w:rsid w:val="005B653A"/>
    <w:rsid w:val="005B660D"/>
    <w:rsid w:val="005C1794"/>
    <w:rsid w:val="005C18D4"/>
    <w:rsid w:val="005C2B46"/>
    <w:rsid w:val="005C3283"/>
    <w:rsid w:val="005C3967"/>
    <w:rsid w:val="005C4CD4"/>
    <w:rsid w:val="005C567D"/>
    <w:rsid w:val="005C7162"/>
    <w:rsid w:val="005C7220"/>
    <w:rsid w:val="005D0024"/>
    <w:rsid w:val="005D04E4"/>
    <w:rsid w:val="005D0787"/>
    <w:rsid w:val="005D0C7A"/>
    <w:rsid w:val="005D0E63"/>
    <w:rsid w:val="005D0F06"/>
    <w:rsid w:val="005D10A5"/>
    <w:rsid w:val="005D126B"/>
    <w:rsid w:val="005D1438"/>
    <w:rsid w:val="005D167F"/>
    <w:rsid w:val="005D18AD"/>
    <w:rsid w:val="005D1B42"/>
    <w:rsid w:val="005D1E29"/>
    <w:rsid w:val="005D2EF6"/>
    <w:rsid w:val="005D357C"/>
    <w:rsid w:val="005D37FF"/>
    <w:rsid w:val="005D3D69"/>
    <w:rsid w:val="005D41CD"/>
    <w:rsid w:val="005D4D68"/>
    <w:rsid w:val="005D590E"/>
    <w:rsid w:val="005D5C31"/>
    <w:rsid w:val="005D655F"/>
    <w:rsid w:val="005D7588"/>
    <w:rsid w:val="005D78F8"/>
    <w:rsid w:val="005D7F49"/>
    <w:rsid w:val="005E03F7"/>
    <w:rsid w:val="005E0E2D"/>
    <w:rsid w:val="005E1F80"/>
    <w:rsid w:val="005E2A97"/>
    <w:rsid w:val="005E2D86"/>
    <w:rsid w:val="005E335F"/>
    <w:rsid w:val="005E33E3"/>
    <w:rsid w:val="005E365C"/>
    <w:rsid w:val="005E401C"/>
    <w:rsid w:val="005E5572"/>
    <w:rsid w:val="005E57E0"/>
    <w:rsid w:val="005E69A5"/>
    <w:rsid w:val="005E6CAB"/>
    <w:rsid w:val="005E6F22"/>
    <w:rsid w:val="005E771B"/>
    <w:rsid w:val="005F0131"/>
    <w:rsid w:val="005F03EB"/>
    <w:rsid w:val="005F08F5"/>
    <w:rsid w:val="005F0A0B"/>
    <w:rsid w:val="005F1475"/>
    <w:rsid w:val="005F21BA"/>
    <w:rsid w:val="005F286A"/>
    <w:rsid w:val="005F38EB"/>
    <w:rsid w:val="005F3B18"/>
    <w:rsid w:val="005F3FA0"/>
    <w:rsid w:val="005F41C0"/>
    <w:rsid w:val="005F5C7E"/>
    <w:rsid w:val="005F6004"/>
    <w:rsid w:val="005F6324"/>
    <w:rsid w:val="005F6877"/>
    <w:rsid w:val="005F6FAF"/>
    <w:rsid w:val="0060175E"/>
    <w:rsid w:val="006021DE"/>
    <w:rsid w:val="0060247B"/>
    <w:rsid w:val="006025EC"/>
    <w:rsid w:val="00602711"/>
    <w:rsid w:val="006027D1"/>
    <w:rsid w:val="00602BB4"/>
    <w:rsid w:val="006036AC"/>
    <w:rsid w:val="0060391E"/>
    <w:rsid w:val="0060440F"/>
    <w:rsid w:val="00604577"/>
    <w:rsid w:val="00605913"/>
    <w:rsid w:val="006069CF"/>
    <w:rsid w:val="00606FAD"/>
    <w:rsid w:val="00610916"/>
    <w:rsid w:val="00610B1E"/>
    <w:rsid w:val="00610C3E"/>
    <w:rsid w:val="006115AE"/>
    <w:rsid w:val="00611EEB"/>
    <w:rsid w:val="006123BA"/>
    <w:rsid w:val="00612549"/>
    <w:rsid w:val="006129FB"/>
    <w:rsid w:val="00614D79"/>
    <w:rsid w:val="0061511A"/>
    <w:rsid w:val="0061602D"/>
    <w:rsid w:val="006162F5"/>
    <w:rsid w:val="006169AA"/>
    <w:rsid w:val="00616AB5"/>
    <w:rsid w:val="00616B5E"/>
    <w:rsid w:val="00617950"/>
    <w:rsid w:val="00617C79"/>
    <w:rsid w:val="00621096"/>
    <w:rsid w:val="00621F6C"/>
    <w:rsid w:val="00622757"/>
    <w:rsid w:val="00622D1A"/>
    <w:rsid w:val="006232D6"/>
    <w:rsid w:val="00624797"/>
    <w:rsid w:val="0062502C"/>
    <w:rsid w:val="0062503C"/>
    <w:rsid w:val="00625042"/>
    <w:rsid w:val="006252CA"/>
    <w:rsid w:val="00625C82"/>
    <w:rsid w:val="00625F78"/>
    <w:rsid w:val="00626B9E"/>
    <w:rsid w:val="0062757D"/>
    <w:rsid w:val="006303B4"/>
    <w:rsid w:val="00630512"/>
    <w:rsid w:val="006312A2"/>
    <w:rsid w:val="00632BBA"/>
    <w:rsid w:val="006339B4"/>
    <w:rsid w:val="00635ACA"/>
    <w:rsid w:val="006362EE"/>
    <w:rsid w:val="006405DA"/>
    <w:rsid w:val="00640657"/>
    <w:rsid w:val="00640995"/>
    <w:rsid w:val="0064217D"/>
    <w:rsid w:val="00642458"/>
    <w:rsid w:val="0064270A"/>
    <w:rsid w:val="00643103"/>
    <w:rsid w:val="00643413"/>
    <w:rsid w:val="006452D2"/>
    <w:rsid w:val="006461F7"/>
    <w:rsid w:val="00646ACE"/>
    <w:rsid w:val="00646F46"/>
    <w:rsid w:val="00650428"/>
    <w:rsid w:val="00651024"/>
    <w:rsid w:val="00651098"/>
    <w:rsid w:val="00651596"/>
    <w:rsid w:val="00651826"/>
    <w:rsid w:val="00651DBF"/>
    <w:rsid w:val="0065217F"/>
    <w:rsid w:val="006523D4"/>
    <w:rsid w:val="0065240F"/>
    <w:rsid w:val="006527F8"/>
    <w:rsid w:val="00652A85"/>
    <w:rsid w:val="00653B73"/>
    <w:rsid w:val="00653C6D"/>
    <w:rsid w:val="0065408C"/>
    <w:rsid w:val="00654C29"/>
    <w:rsid w:val="00655206"/>
    <w:rsid w:val="0065534F"/>
    <w:rsid w:val="00655BF3"/>
    <w:rsid w:val="00655DD9"/>
    <w:rsid w:val="00656050"/>
    <w:rsid w:val="00656C3B"/>
    <w:rsid w:val="00656F30"/>
    <w:rsid w:val="00657040"/>
    <w:rsid w:val="00657696"/>
    <w:rsid w:val="00657FBA"/>
    <w:rsid w:val="00660143"/>
    <w:rsid w:val="006601D8"/>
    <w:rsid w:val="00661003"/>
    <w:rsid w:val="0066136D"/>
    <w:rsid w:val="00661AED"/>
    <w:rsid w:val="006631E1"/>
    <w:rsid w:val="00663A43"/>
    <w:rsid w:val="00663F87"/>
    <w:rsid w:val="00664824"/>
    <w:rsid w:val="00664867"/>
    <w:rsid w:val="00666CE6"/>
    <w:rsid w:val="006674A4"/>
    <w:rsid w:val="00667EBB"/>
    <w:rsid w:val="006713B1"/>
    <w:rsid w:val="00672F76"/>
    <w:rsid w:val="006733ED"/>
    <w:rsid w:val="00673ABB"/>
    <w:rsid w:val="00674705"/>
    <w:rsid w:val="00675312"/>
    <w:rsid w:val="00676477"/>
    <w:rsid w:val="00676A11"/>
    <w:rsid w:val="00676FCA"/>
    <w:rsid w:val="00676FE4"/>
    <w:rsid w:val="00677414"/>
    <w:rsid w:val="00677524"/>
    <w:rsid w:val="0067763A"/>
    <w:rsid w:val="0068133E"/>
    <w:rsid w:val="00681980"/>
    <w:rsid w:val="00683ADF"/>
    <w:rsid w:val="00683FC3"/>
    <w:rsid w:val="00684883"/>
    <w:rsid w:val="0068510A"/>
    <w:rsid w:val="0068665B"/>
    <w:rsid w:val="006901B3"/>
    <w:rsid w:val="006905B3"/>
    <w:rsid w:val="00691773"/>
    <w:rsid w:val="006936C1"/>
    <w:rsid w:val="00693BD0"/>
    <w:rsid w:val="00694410"/>
    <w:rsid w:val="0069629E"/>
    <w:rsid w:val="00696613"/>
    <w:rsid w:val="006969D1"/>
    <w:rsid w:val="00697264"/>
    <w:rsid w:val="006A0044"/>
    <w:rsid w:val="006A0C21"/>
    <w:rsid w:val="006A0D53"/>
    <w:rsid w:val="006A19F5"/>
    <w:rsid w:val="006A2244"/>
    <w:rsid w:val="006A3021"/>
    <w:rsid w:val="006A6EE5"/>
    <w:rsid w:val="006A792D"/>
    <w:rsid w:val="006A7E9E"/>
    <w:rsid w:val="006B01B1"/>
    <w:rsid w:val="006B08F6"/>
    <w:rsid w:val="006B1663"/>
    <w:rsid w:val="006B2AA3"/>
    <w:rsid w:val="006B2B91"/>
    <w:rsid w:val="006B31DA"/>
    <w:rsid w:val="006B479B"/>
    <w:rsid w:val="006B489C"/>
    <w:rsid w:val="006B4A12"/>
    <w:rsid w:val="006B4D37"/>
    <w:rsid w:val="006B79DD"/>
    <w:rsid w:val="006B7E76"/>
    <w:rsid w:val="006C030B"/>
    <w:rsid w:val="006C0E3E"/>
    <w:rsid w:val="006C1E17"/>
    <w:rsid w:val="006C2029"/>
    <w:rsid w:val="006C403F"/>
    <w:rsid w:val="006C413F"/>
    <w:rsid w:val="006C5E82"/>
    <w:rsid w:val="006C7006"/>
    <w:rsid w:val="006C739A"/>
    <w:rsid w:val="006D03B6"/>
    <w:rsid w:val="006D1AB4"/>
    <w:rsid w:val="006D23C5"/>
    <w:rsid w:val="006D2BB3"/>
    <w:rsid w:val="006D2DAC"/>
    <w:rsid w:val="006D3507"/>
    <w:rsid w:val="006D41A2"/>
    <w:rsid w:val="006D41F7"/>
    <w:rsid w:val="006D463C"/>
    <w:rsid w:val="006D4DFD"/>
    <w:rsid w:val="006D4EBD"/>
    <w:rsid w:val="006D591F"/>
    <w:rsid w:val="006D644B"/>
    <w:rsid w:val="006D66D8"/>
    <w:rsid w:val="006D7842"/>
    <w:rsid w:val="006E0406"/>
    <w:rsid w:val="006E05EB"/>
    <w:rsid w:val="006E124E"/>
    <w:rsid w:val="006E14A5"/>
    <w:rsid w:val="006E15F2"/>
    <w:rsid w:val="006E25B8"/>
    <w:rsid w:val="006E2C86"/>
    <w:rsid w:val="006E32D2"/>
    <w:rsid w:val="006E6439"/>
    <w:rsid w:val="006F042E"/>
    <w:rsid w:val="006F052A"/>
    <w:rsid w:val="006F0A65"/>
    <w:rsid w:val="006F0F20"/>
    <w:rsid w:val="006F17D7"/>
    <w:rsid w:val="006F1C14"/>
    <w:rsid w:val="006F1CA1"/>
    <w:rsid w:val="006F24CD"/>
    <w:rsid w:val="006F2FC2"/>
    <w:rsid w:val="006F3AE8"/>
    <w:rsid w:val="006F58EE"/>
    <w:rsid w:val="006F6BF1"/>
    <w:rsid w:val="006F6BF5"/>
    <w:rsid w:val="006F6E93"/>
    <w:rsid w:val="00701461"/>
    <w:rsid w:val="0070284D"/>
    <w:rsid w:val="00703806"/>
    <w:rsid w:val="00703B2F"/>
    <w:rsid w:val="00703B94"/>
    <w:rsid w:val="00703BF1"/>
    <w:rsid w:val="00704A3E"/>
    <w:rsid w:val="00704B24"/>
    <w:rsid w:val="00705E2E"/>
    <w:rsid w:val="00706158"/>
    <w:rsid w:val="00706236"/>
    <w:rsid w:val="00707451"/>
    <w:rsid w:val="00707BBA"/>
    <w:rsid w:val="00710387"/>
    <w:rsid w:val="00710548"/>
    <w:rsid w:val="00710A41"/>
    <w:rsid w:val="00711138"/>
    <w:rsid w:val="00711155"/>
    <w:rsid w:val="00712F68"/>
    <w:rsid w:val="007130A7"/>
    <w:rsid w:val="00713618"/>
    <w:rsid w:val="00713F1D"/>
    <w:rsid w:val="00714ABC"/>
    <w:rsid w:val="00714B6B"/>
    <w:rsid w:val="00715987"/>
    <w:rsid w:val="007159FA"/>
    <w:rsid w:val="00716A1B"/>
    <w:rsid w:val="00716D0A"/>
    <w:rsid w:val="00717072"/>
    <w:rsid w:val="00717081"/>
    <w:rsid w:val="00717ADC"/>
    <w:rsid w:val="00721069"/>
    <w:rsid w:val="00721A5A"/>
    <w:rsid w:val="00721F26"/>
    <w:rsid w:val="00722924"/>
    <w:rsid w:val="007230C7"/>
    <w:rsid w:val="007235F9"/>
    <w:rsid w:val="00724343"/>
    <w:rsid w:val="007248B1"/>
    <w:rsid w:val="00724DA6"/>
    <w:rsid w:val="00725BDF"/>
    <w:rsid w:val="00726AB2"/>
    <w:rsid w:val="007279EA"/>
    <w:rsid w:val="00731313"/>
    <w:rsid w:val="00731554"/>
    <w:rsid w:val="0073264E"/>
    <w:rsid w:val="007333E9"/>
    <w:rsid w:val="0073359B"/>
    <w:rsid w:val="007338FE"/>
    <w:rsid w:val="00733F7E"/>
    <w:rsid w:val="0073412D"/>
    <w:rsid w:val="007346C4"/>
    <w:rsid w:val="00734D2A"/>
    <w:rsid w:val="00734D9E"/>
    <w:rsid w:val="00735A61"/>
    <w:rsid w:val="007365C1"/>
    <w:rsid w:val="00736925"/>
    <w:rsid w:val="00736FB6"/>
    <w:rsid w:val="00737BFD"/>
    <w:rsid w:val="00740725"/>
    <w:rsid w:val="0074080E"/>
    <w:rsid w:val="00740908"/>
    <w:rsid w:val="0074091A"/>
    <w:rsid w:val="00740EFE"/>
    <w:rsid w:val="00741E37"/>
    <w:rsid w:val="00741F39"/>
    <w:rsid w:val="00742A2D"/>
    <w:rsid w:val="00742DA8"/>
    <w:rsid w:val="00744388"/>
    <w:rsid w:val="007446C1"/>
    <w:rsid w:val="00745D37"/>
    <w:rsid w:val="0074663C"/>
    <w:rsid w:val="00746814"/>
    <w:rsid w:val="00750018"/>
    <w:rsid w:val="00750576"/>
    <w:rsid w:val="007505AF"/>
    <w:rsid w:val="00752BA3"/>
    <w:rsid w:val="00752C53"/>
    <w:rsid w:val="00753F51"/>
    <w:rsid w:val="0075441E"/>
    <w:rsid w:val="007550F0"/>
    <w:rsid w:val="0075588B"/>
    <w:rsid w:val="00755910"/>
    <w:rsid w:val="007568E5"/>
    <w:rsid w:val="00756A32"/>
    <w:rsid w:val="00756C77"/>
    <w:rsid w:val="007600EC"/>
    <w:rsid w:val="007610E1"/>
    <w:rsid w:val="00761864"/>
    <w:rsid w:val="00762350"/>
    <w:rsid w:val="007629A3"/>
    <w:rsid w:val="00762BBE"/>
    <w:rsid w:val="00762D66"/>
    <w:rsid w:val="00763393"/>
    <w:rsid w:val="007633B7"/>
    <w:rsid w:val="00763F77"/>
    <w:rsid w:val="00764E5A"/>
    <w:rsid w:val="00765252"/>
    <w:rsid w:val="00765D0B"/>
    <w:rsid w:val="00767541"/>
    <w:rsid w:val="00767ADE"/>
    <w:rsid w:val="0077031F"/>
    <w:rsid w:val="00770A9A"/>
    <w:rsid w:val="00770D25"/>
    <w:rsid w:val="0077152E"/>
    <w:rsid w:val="00771DFF"/>
    <w:rsid w:val="00771E1F"/>
    <w:rsid w:val="00772024"/>
    <w:rsid w:val="00772081"/>
    <w:rsid w:val="00772309"/>
    <w:rsid w:val="0077279A"/>
    <w:rsid w:val="00772E2D"/>
    <w:rsid w:val="007733D8"/>
    <w:rsid w:val="0077341A"/>
    <w:rsid w:val="007736C6"/>
    <w:rsid w:val="00773A42"/>
    <w:rsid w:val="00773BF8"/>
    <w:rsid w:val="007747E4"/>
    <w:rsid w:val="007752DE"/>
    <w:rsid w:val="00776A84"/>
    <w:rsid w:val="00776D90"/>
    <w:rsid w:val="00776F58"/>
    <w:rsid w:val="00777578"/>
    <w:rsid w:val="0078073F"/>
    <w:rsid w:val="00780E17"/>
    <w:rsid w:val="007811FF"/>
    <w:rsid w:val="00782AB2"/>
    <w:rsid w:val="00782C17"/>
    <w:rsid w:val="00783531"/>
    <w:rsid w:val="00785524"/>
    <w:rsid w:val="00787782"/>
    <w:rsid w:val="00787DA8"/>
    <w:rsid w:val="00787F91"/>
    <w:rsid w:val="00790CDC"/>
    <w:rsid w:val="00790CDD"/>
    <w:rsid w:val="00791077"/>
    <w:rsid w:val="00791101"/>
    <w:rsid w:val="007916FF"/>
    <w:rsid w:val="00792F84"/>
    <w:rsid w:val="00793E8C"/>
    <w:rsid w:val="00794031"/>
    <w:rsid w:val="007947E0"/>
    <w:rsid w:val="00794923"/>
    <w:rsid w:val="00794C1F"/>
    <w:rsid w:val="00795A62"/>
    <w:rsid w:val="0079644B"/>
    <w:rsid w:val="007967FF"/>
    <w:rsid w:val="00796BCF"/>
    <w:rsid w:val="00796C84"/>
    <w:rsid w:val="00797288"/>
    <w:rsid w:val="00797C40"/>
    <w:rsid w:val="00797F55"/>
    <w:rsid w:val="007A05C3"/>
    <w:rsid w:val="007A15C5"/>
    <w:rsid w:val="007A2319"/>
    <w:rsid w:val="007A2FF2"/>
    <w:rsid w:val="007A3A32"/>
    <w:rsid w:val="007A3A5C"/>
    <w:rsid w:val="007A4176"/>
    <w:rsid w:val="007A46A3"/>
    <w:rsid w:val="007A4BC6"/>
    <w:rsid w:val="007A4F17"/>
    <w:rsid w:val="007A6136"/>
    <w:rsid w:val="007A6A32"/>
    <w:rsid w:val="007A6A82"/>
    <w:rsid w:val="007A705D"/>
    <w:rsid w:val="007A7357"/>
    <w:rsid w:val="007B1913"/>
    <w:rsid w:val="007B1D33"/>
    <w:rsid w:val="007B1EEA"/>
    <w:rsid w:val="007B2EA0"/>
    <w:rsid w:val="007B304B"/>
    <w:rsid w:val="007B33A7"/>
    <w:rsid w:val="007B3802"/>
    <w:rsid w:val="007B3ADE"/>
    <w:rsid w:val="007B41B2"/>
    <w:rsid w:val="007B4F0C"/>
    <w:rsid w:val="007B501B"/>
    <w:rsid w:val="007B56B4"/>
    <w:rsid w:val="007B57B8"/>
    <w:rsid w:val="007B5DB2"/>
    <w:rsid w:val="007B6767"/>
    <w:rsid w:val="007B78B0"/>
    <w:rsid w:val="007B7B4E"/>
    <w:rsid w:val="007B7DCA"/>
    <w:rsid w:val="007C0750"/>
    <w:rsid w:val="007C1790"/>
    <w:rsid w:val="007C1F48"/>
    <w:rsid w:val="007C4966"/>
    <w:rsid w:val="007C52F5"/>
    <w:rsid w:val="007C56F8"/>
    <w:rsid w:val="007C5DF7"/>
    <w:rsid w:val="007C72E7"/>
    <w:rsid w:val="007C770B"/>
    <w:rsid w:val="007C7B00"/>
    <w:rsid w:val="007D05BE"/>
    <w:rsid w:val="007D060A"/>
    <w:rsid w:val="007D117E"/>
    <w:rsid w:val="007D14CA"/>
    <w:rsid w:val="007D1590"/>
    <w:rsid w:val="007D1D64"/>
    <w:rsid w:val="007D1DC4"/>
    <w:rsid w:val="007D3465"/>
    <w:rsid w:val="007D3765"/>
    <w:rsid w:val="007D48EA"/>
    <w:rsid w:val="007D4D20"/>
    <w:rsid w:val="007D4EFA"/>
    <w:rsid w:val="007D5865"/>
    <w:rsid w:val="007D5DC1"/>
    <w:rsid w:val="007D6798"/>
    <w:rsid w:val="007D7381"/>
    <w:rsid w:val="007D7559"/>
    <w:rsid w:val="007D7D3D"/>
    <w:rsid w:val="007E114D"/>
    <w:rsid w:val="007E151F"/>
    <w:rsid w:val="007E16A5"/>
    <w:rsid w:val="007E318B"/>
    <w:rsid w:val="007E3E40"/>
    <w:rsid w:val="007E44E9"/>
    <w:rsid w:val="007E4DD3"/>
    <w:rsid w:val="007E54A8"/>
    <w:rsid w:val="007E5DCA"/>
    <w:rsid w:val="007E6F5F"/>
    <w:rsid w:val="007E7E7C"/>
    <w:rsid w:val="007F07A3"/>
    <w:rsid w:val="007F1676"/>
    <w:rsid w:val="007F21BA"/>
    <w:rsid w:val="007F2275"/>
    <w:rsid w:val="007F2F85"/>
    <w:rsid w:val="007F35F1"/>
    <w:rsid w:val="007F382B"/>
    <w:rsid w:val="007F39F1"/>
    <w:rsid w:val="007F3B78"/>
    <w:rsid w:val="007F3F40"/>
    <w:rsid w:val="007F3F4A"/>
    <w:rsid w:val="007F456B"/>
    <w:rsid w:val="007F4647"/>
    <w:rsid w:val="007F6388"/>
    <w:rsid w:val="007F6AAC"/>
    <w:rsid w:val="007F6F90"/>
    <w:rsid w:val="007F7036"/>
    <w:rsid w:val="007F73FD"/>
    <w:rsid w:val="0080051A"/>
    <w:rsid w:val="00800629"/>
    <w:rsid w:val="0080130E"/>
    <w:rsid w:val="00801E45"/>
    <w:rsid w:val="00802A76"/>
    <w:rsid w:val="0080313F"/>
    <w:rsid w:val="00805214"/>
    <w:rsid w:val="008053C0"/>
    <w:rsid w:val="00805BB1"/>
    <w:rsid w:val="0080616C"/>
    <w:rsid w:val="00807115"/>
    <w:rsid w:val="0080744A"/>
    <w:rsid w:val="00807B03"/>
    <w:rsid w:val="00810623"/>
    <w:rsid w:val="00810BE0"/>
    <w:rsid w:val="00811600"/>
    <w:rsid w:val="00811E5C"/>
    <w:rsid w:val="0081237F"/>
    <w:rsid w:val="00813345"/>
    <w:rsid w:val="0081435C"/>
    <w:rsid w:val="00814D1C"/>
    <w:rsid w:val="008166E9"/>
    <w:rsid w:val="00817CB7"/>
    <w:rsid w:val="00821347"/>
    <w:rsid w:val="00821C07"/>
    <w:rsid w:val="00822769"/>
    <w:rsid w:val="008230CC"/>
    <w:rsid w:val="008241BC"/>
    <w:rsid w:val="008242AE"/>
    <w:rsid w:val="0082534C"/>
    <w:rsid w:val="00826194"/>
    <w:rsid w:val="0082619F"/>
    <w:rsid w:val="00826D92"/>
    <w:rsid w:val="00826DDE"/>
    <w:rsid w:val="008306A7"/>
    <w:rsid w:val="00830F40"/>
    <w:rsid w:val="00831441"/>
    <w:rsid w:val="00833473"/>
    <w:rsid w:val="00834574"/>
    <w:rsid w:val="00834CC1"/>
    <w:rsid w:val="00835337"/>
    <w:rsid w:val="0083595B"/>
    <w:rsid w:val="00835C03"/>
    <w:rsid w:val="00835E2B"/>
    <w:rsid w:val="008377AF"/>
    <w:rsid w:val="00837BE2"/>
    <w:rsid w:val="00840027"/>
    <w:rsid w:val="0084037E"/>
    <w:rsid w:val="00840BA4"/>
    <w:rsid w:val="00841127"/>
    <w:rsid w:val="00841B05"/>
    <w:rsid w:val="00842566"/>
    <w:rsid w:val="00842A91"/>
    <w:rsid w:val="00842E43"/>
    <w:rsid w:val="00842EDC"/>
    <w:rsid w:val="00843145"/>
    <w:rsid w:val="0084381F"/>
    <w:rsid w:val="00843A31"/>
    <w:rsid w:val="00843EAC"/>
    <w:rsid w:val="00844893"/>
    <w:rsid w:val="008453E2"/>
    <w:rsid w:val="00847BB8"/>
    <w:rsid w:val="00850336"/>
    <w:rsid w:val="008506EB"/>
    <w:rsid w:val="00851003"/>
    <w:rsid w:val="008510CC"/>
    <w:rsid w:val="00851EA6"/>
    <w:rsid w:val="008522F8"/>
    <w:rsid w:val="00853D7A"/>
    <w:rsid w:val="00854890"/>
    <w:rsid w:val="008549EF"/>
    <w:rsid w:val="00854CCC"/>
    <w:rsid w:val="00855870"/>
    <w:rsid w:val="00855C7C"/>
    <w:rsid w:val="00855E7D"/>
    <w:rsid w:val="00856BCD"/>
    <w:rsid w:val="00857018"/>
    <w:rsid w:val="0085784E"/>
    <w:rsid w:val="008605BE"/>
    <w:rsid w:val="0086074F"/>
    <w:rsid w:val="00860D26"/>
    <w:rsid w:val="00861FB0"/>
    <w:rsid w:val="008621E2"/>
    <w:rsid w:val="008633CA"/>
    <w:rsid w:val="00863B1E"/>
    <w:rsid w:val="00865456"/>
    <w:rsid w:val="008658A3"/>
    <w:rsid w:val="008674D0"/>
    <w:rsid w:val="00870A38"/>
    <w:rsid w:val="00870D64"/>
    <w:rsid w:val="008714CD"/>
    <w:rsid w:val="00871680"/>
    <w:rsid w:val="00871EEA"/>
    <w:rsid w:val="00871F5B"/>
    <w:rsid w:val="008721BD"/>
    <w:rsid w:val="00872DCF"/>
    <w:rsid w:val="00873C95"/>
    <w:rsid w:val="0087567A"/>
    <w:rsid w:val="00875C96"/>
    <w:rsid w:val="0087663E"/>
    <w:rsid w:val="00877166"/>
    <w:rsid w:val="0087718B"/>
    <w:rsid w:val="00877E27"/>
    <w:rsid w:val="008802CF"/>
    <w:rsid w:val="0088078B"/>
    <w:rsid w:val="00880CAF"/>
    <w:rsid w:val="00880CD3"/>
    <w:rsid w:val="00882880"/>
    <w:rsid w:val="00882B29"/>
    <w:rsid w:val="00883635"/>
    <w:rsid w:val="008840EC"/>
    <w:rsid w:val="008847D4"/>
    <w:rsid w:val="00884C94"/>
    <w:rsid w:val="008853DC"/>
    <w:rsid w:val="00885D26"/>
    <w:rsid w:val="008862EC"/>
    <w:rsid w:val="00886CBA"/>
    <w:rsid w:val="00887EF2"/>
    <w:rsid w:val="00887FEE"/>
    <w:rsid w:val="00890396"/>
    <w:rsid w:val="00892F0F"/>
    <w:rsid w:val="008936CC"/>
    <w:rsid w:val="008937AD"/>
    <w:rsid w:val="00893973"/>
    <w:rsid w:val="00893A44"/>
    <w:rsid w:val="008940D9"/>
    <w:rsid w:val="00894B7A"/>
    <w:rsid w:val="0089522B"/>
    <w:rsid w:val="00895ADC"/>
    <w:rsid w:val="008971F6"/>
    <w:rsid w:val="00897522"/>
    <w:rsid w:val="00897839"/>
    <w:rsid w:val="0089790A"/>
    <w:rsid w:val="00897A66"/>
    <w:rsid w:val="008A07E5"/>
    <w:rsid w:val="008A0BA0"/>
    <w:rsid w:val="008A1BB3"/>
    <w:rsid w:val="008A1E23"/>
    <w:rsid w:val="008A270A"/>
    <w:rsid w:val="008A274B"/>
    <w:rsid w:val="008A3E07"/>
    <w:rsid w:val="008A3FEA"/>
    <w:rsid w:val="008A411B"/>
    <w:rsid w:val="008A5FE1"/>
    <w:rsid w:val="008A722C"/>
    <w:rsid w:val="008A7D56"/>
    <w:rsid w:val="008B0CE4"/>
    <w:rsid w:val="008B1DEF"/>
    <w:rsid w:val="008B21F8"/>
    <w:rsid w:val="008B332D"/>
    <w:rsid w:val="008B370E"/>
    <w:rsid w:val="008B4D28"/>
    <w:rsid w:val="008B5087"/>
    <w:rsid w:val="008B5142"/>
    <w:rsid w:val="008B56ED"/>
    <w:rsid w:val="008B7C75"/>
    <w:rsid w:val="008C015D"/>
    <w:rsid w:val="008C05B7"/>
    <w:rsid w:val="008C08BB"/>
    <w:rsid w:val="008C0C7A"/>
    <w:rsid w:val="008C0D4E"/>
    <w:rsid w:val="008C1638"/>
    <w:rsid w:val="008C167F"/>
    <w:rsid w:val="008C17B5"/>
    <w:rsid w:val="008C199E"/>
    <w:rsid w:val="008C204D"/>
    <w:rsid w:val="008C2479"/>
    <w:rsid w:val="008C3838"/>
    <w:rsid w:val="008C3D59"/>
    <w:rsid w:val="008C49FC"/>
    <w:rsid w:val="008C4C7D"/>
    <w:rsid w:val="008C5B82"/>
    <w:rsid w:val="008C5C0D"/>
    <w:rsid w:val="008C5D86"/>
    <w:rsid w:val="008C5F5D"/>
    <w:rsid w:val="008C6005"/>
    <w:rsid w:val="008C6484"/>
    <w:rsid w:val="008D05D8"/>
    <w:rsid w:val="008D0A26"/>
    <w:rsid w:val="008D1120"/>
    <w:rsid w:val="008D187E"/>
    <w:rsid w:val="008D189D"/>
    <w:rsid w:val="008D199A"/>
    <w:rsid w:val="008D1E2E"/>
    <w:rsid w:val="008D1FE1"/>
    <w:rsid w:val="008D20B8"/>
    <w:rsid w:val="008D2339"/>
    <w:rsid w:val="008D4031"/>
    <w:rsid w:val="008D544E"/>
    <w:rsid w:val="008D6D29"/>
    <w:rsid w:val="008D7062"/>
    <w:rsid w:val="008D7553"/>
    <w:rsid w:val="008E026C"/>
    <w:rsid w:val="008E0830"/>
    <w:rsid w:val="008E1A22"/>
    <w:rsid w:val="008E1EF6"/>
    <w:rsid w:val="008E22A3"/>
    <w:rsid w:val="008E2868"/>
    <w:rsid w:val="008E3783"/>
    <w:rsid w:val="008E3C0C"/>
    <w:rsid w:val="008E4C5E"/>
    <w:rsid w:val="008E4F01"/>
    <w:rsid w:val="008E5203"/>
    <w:rsid w:val="008E59D3"/>
    <w:rsid w:val="008E5DC0"/>
    <w:rsid w:val="008E7925"/>
    <w:rsid w:val="008E7C1A"/>
    <w:rsid w:val="008F0294"/>
    <w:rsid w:val="008F3177"/>
    <w:rsid w:val="008F334A"/>
    <w:rsid w:val="008F39E7"/>
    <w:rsid w:val="008F4274"/>
    <w:rsid w:val="008F5BC1"/>
    <w:rsid w:val="008F632B"/>
    <w:rsid w:val="008F65EB"/>
    <w:rsid w:val="008F6BB8"/>
    <w:rsid w:val="008F79D7"/>
    <w:rsid w:val="008F7E59"/>
    <w:rsid w:val="009002CE"/>
    <w:rsid w:val="00900435"/>
    <w:rsid w:val="00900AD1"/>
    <w:rsid w:val="00900C28"/>
    <w:rsid w:val="00901110"/>
    <w:rsid w:val="00901223"/>
    <w:rsid w:val="00901329"/>
    <w:rsid w:val="009016F4"/>
    <w:rsid w:val="009018F8"/>
    <w:rsid w:val="00901DB2"/>
    <w:rsid w:val="009020D4"/>
    <w:rsid w:val="009022C0"/>
    <w:rsid w:val="009026C8"/>
    <w:rsid w:val="009034E6"/>
    <w:rsid w:val="0090561C"/>
    <w:rsid w:val="00906596"/>
    <w:rsid w:val="0090788C"/>
    <w:rsid w:val="009106F1"/>
    <w:rsid w:val="00910727"/>
    <w:rsid w:val="00911AEA"/>
    <w:rsid w:val="00911DF1"/>
    <w:rsid w:val="0091231B"/>
    <w:rsid w:val="00912521"/>
    <w:rsid w:val="00912B09"/>
    <w:rsid w:val="0091317B"/>
    <w:rsid w:val="00914E63"/>
    <w:rsid w:val="00916175"/>
    <w:rsid w:val="00916603"/>
    <w:rsid w:val="009176A5"/>
    <w:rsid w:val="00917880"/>
    <w:rsid w:val="00920126"/>
    <w:rsid w:val="00920C38"/>
    <w:rsid w:val="00920C40"/>
    <w:rsid w:val="009215E5"/>
    <w:rsid w:val="00921671"/>
    <w:rsid w:val="009220BE"/>
    <w:rsid w:val="009222F1"/>
    <w:rsid w:val="00922F1A"/>
    <w:rsid w:val="00923573"/>
    <w:rsid w:val="009238A4"/>
    <w:rsid w:val="00923EBD"/>
    <w:rsid w:val="0092401C"/>
    <w:rsid w:val="0092484C"/>
    <w:rsid w:val="00924B14"/>
    <w:rsid w:val="0092559C"/>
    <w:rsid w:val="00925B15"/>
    <w:rsid w:val="00925BDB"/>
    <w:rsid w:val="00925E3B"/>
    <w:rsid w:val="00926B9F"/>
    <w:rsid w:val="009270E2"/>
    <w:rsid w:val="0092750B"/>
    <w:rsid w:val="00927F00"/>
    <w:rsid w:val="00930438"/>
    <w:rsid w:val="009310F0"/>
    <w:rsid w:val="0093280B"/>
    <w:rsid w:val="00932E45"/>
    <w:rsid w:val="009333D6"/>
    <w:rsid w:val="009335F6"/>
    <w:rsid w:val="00933904"/>
    <w:rsid w:val="009339A9"/>
    <w:rsid w:val="00933AA4"/>
    <w:rsid w:val="00933E67"/>
    <w:rsid w:val="00934DDA"/>
    <w:rsid w:val="00935826"/>
    <w:rsid w:val="0093589A"/>
    <w:rsid w:val="009372BA"/>
    <w:rsid w:val="009375D4"/>
    <w:rsid w:val="00940185"/>
    <w:rsid w:val="009405C7"/>
    <w:rsid w:val="0094179B"/>
    <w:rsid w:val="0094248A"/>
    <w:rsid w:val="00942534"/>
    <w:rsid w:val="00942A10"/>
    <w:rsid w:val="00942FC5"/>
    <w:rsid w:val="00943577"/>
    <w:rsid w:val="00943C0E"/>
    <w:rsid w:val="00944234"/>
    <w:rsid w:val="00944BAE"/>
    <w:rsid w:val="009453AE"/>
    <w:rsid w:val="0094558D"/>
    <w:rsid w:val="00945B3F"/>
    <w:rsid w:val="00946783"/>
    <w:rsid w:val="009467C4"/>
    <w:rsid w:val="00947596"/>
    <w:rsid w:val="00947671"/>
    <w:rsid w:val="009476F5"/>
    <w:rsid w:val="009478C8"/>
    <w:rsid w:val="00947D6C"/>
    <w:rsid w:val="00952312"/>
    <w:rsid w:val="009526F2"/>
    <w:rsid w:val="00952DB1"/>
    <w:rsid w:val="0095301A"/>
    <w:rsid w:val="009533D2"/>
    <w:rsid w:val="00953512"/>
    <w:rsid w:val="0095355E"/>
    <w:rsid w:val="009538CE"/>
    <w:rsid w:val="009541B0"/>
    <w:rsid w:val="00954712"/>
    <w:rsid w:val="00954715"/>
    <w:rsid w:val="00954AB0"/>
    <w:rsid w:val="00955BC2"/>
    <w:rsid w:val="009565BD"/>
    <w:rsid w:val="0096028B"/>
    <w:rsid w:val="009618EA"/>
    <w:rsid w:val="00961AE0"/>
    <w:rsid w:val="00961ED7"/>
    <w:rsid w:val="00962324"/>
    <w:rsid w:val="0096274D"/>
    <w:rsid w:val="0096287B"/>
    <w:rsid w:val="00962D56"/>
    <w:rsid w:val="00963DC2"/>
    <w:rsid w:val="009646B2"/>
    <w:rsid w:val="009647A5"/>
    <w:rsid w:val="00965E8E"/>
    <w:rsid w:val="0096630D"/>
    <w:rsid w:val="00966680"/>
    <w:rsid w:val="0096693A"/>
    <w:rsid w:val="00966C6F"/>
    <w:rsid w:val="009672FD"/>
    <w:rsid w:val="009674DD"/>
    <w:rsid w:val="00970102"/>
    <w:rsid w:val="00970157"/>
    <w:rsid w:val="00971704"/>
    <w:rsid w:val="009733EC"/>
    <w:rsid w:val="00974746"/>
    <w:rsid w:val="00974AC7"/>
    <w:rsid w:val="00975CC7"/>
    <w:rsid w:val="00976599"/>
    <w:rsid w:val="0097761B"/>
    <w:rsid w:val="00977791"/>
    <w:rsid w:val="00977CA8"/>
    <w:rsid w:val="00981063"/>
    <w:rsid w:val="00981DC2"/>
    <w:rsid w:val="00981E81"/>
    <w:rsid w:val="009827F0"/>
    <w:rsid w:val="009829BA"/>
    <w:rsid w:val="00982ADD"/>
    <w:rsid w:val="00983104"/>
    <w:rsid w:val="00983E16"/>
    <w:rsid w:val="00983EBD"/>
    <w:rsid w:val="00983FFC"/>
    <w:rsid w:val="00984531"/>
    <w:rsid w:val="00984713"/>
    <w:rsid w:val="00984EE2"/>
    <w:rsid w:val="009854E3"/>
    <w:rsid w:val="009855CF"/>
    <w:rsid w:val="00985920"/>
    <w:rsid w:val="00985D64"/>
    <w:rsid w:val="009864C3"/>
    <w:rsid w:val="00986883"/>
    <w:rsid w:val="00986BBC"/>
    <w:rsid w:val="009876A3"/>
    <w:rsid w:val="0099022A"/>
    <w:rsid w:val="009912AB"/>
    <w:rsid w:val="00993F13"/>
    <w:rsid w:val="00994608"/>
    <w:rsid w:val="00994E80"/>
    <w:rsid w:val="00994FEB"/>
    <w:rsid w:val="00995EF5"/>
    <w:rsid w:val="0099634D"/>
    <w:rsid w:val="00996413"/>
    <w:rsid w:val="0099693F"/>
    <w:rsid w:val="00996C0E"/>
    <w:rsid w:val="00996E4D"/>
    <w:rsid w:val="00996FAB"/>
    <w:rsid w:val="009973E9"/>
    <w:rsid w:val="00997D56"/>
    <w:rsid w:val="009A09A7"/>
    <w:rsid w:val="009A1295"/>
    <w:rsid w:val="009A24D7"/>
    <w:rsid w:val="009A27D0"/>
    <w:rsid w:val="009A31B4"/>
    <w:rsid w:val="009A3496"/>
    <w:rsid w:val="009A357A"/>
    <w:rsid w:val="009A3BAC"/>
    <w:rsid w:val="009A4837"/>
    <w:rsid w:val="009A4BC9"/>
    <w:rsid w:val="009A67E4"/>
    <w:rsid w:val="009A739D"/>
    <w:rsid w:val="009B0678"/>
    <w:rsid w:val="009B16EA"/>
    <w:rsid w:val="009B1823"/>
    <w:rsid w:val="009B1ED3"/>
    <w:rsid w:val="009B3DC1"/>
    <w:rsid w:val="009B49D0"/>
    <w:rsid w:val="009B4FDA"/>
    <w:rsid w:val="009B5233"/>
    <w:rsid w:val="009B5A3D"/>
    <w:rsid w:val="009B5E13"/>
    <w:rsid w:val="009B609E"/>
    <w:rsid w:val="009B6608"/>
    <w:rsid w:val="009B677E"/>
    <w:rsid w:val="009B6888"/>
    <w:rsid w:val="009B74BB"/>
    <w:rsid w:val="009B7AF8"/>
    <w:rsid w:val="009C1203"/>
    <w:rsid w:val="009C2CD6"/>
    <w:rsid w:val="009C2DF3"/>
    <w:rsid w:val="009C2F15"/>
    <w:rsid w:val="009C3ADC"/>
    <w:rsid w:val="009C443A"/>
    <w:rsid w:val="009C455F"/>
    <w:rsid w:val="009C4A8F"/>
    <w:rsid w:val="009C4F83"/>
    <w:rsid w:val="009C51E5"/>
    <w:rsid w:val="009C582A"/>
    <w:rsid w:val="009C5B00"/>
    <w:rsid w:val="009C5FD0"/>
    <w:rsid w:val="009C65A9"/>
    <w:rsid w:val="009D0144"/>
    <w:rsid w:val="009D0244"/>
    <w:rsid w:val="009D046D"/>
    <w:rsid w:val="009D0503"/>
    <w:rsid w:val="009D0D22"/>
    <w:rsid w:val="009D2F05"/>
    <w:rsid w:val="009D4C2B"/>
    <w:rsid w:val="009D4FB7"/>
    <w:rsid w:val="009D5D30"/>
    <w:rsid w:val="009D638E"/>
    <w:rsid w:val="009D74DB"/>
    <w:rsid w:val="009D75ED"/>
    <w:rsid w:val="009D7B7F"/>
    <w:rsid w:val="009E2404"/>
    <w:rsid w:val="009E2CB7"/>
    <w:rsid w:val="009E2D2B"/>
    <w:rsid w:val="009E3E82"/>
    <w:rsid w:val="009E3E8E"/>
    <w:rsid w:val="009E3FA4"/>
    <w:rsid w:val="009E4A48"/>
    <w:rsid w:val="009E5191"/>
    <w:rsid w:val="009E53FB"/>
    <w:rsid w:val="009E5E70"/>
    <w:rsid w:val="009E5FAB"/>
    <w:rsid w:val="009E6276"/>
    <w:rsid w:val="009E70C9"/>
    <w:rsid w:val="009F0006"/>
    <w:rsid w:val="009F0A9F"/>
    <w:rsid w:val="009F0C3F"/>
    <w:rsid w:val="009F16A7"/>
    <w:rsid w:val="009F2B35"/>
    <w:rsid w:val="009F319D"/>
    <w:rsid w:val="009F34BC"/>
    <w:rsid w:val="009F5467"/>
    <w:rsid w:val="009F54A1"/>
    <w:rsid w:val="009F6283"/>
    <w:rsid w:val="009F63DE"/>
    <w:rsid w:val="009F67D9"/>
    <w:rsid w:val="009F6C2E"/>
    <w:rsid w:val="009F7734"/>
    <w:rsid w:val="009F7817"/>
    <w:rsid w:val="009F7EA2"/>
    <w:rsid w:val="00A000D5"/>
    <w:rsid w:val="00A0088E"/>
    <w:rsid w:val="00A00E59"/>
    <w:rsid w:val="00A012EA"/>
    <w:rsid w:val="00A016BC"/>
    <w:rsid w:val="00A0232C"/>
    <w:rsid w:val="00A02BC5"/>
    <w:rsid w:val="00A03755"/>
    <w:rsid w:val="00A03A95"/>
    <w:rsid w:val="00A03BDF"/>
    <w:rsid w:val="00A03C75"/>
    <w:rsid w:val="00A03FE9"/>
    <w:rsid w:val="00A05BAC"/>
    <w:rsid w:val="00A060C8"/>
    <w:rsid w:val="00A10424"/>
    <w:rsid w:val="00A1058C"/>
    <w:rsid w:val="00A116C2"/>
    <w:rsid w:val="00A12DA6"/>
    <w:rsid w:val="00A13040"/>
    <w:rsid w:val="00A13125"/>
    <w:rsid w:val="00A1318C"/>
    <w:rsid w:val="00A13C75"/>
    <w:rsid w:val="00A14023"/>
    <w:rsid w:val="00A15793"/>
    <w:rsid w:val="00A1646D"/>
    <w:rsid w:val="00A1660E"/>
    <w:rsid w:val="00A16C9B"/>
    <w:rsid w:val="00A16E7F"/>
    <w:rsid w:val="00A1746C"/>
    <w:rsid w:val="00A20273"/>
    <w:rsid w:val="00A2081B"/>
    <w:rsid w:val="00A210C0"/>
    <w:rsid w:val="00A2225B"/>
    <w:rsid w:val="00A22B15"/>
    <w:rsid w:val="00A22B9D"/>
    <w:rsid w:val="00A22D7F"/>
    <w:rsid w:val="00A22F00"/>
    <w:rsid w:val="00A2466E"/>
    <w:rsid w:val="00A24907"/>
    <w:rsid w:val="00A2492E"/>
    <w:rsid w:val="00A24C03"/>
    <w:rsid w:val="00A24D47"/>
    <w:rsid w:val="00A2545D"/>
    <w:rsid w:val="00A26343"/>
    <w:rsid w:val="00A268BF"/>
    <w:rsid w:val="00A26F34"/>
    <w:rsid w:val="00A2796C"/>
    <w:rsid w:val="00A3120F"/>
    <w:rsid w:val="00A3282F"/>
    <w:rsid w:val="00A33116"/>
    <w:rsid w:val="00A33A2C"/>
    <w:rsid w:val="00A3455E"/>
    <w:rsid w:val="00A348F7"/>
    <w:rsid w:val="00A35547"/>
    <w:rsid w:val="00A35A33"/>
    <w:rsid w:val="00A377D0"/>
    <w:rsid w:val="00A37EC9"/>
    <w:rsid w:val="00A401F7"/>
    <w:rsid w:val="00A402A8"/>
    <w:rsid w:val="00A40496"/>
    <w:rsid w:val="00A40859"/>
    <w:rsid w:val="00A41310"/>
    <w:rsid w:val="00A41687"/>
    <w:rsid w:val="00A4219A"/>
    <w:rsid w:val="00A42663"/>
    <w:rsid w:val="00A44559"/>
    <w:rsid w:val="00A4478F"/>
    <w:rsid w:val="00A45CE8"/>
    <w:rsid w:val="00A4679D"/>
    <w:rsid w:val="00A46841"/>
    <w:rsid w:val="00A46E6F"/>
    <w:rsid w:val="00A46F3D"/>
    <w:rsid w:val="00A46F60"/>
    <w:rsid w:val="00A46FEB"/>
    <w:rsid w:val="00A470D9"/>
    <w:rsid w:val="00A4712B"/>
    <w:rsid w:val="00A47C57"/>
    <w:rsid w:val="00A5155E"/>
    <w:rsid w:val="00A51AD9"/>
    <w:rsid w:val="00A51FCC"/>
    <w:rsid w:val="00A5266C"/>
    <w:rsid w:val="00A55650"/>
    <w:rsid w:val="00A56AA4"/>
    <w:rsid w:val="00A56B56"/>
    <w:rsid w:val="00A5791E"/>
    <w:rsid w:val="00A57BF2"/>
    <w:rsid w:val="00A60730"/>
    <w:rsid w:val="00A61DE8"/>
    <w:rsid w:val="00A61F7F"/>
    <w:rsid w:val="00A6282B"/>
    <w:rsid w:val="00A636BF"/>
    <w:rsid w:val="00A63B7B"/>
    <w:rsid w:val="00A63F91"/>
    <w:rsid w:val="00A647C9"/>
    <w:rsid w:val="00A65158"/>
    <w:rsid w:val="00A6570B"/>
    <w:rsid w:val="00A66450"/>
    <w:rsid w:val="00A667E2"/>
    <w:rsid w:val="00A672BC"/>
    <w:rsid w:val="00A70256"/>
    <w:rsid w:val="00A70B5C"/>
    <w:rsid w:val="00A715C4"/>
    <w:rsid w:val="00A71909"/>
    <w:rsid w:val="00A72CFB"/>
    <w:rsid w:val="00A731CF"/>
    <w:rsid w:val="00A743BC"/>
    <w:rsid w:val="00A74B2D"/>
    <w:rsid w:val="00A75F98"/>
    <w:rsid w:val="00A7612C"/>
    <w:rsid w:val="00A76787"/>
    <w:rsid w:val="00A76851"/>
    <w:rsid w:val="00A7717C"/>
    <w:rsid w:val="00A77CE0"/>
    <w:rsid w:val="00A8165D"/>
    <w:rsid w:val="00A81683"/>
    <w:rsid w:val="00A81DB9"/>
    <w:rsid w:val="00A8255E"/>
    <w:rsid w:val="00A82795"/>
    <w:rsid w:val="00A828DD"/>
    <w:rsid w:val="00A828F8"/>
    <w:rsid w:val="00A8309D"/>
    <w:rsid w:val="00A8311F"/>
    <w:rsid w:val="00A836C9"/>
    <w:rsid w:val="00A83B34"/>
    <w:rsid w:val="00A83C52"/>
    <w:rsid w:val="00A843D2"/>
    <w:rsid w:val="00A852F2"/>
    <w:rsid w:val="00A858D5"/>
    <w:rsid w:val="00A85A62"/>
    <w:rsid w:val="00A86EA3"/>
    <w:rsid w:val="00A87051"/>
    <w:rsid w:val="00A87297"/>
    <w:rsid w:val="00A874B2"/>
    <w:rsid w:val="00A877E0"/>
    <w:rsid w:val="00A87E1D"/>
    <w:rsid w:val="00A90195"/>
    <w:rsid w:val="00A9064D"/>
    <w:rsid w:val="00A90D1D"/>
    <w:rsid w:val="00A920F1"/>
    <w:rsid w:val="00A92957"/>
    <w:rsid w:val="00A93636"/>
    <w:rsid w:val="00A94965"/>
    <w:rsid w:val="00A94BF4"/>
    <w:rsid w:val="00A94FE6"/>
    <w:rsid w:val="00A954B2"/>
    <w:rsid w:val="00A95771"/>
    <w:rsid w:val="00A958A1"/>
    <w:rsid w:val="00A95D9E"/>
    <w:rsid w:val="00A96A1B"/>
    <w:rsid w:val="00A97305"/>
    <w:rsid w:val="00A9752B"/>
    <w:rsid w:val="00A97571"/>
    <w:rsid w:val="00A9757F"/>
    <w:rsid w:val="00A97B78"/>
    <w:rsid w:val="00A97DCB"/>
    <w:rsid w:val="00AA0623"/>
    <w:rsid w:val="00AA06CF"/>
    <w:rsid w:val="00AA070C"/>
    <w:rsid w:val="00AA1714"/>
    <w:rsid w:val="00AA2F91"/>
    <w:rsid w:val="00AA337E"/>
    <w:rsid w:val="00AA34FF"/>
    <w:rsid w:val="00AA38C6"/>
    <w:rsid w:val="00AA38D6"/>
    <w:rsid w:val="00AA3C7B"/>
    <w:rsid w:val="00AA4476"/>
    <w:rsid w:val="00AA472A"/>
    <w:rsid w:val="00AA4C49"/>
    <w:rsid w:val="00AA5218"/>
    <w:rsid w:val="00AA56DB"/>
    <w:rsid w:val="00AA5878"/>
    <w:rsid w:val="00AA5ABC"/>
    <w:rsid w:val="00AA5E9A"/>
    <w:rsid w:val="00AA67AC"/>
    <w:rsid w:val="00AB05BA"/>
    <w:rsid w:val="00AB07AC"/>
    <w:rsid w:val="00AB14CD"/>
    <w:rsid w:val="00AB185B"/>
    <w:rsid w:val="00AB1991"/>
    <w:rsid w:val="00AB20B5"/>
    <w:rsid w:val="00AB257F"/>
    <w:rsid w:val="00AB2C7C"/>
    <w:rsid w:val="00AB3576"/>
    <w:rsid w:val="00AB49AC"/>
    <w:rsid w:val="00AB4E59"/>
    <w:rsid w:val="00AB546F"/>
    <w:rsid w:val="00AB55BC"/>
    <w:rsid w:val="00AB605D"/>
    <w:rsid w:val="00AB6F92"/>
    <w:rsid w:val="00AB7C3F"/>
    <w:rsid w:val="00AC0C3C"/>
    <w:rsid w:val="00AC1109"/>
    <w:rsid w:val="00AC135A"/>
    <w:rsid w:val="00AC1A05"/>
    <w:rsid w:val="00AC21ED"/>
    <w:rsid w:val="00AC2264"/>
    <w:rsid w:val="00AC2E86"/>
    <w:rsid w:val="00AC2FF8"/>
    <w:rsid w:val="00AC378E"/>
    <w:rsid w:val="00AC3F3B"/>
    <w:rsid w:val="00AC4005"/>
    <w:rsid w:val="00AC41B7"/>
    <w:rsid w:val="00AC55B1"/>
    <w:rsid w:val="00AC5AF2"/>
    <w:rsid w:val="00AC5BF1"/>
    <w:rsid w:val="00AC60E4"/>
    <w:rsid w:val="00AC695C"/>
    <w:rsid w:val="00AC779F"/>
    <w:rsid w:val="00AC7855"/>
    <w:rsid w:val="00AD0441"/>
    <w:rsid w:val="00AD0D0F"/>
    <w:rsid w:val="00AD16EC"/>
    <w:rsid w:val="00AD1E47"/>
    <w:rsid w:val="00AD2BDB"/>
    <w:rsid w:val="00AD2E07"/>
    <w:rsid w:val="00AD3022"/>
    <w:rsid w:val="00AD3519"/>
    <w:rsid w:val="00AD5F64"/>
    <w:rsid w:val="00AD65BF"/>
    <w:rsid w:val="00AD672A"/>
    <w:rsid w:val="00AD6770"/>
    <w:rsid w:val="00AD7060"/>
    <w:rsid w:val="00AD76B5"/>
    <w:rsid w:val="00AD7F34"/>
    <w:rsid w:val="00AE023A"/>
    <w:rsid w:val="00AE047C"/>
    <w:rsid w:val="00AE114B"/>
    <w:rsid w:val="00AE1972"/>
    <w:rsid w:val="00AE3AE5"/>
    <w:rsid w:val="00AE3F70"/>
    <w:rsid w:val="00AE47D1"/>
    <w:rsid w:val="00AE618F"/>
    <w:rsid w:val="00AE68E0"/>
    <w:rsid w:val="00AE7ACA"/>
    <w:rsid w:val="00AE7D42"/>
    <w:rsid w:val="00AE7EDE"/>
    <w:rsid w:val="00AE7F71"/>
    <w:rsid w:val="00AF067F"/>
    <w:rsid w:val="00AF1525"/>
    <w:rsid w:val="00AF2A6F"/>
    <w:rsid w:val="00AF2EC8"/>
    <w:rsid w:val="00AF31DD"/>
    <w:rsid w:val="00AF34EC"/>
    <w:rsid w:val="00AF3519"/>
    <w:rsid w:val="00AF3A86"/>
    <w:rsid w:val="00AF58BE"/>
    <w:rsid w:val="00AF5ABF"/>
    <w:rsid w:val="00AF5EB5"/>
    <w:rsid w:val="00AF6730"/>
    <w:rsid w:val="00AF6F55"/>
    <w:rsid w:val="00AF7F7F"/>
    <w:rsid w:val="00B009DF"/>
    <w:rsid w:val="00B019B5"/>
    <w:rsid w:val="00B02D40"/>
    <w:rsid w:val="00B03EA8"/>
    <w:rsid w:val="00B0507E"/>
    <w:rsid w:val="00B0580C"/>
    <w:rsid w:val="00B05842"/>
    <w:rsid w:val="00B05AB4"/>
    <w:rsid w:val="00B05AEF"/>
    <w:rsid w:val="00B05E34"/>
    <w:rsid w:val="00B0675B"/>
    <w:rsid w:val="00B07C1A"/>
    <w:rsid w:val="00B07F7F"/>
    <w:rsid w:val="00B10205"/>
    <w:rsid w:val="00B10F59"/>
    <w:rsid w:val="00B1147C"/>
    <w:rsid w:val="00B1180B"/>
    <w:rsid w:val="00B118D9"/>
    <w:rsid w:val="00B11D35"/>
    <w:rsid w:val="00B11E0A"/>
    <w:rsid w:val="00B127C8"/>
    <w:rsid w:val="00B1363D"/>
    <w:rsid w:val="00B13872"/>
    <w:rsid w:val="00B1403A"/>
    <w:rsid w:val="00B147BC"/>
    <w:rsid w:val="00B1496D"/>
    <w:rsid w:val="00B16116"/>
    <w:rsid w:val="00B16B27"/>
    <w:rsid w:val="00B16FB6"/>
    <w:rsid w:val="00B174ED"/>
    <w:rsid w:val="00B17F4C"/>
    <w:rsid w:val="00B210E1"/>
    <w:rsid w:val="00B21262"/>
    <w:rsid w:val="00B217EE"/>
    <w:rsid w:val="00B21D60"/>
    <w:rsid w:val="00B21EFD"/>
    <w:rsid w:val="00B222AF"/>
    <w:rsid w:val="00B23151"/>
    <w:rsid w:val="00B245C4"/>
    <w:rsid w:val="00B24FCD"/>
    <w:rsid w:val="00B252FF"/>
    <w:rsid w:val="00B302AA"/>
    <w:rsid w:val="00B302CB"/>
    <w:rsid w:val="00B30903"/>
    <w:rsid w:val="00B30BAF"/>
    <w:rsid w:val="00B312B0"/>
    <w:rsid w:val="00B3177C"/>
    <w:rsid w:val="00B31B50"/>
    <w:rsid w:val="00B31BEC"/>
    <w:rsid w:val="00B32393"/>
    <w:rsid w:val="00B3240E"/>
    <w:rsid w:val="00B32472"/>
    <w:rsid w:val="00B32D05"/>
    <w:rsid w:val="00B33E54"/>
    <w:rsid w:val="00B344E6"/>
    <w:rsid w:val="00B34619"/>
    <w:rsid w:val="00B3476D"/>
    <w:rsid w:val="00B34AD8"/>
    <w:rsid w:val="00B35039"/>
    <w:rsid w:val="00B35B07"/>
    <w:rsid w:val="00B35B8C"/>
    <w:rsid w:val="00B37AEC"/>
    <w:rsid w:val="00B401A5"/>
    <w:rsid w:val="00B41173"/>
    <w:rsid w:val="00B41E81"/>
    <w:rsid w:val="00B41F90"/>
    <w:rsid w:val="00B42194"/>
    <w:rsid w:val="00B42673"/>
    <w:rsid w:val="00B428A8"/>
    <w:rsid w:val="00B42A24"/>
    <w:rsid w:val="00B42BAE"/>
    <w:rsid w:val="00B44415"/>
    <w:rsid w:val="00B46420"/>
    <w:rsid w:val="00B469B9"/>
    <w:rsid w:val="00B46CE2"/>
    <w:rsid w:val="00B50390"/>
    <w:rsid w:val="00B50ABF"/>
    <w:rsid w:val="00B51615"/>
    <w:rsid w:val="00B516E4"/>
    <w:rsid w:val="00B531E5"/>
    <w:rsid w:val="00B5462B"/>
    <w:rsid w:val="00B546AA"/>
    <w:rsid w:val="00B556A2"/>
    <w:rsid w:val="00B55D49"/>
    <w:rsid w:val="00B5634C"/>
    <w:rsid w:val="00B564F9"/>
    <w:rsid w:val="00B56785"/>
    <w:rsid w:val="00B56BD7"/>
    <w:rsid w:val="00B56D43"/>
    <w:rsid w:val="00B5741D"/>
    <w:rsid w:val="00B577D9"/>
    <w:rsid w:val="00B57886"/>
    <w:rsid w:val="00B57D27"/>
    <w:rsid w:val="00B57D8D"/>
    <w:rsid w:val="00B57ED8"/>
    <w:rsid w:val="00B57FBF"/>
    <w:rsid w:val="00B6011A"/>
    <w:rsid w:val="00B6049C"/>
    <w:rsid w:val="00B60E90"/>
    <w:rsid w:val="00B61051"/>
    <w:rsid w:val="00B62A6A"/>
    <w:rsid w:val="00B630BC"/>
    <w:rsid w:val="00B63384"/>
    <w:rsid w:val="00B639A2"/>
    <w:rsid w:val="00B63C41"/>
    <w:rsid w:val="00B64107"/>
    <w:rsid w:val="00B648DF"/>
    <w:rsid w:val="00B64B11"/>
    <w:rsid w:val="00B64C6A"/>
    <w:rsid w:val="00B64E29"/>
    <w:rsid w:val="00B6581E"/>
    <w:rsid w:val="00B6759D"/>
    <w:rsid w:val="00B67BBD"/>
    <w:rsid w:val="00B70380"/>
    <w:rsid w:val="00B70D56"/>
    <w:rsid w:val="00B70DD4"/>
    <w:rsid w:val="00B7134A"/>
    <w:rsid w:val="00B71587"/>
    <w:rsid w:val="00B7206F"/>
    <w:rsid w:val="00B727D6"/>
    <w:rsid w:val="00B74083"/>
    <w:rsid w:val="00B7451D"/>
    <w:rsid w:val="00B7526C"/>
    <w:rsid w:val="00B75DAB"/>
    <w:rsid w:val="00B7650B"/>
    <w:rsid w:val="00B77162"/>
    <w:rsid w:val="00B7738D"/>
    <w:rsid w:val="00B77573"/>
    <w:rsid w:val="00B80150"/>
    <w:rsid w:val="00B80900"/>
    <w:rsid w:val="00B80A89"/>
    <w:rsid w:val="00B8156F"/>
    <w:rsid w:val="00B82564"/>
    <w:rsid w:val="00B82F54"/>
    <w:rsid w:val="00B83DA9"/>
    <w:rsid w:val="00B846AC"/>
    <w:rsid w:val="00B84B44"/>
    <w:rsid w:val="00B85576"/>
    <w:rsid w:val="00B87299"/>
    <w:rsid w:val="00B87BA9"/>
    <w:rsid w:val="00B87CF7"/>
    <w:rsid w:val="00B9077D"/>
    <w:rsid w:val="00B90B0E"/>
    <w:rsid w:val="00B91018"/>
    <w:rsid w:val="00B92C8B"/>
    <w:rsid w:val="00B9303D"/>
    <w:rsid w:val="00B930AF"/>
    <w:rsid w:val="00B935BC"/>
    <w:rsid w:val="00B9399D"/>
    <w:rsid w:val="00B943D6"/>
    <w:rsid w:val="00B9472A"/>
    <w:rsid w:val="00B94758"/>
    <w:rsid w:val="00B9476E"/>
    <w:rsid w:val="00B94E95"/>
    <w:rsid w:val="00B95B7C"/>
    <w:rsid w:val="00B95DE4"/>
    <w:rsid w:val="00B962C3"/>
    <w:rsid w:val="00B9656B"/>
    <w:rsid w:val="00B96688"/>
    <w:rsid w:val="00B96770"/>
    <w:rsid w:val="00B96AF1"/>
    <w:rsid w:val="00B96C40"/>
    <w:rsid w:val="00B97436"/>
    <w:rsid w:val="00B97CFF"/>
    <w:rsid w:val="00B97E4C"/>
    <w:rsid w:val="00BA0263"/>
    <w:rsid w:val="00BA1DBD"/>
    <w:rsid w:val="00BA2068"/>
    <w:rsid w:val="00BA2600"/>
    <w:rsid w:val="00BA2D58"/>
    <w:rsid w:val="00BA2EC8"/>
    <w:rsid w:val="00BA37E3"/>
    <w:rsid w:val="00BA43AA"/>
    <w:rsid w:val="00BA56A0"/>
    <w:rsid w:val="00BA5CF9"/>
    <w:rsid w:val="00BA6569"/>
    <w:rsid w:val="00BA75AC"/>
    <w:rsid w:val="00BB0FCB"/>
    <w:rsid w:val="00BB141F"/>
    <w:rsid w:val="00BB1B1B"/>
    <w:rsid w:val="00BB2065"/>
    <w:rsid w:val="00BB3D8B"/>
    <w:rsid w:val="00BB58C6"/>
    <w:rsid w:val="00BB5CE5"/>
    <w:rsid w:val="00BB627A"/>
    <w:rsid w:val="00BB691E"/>
    <w:rsid w:val="00BB7ACA"/>
    <w:rsid w:val="00BB7B11"/>
    <w:rsid w:val="00BB7C51"/>
    <w:rsid w:val="00BB7D5D"/>
    <w:rsid w:val="00BC0AAA"/>
    <w:rsid w:val="00BC0D4D"/>
    <w:rsid w:val="00BC1328"/>
    <w:rsid w:val="00BC15A9"/>
    <w:rsid w:val="00BC1F2F"/>
    <w:rsid w:val="00BC294F"/>
    <w:rsid w:val="00BC29D8"/>
    <w:rsid w:val="00BC3DF8"/>
    <w:rsid w:val="00BC574B"/>
    <w:rsid w:val="00BC6D87"/>
    <w:rsid w:val="00BC6E41"/>
    <w:rsid w:val="00BC741F"/>
    <w:rsid w:val="00BC747D"/>
    <w:rsid w:val="00BC7709"/>
    <w:rsid w:val="00BC7ACC"/>
    <w:rsid w:val="00BC7AD3"/>
    <w:rsid w:val="00BC7D18"/>
    <w:rsid w:val="00BD00DA"/>
    <w:rsid w:val="00BD1221"/>
    <w:rsid w:val="00BD1462"/>
    <w:rsid w:val="00BD17D7"/>
    <w:rsid w:val="00BD21F7"/>
    <w:rsid w:val="00BD2440"/>
    <w:rsid w:val="00BD2B91"/>
    <w:rsid w:val="00BD2F4A"/>
    <w:rsid w:val="00BD40FA"/>
    <w:rsid w:val="00BD4341"/>
    <w:rsid w:val="00BD4995"/>
    <w:rsid w:val="00BD527C"/>
    <w:rsid w:val="00BD533B"/>
    <w:rsid w:val="00BD54BA"/>
    <w:rsid w:val="00BD629D"/>
    <w:rsid w:val="00BD65FE"/>
    <w:rsid w:val="00BD6E5B"/>
    <w:rsid w:val="00BD7185"/>
    <w:rsid w:val="00BD7DDC"/>
    <w:rsid w:val="00BE1C68"/>
    <w:rsid w:val="00BE1CDB"/>
    <w:rsid w:val="00BE1E6F"/>
    <w:rsid w:val="00BE2DF6"/>
    <w:rsid w:val="00BE30A3"/>
    <w:rsid w:val="00BE48E5"/>
    <w:rsid w:val="00BE57E9"/>
    <w:rsid w:val="00BE669E"/>
    <w:rsid w:val="00BE6C3A"/>
    <w:rsid w:val="00BE7806"/>
    <w:rsid w:val="00BF0596"/>
    <w:rsid w:val="00BF061C"/>
    <w:rsid w:val="00BF15B3"/>
    <w:rsid w:val="00BF1CE3"/>
    <w:rsid w:val="00BF1ED6"/>
    <w:rsid w:val="00BF4C4C"/>
    <w:rsid w:val="00BF5014"/>
    <w:rsid w:val="00BF756B"/>
    <w:rsid w:val="00BF7836"/>
    <w:rsid w:val="00C014DC"/>
    <w:rsid w:val="00C0276B"/>
    <w:rsid w:val="00C0381A"/>
    <w:rsid w:val="00C03A8C"/>
    <w:rsid w:val="00C03E0E"/>
    <w:rsid w:val="00C0411A"/>
    <w:rsid w:val="00C069EC"/>
    <w:rsid w:val="00C10849"/>
    <w:rsid w:val="00C10EEC"/>
    <w:rsid w:val="00C1444E"/>
    <w:rsid w:val="00C14F2C"/>
    <w:rsid w:val="00C154EE"/>
    <w:rsid w:val="00C157B9"/>
    <w:rsid w:val="00C15848"/>
    <w:rsid w:val="00C1662E"/>
    <w:rsid w:val="00C16743"/>
    <w:rsid w:val="00C168E2"/>
    <w:rsid w:val="00C1775A"/>
    <w:rsid w:val="00C20293"/>
    <w:rsid w:val="00C20443"/>
    <w:rsid w:val="00C2097C"/>
    <w:rsid w:val="00C20B4E"/>
    <w:rsid w:val="00C22618"/>
    <w:rsid w:val="00C22712"/>
    <w:rsid w:val="00C238E3"/>
    <w:rsid w:val="00C239AA"/>
    <w:rsid w:val="00C23AED"/>
    <w:rsid w:val="00C23C2D"/>
    <w:rsid w:val="00C23D44"/>
    <w:rsid w:val="00C23F5C"/>
    <w:rsid w:val="00C2497B"/>
    <w:rsid w:val="00C259A2"/>
    <w:rsid w:val="00C26F20"/>
    <w:rsid w:val="00C2716D"/>
    <w:rsid w:val="00C27332"/>
    <w:rsid w:val="00C30ECF"/>
    <w:rsid w:val="00C31269"/>
    <w:rsid w:val="00C31B25"/>
    <w:rsid w:val="00C31B59"/>
    <w:rsid w:val="00C31DB1"/>
    <w:rsid w:val="00C3207C"/>
    <w:rsid w:val="00C32772"/>
    <w:rsid w:val="00C331ED"/>
    <w:rsid w:val="00C338E3"/>
    <w:rsid w:val="00C33BE0"/>
    <w:rsid w:val="00C35449"/>
    <w:rsid w:val="00C358BD"/>
    <w:rsid w:val="00C37520"/>
    <w:rsid w:val="00C3799A"/>
    <w:rsid w:val="00C37A2D"/>
    <w:rsid w:val="00C4060F"/>
    <w:rsid w:val="00C416E8"/>
    <w:rsid w:val="00C42480"/>
    <w:rsid w:val="00C4289A"/>
    <w:rsid w:val="00C429EC"/>
    <w:rsid w:val="00C42A17"/>
    <w:rsid w:val="00C437B7"/>
    <w:rsid w:val="00C446C5"/>
    <w:rsid w:val="00C452FA"/>
    <w:rsid w:val="00C46863"/>
    <w:rsid w:val="00C4718C"/>
    <w:rsid w:val="00C4770D"/>
    <w:rsid w:val="00C50942"/>
    <w:rsid w:val="00C50F7B"/>
    <w:rsid w:val="00C52D49"/>
    <w:rsid w:val="00C53DC0"/>
    <w:rsid w:val="00C53FA6"/>
    <w:rsid w:val="00C547D7"/>
    <w:rsid w:val="00C5541E"/>
    <w:rsid w:val="00C5632E"/>
    <w:rsid w:val="00C5673E"/>
    <w:rsid w:val="00C56870"/>
    <w:rsid w:val="00C56B25"/>
    <w:rsid w:val="00C570AE"/>
    <w:rsid w:val="00C60F54"/>
    <w:rsid w:val="00C61056"/>
    <w:rsid w:val="00C61144"/>
    <w:rsid w:val="00C62F13"/>
    <w:rsid w:val="00C64B71"/>
    <w:rsid w:val="00C65FAB"/>
    <w:rsid w:val="00C666D3"/>
    <w:rsid w:val="00C6794D"/>
    <w:rsid w:val="00C702A0"/>
    <w:rsid w:val="00C704E2"/>
    <w:rsid w:val="00C709D2"/>
    <w:rsid w:val="00C70D8B"/>
    <w:rsid w:val="00C7186A"/>
    <w:rsid w:val="00C71A42"/>
    <w:rsid w:val="00C73A1F"/>
    <w:rsid w:val="00C7493F"/>
    <w:rsid w:val="00C74AD2"/>
    <w:rsid w:val="00C75044"/>
    <w:rsid w:val="00C75B12"/>
    <w:rsid w:val="00C766C3"/>
    <w:rsid w:val="00C76F15"/>
    <w:rsid w:val="00C776A4"/>
    <w:rsid w:val="00C7787A"/>
    <w:rsid w:val="00C77B11"/>
    <w:rsid w:val="00C80150"/>
    <w:rsid w:val="00C8041D"/>
    <w:rsid w:val="00C80AF0"/>
    <w:rsid w:val="00C81762"/>
    <w:rsid w:val="00C8214A"/>
    <w:rsid w:val="00C82BF6"/>
    <w:rsid w:val="00C83251"/>
    <w:rsid w:val="00C83524"/>
    <w:rsid w:val="00C8384B"/>
    <w:rsid w:val="00C840D7"/>
    <w:rsid w:val="00C847E0"/>
    <w:rsid w:val="00C869C3"/>
    <w:rsid w:val="00C86BD3"/>
    <w:rsid w:val="00C90ECF"/>
    <w:rsid w:val="00C9306C"/>
    <w:rsid w:val="00C93EA7"/>
    <w:rsid w:val="00C93F32"/>
    <w:rsid w:val="00C9409A"/>
    <w:rsid w:val="00C942E4"/>
    <w:rsid w:val="00C94DBC"/>
    <w:rsid w:val="00C96090"/>
    <w:rsid w:val="00C97767"/>
    <w:rsid w:val="00C97E88"/>
    <w:rsid w:val="00CA0817"/>
    <w:rsid w:val="00CA0ACA"/>
    <w:rsid w:val="00CA104D"/>
    <w:rsid w:val="00CA14EB"/>
    <w:rsid w:val="00CA1C46"/>
    <w:rsid w:val="00CA1EA7"/>
    <w:rsid w:val="00CA259A"/>
    <w:rsid w:val="00CA3336"/>
    <w:rsid w:val="00CA3915"/>
    <w:rsid w:val="00CA4C34"/>
    <w:rsid w:val="00CA54A1"/>
    <w:rsid w:val="00CA5A9F"/>
    <w:rsid w:val="00CA5EE4"/>
    <w:rsid w:val="00CA6F77"/>
    <w:rsid w:val="00CA7AD2"/>
    <w:rsid w:val="00CB11E9"/>
    <w:rsid w:val="00CB2BEA"/>
    <w:rsid w:val="00CB2F4E"/>
    <w:rsid w:val="00CB4A10"/>
    <w:rsid w:val="00CB4B74"/>
    <w:rsid w:val="00CB4D93"/>
    <w:rsid w:val="00CB5D7D"/>
    <w:rsid w:val="00CB64EE"/>
    <w:rsid w:val="00CB6CD9"/>
    <w:rsid w:val="00CB6D64"/>
    <w:rsid w:val="00CB6E14"/>
    <w:rsid w:val="00CB7125"/>
    <w:rsid w:val="00CC06EC"/>
    <w:rsid w:val="00CC0EA4"/>
    <w:rsid w:val="00CC1BC5"/>
    <w:rsid w:val="00CC3334"/>
    <w:rsid w:val="00CC492E"/>
    <w:rsid w:val="00CC533A"/>
    <w:rsid w:val="00CC5A9F"/>
    <w:rsid w:val="00CC5E75"/>
    <w:rsid w:val="00CC6B2A"/>
    <w:rsid w:val="00CC6B40"/>
    <w:rsid w:val="00CC776C"/>
    <w:rsid w:val="00CC7CA7"/>
    <w:rsid w:val="00CD1050"/>
    <w:rsid w:val="00CD136A"/>
    <w:rsid w:val="00CD1956"/>
    <w:rsid w:val="00CD217D"/>
    <w:rsid w:val="00CD2208"/>
    <w:rsid w:val="00CD27CC"/>
    <w:rsid w:val="00CD2901"/>
    <w:rsid w:val="00CD2961"/>
    <w:rsid w:val="00CD2D0B"/>
    <w:rsid w:val="00CD3E91"/>
    <w:rsid w:val="00CD4A6E"/>
    <w:rsid w:val="00CD7108"/>
    <w:rsid w:val="00CD75F6"/>
    <w:rsid w:val="00CD77C8"/>
    <w:rsid w:val="00CD7FF3"/>
    <w:rsid w:val="00CE088E"/>
    <w:rsid w:val="00CE11C9"/>
    <w:rsid w:val="00CE157B"/>
    <w:rsid w:val="00CE1698"/>
    <w:rsid w:val="00CE1B34"/>
    <w:rsid w:val="00CE22C9"/>
    <w:rsid w:val="00CE2587"/>
    <w:rsid w:val="00CE3474"/>
    <w:rsid w:val="00CE4793"/>
    <w:rsid w:val="00CE4EF4"/>
    <w:rsid w:val="00CE5310"/>
    <w:rsid w:val="00CE54CC"/>
    <w:rsid w:val="00CE5543"/>
    <w:rsid w:val="00CE568A"/>
    <w:rsid w:val="00CE5B13"/>
    <w:rsid w:val="00CE6958"/>
    <w:rsid w:val="00CE69D7"/>
    <w:rsid w:val="00CE76E1"/>
    <w:rsid w:val="00CE7BFC"/>
    <w:rsid w:val="00CF126B"/>
    <w:rsid w:val="00CF1970"/>
    <w:rsid w:val="00CF2919"/>
    <w:rsid w:val="00CF3C93"/>
    <w:rsid w:val="00CF3DDF"/>
    <w:rsid w:val="00CF4ECA"/>
    <w:rsid w:val="00CF4EEB"/>
    <w:rsid w:val="00CF6033"/>
    <w:rsid w:val="00CF62D4"/>
    <w:rsid w:val="00CF638F"/>
    <w:rsid w:val="00CF700E"/>
    <w:rsid w:val="00CF70D9"/>
    <w:rsid w:val="00CF7193"/>
    <w:rsid w:val="00CF74A3"/>
    <w:rsid w:val="00CF7A1D"/>
    <w:rsid w:val="00CF7C9F"/>
    <w:rsid w:val="00D001CF"/>
    <w:rsid w:val="00D0047E"/>
    <w:rsid w:val="00D00DE6"/>
    <w:rsid w:val="00D026D3"/>
    <w:rsid w:val="00D03DAF"/>
    <w:rsid w:val="00D042A5"/>
    <w:rsid w:val="00D0492A"/>
    <w:rsid w:val="00D05519"/>
    <w:rsid w:val="00D059DF"/>
    <w:rsid w:val="00D05D1E"/>
    <w:rsid w:val="00D05F3D"/>
    <w:rsid w:val="00D05F77"/>
    <w:rsid w:val="00D0612B"/>
    <w:rsid w:val="00D064BC"/>
    <w:rsid w:val="00D0760C"/>
    <w:rsid w:val="00D07ECB"/>
    <w:rsid w:val="00D10577"/>
    <w:rsid w:val="00D108C4"/>
    <w:rsid w:val="00D11446"/>
    <w:rsid w:val="00D1337F"/>
    <w:rsid w:val="00D13D89"/>
    <w:rsid w:val="00D13F9B"/>
    <w:rsid w:val="00D15937"/>
    <w:rsid w:val="00D1597C"/>
    <w:rsid w:val="00D15F9F"/>
    <w:rsid w:val="00D1702D"/>
    <w:rsid w:val="00D172E0"/>
    <w:rsid w:val="00D17A8D"/>
    <w:rsid w:val="00D20B6E"/>
    <w:rsid w:val="00D20C13"/>
    <w:rsid w:val="00D22298"/>
    <w:rsid w:val="00D22429"/>
    <w:rsid w:val="00D2265E"/>
    <w:rsid w:val="00D22BDB"/>
    <w:rsid w:val="00D23A72"/>
    <w:rsid w:val="00D24141"/>
    <w:rsid w:val="00D24200"/>
    <w:rsid w:val="00D246D7"/>
    <w:rsid w:val="00D2541D"/>
    <w:rsid w:val="00D2597A"/>
    <w:rsid w:val="00D27549"/>
    <w:rsid w:val="00D301F9"/>
    <w:rsid w:val="00D30C4F"/>
    <w:rsid w:val="00D3197F"/>
    <w:rsid w:val="00D33C9D"/>
    <w:rsid w:val="00D33D2E"/>
    <w:rsid w:val="00D34B4F"/>
    <w:rsid w:val="00D34D7E"/>
    <w:rsid w:val="00D3546E"/>
    <w:rsid w:val="00D35EFC"/>
    <w:rsid w:val="00D36029"/>
    <w:rsid w:val="00D36EE8"/>
    <w:rsid w:val="00D3770C"/>
    <w:rsid w:val="00D37FDF"/>
    <w:rsid w:val="00D40BFE"/>
    <w:rsid w:val="00D4105D"/>
    <w:rsid w:val="00D41614"/>
    <w:rsid w:val="00D428F3"/>
    <w:rsid w:val="00D42BB9"/>
    <w:rsid w:val="00D44265"/>
    <w:rsid w:val="00D442B6"/>
    <w:rsid w:val="00D4437D"/>
    <w:rsid w:val="00D47220"/>
    <w:rsid w:val="00D5001F"/>
    <w:rsid w:val="00D502B8"/>
    <w:rsid w:val="00D5071C"/>
    <w:rsid w:val="00D50C38"/>
    <w:rsid w:val="00D50D26"/>
    <w:rsid w:val="00D5131F"/>
    <w:rsid w:val="00D514C5"/>
    <w:rsid w:val="00D518D2"/>
    <w:rsid w:val="00D51B7C"/>
    <w:rsid w:val="00D537F0"/>
    <w:rsid w:val="00D53C0B"/>
    <w:rsid w:val="00D540B3"/>
    <w:rsid w:val="00D542B6"/>
    <w:rsid w:val="00D545DF"/>
    <w:rsid w:val="00D54869"/>
    <w:rsid w:val="00D54BDA"/>
    <w:rsid w:val="00D565E0"/>
    <w:rsid w:val="00D56749"/>
    <w:rsid w:val="00D56A74"/>
    <w:rsid w:val="00D5726A"/>
    <w:rsid w:val="00D5764B"/>
    <w:rsid w:val="00D579A3"/>
    <w:rsid w:val="00D57B6D"/>
    <w:rsid w:val="00D57CDE"/>
    <w:rsid w:val="00D6018E"/>
    <w:rsid w:val="00D60B64"/>
    <w:rsid w:val="00D60BC7"/>
    <w:rsid w:val="00D60C1C"/>
    <w:rsid w:val="00D612B5"/>
    <w:rsid w:val="00D61C8D"/>
    <w:rsid w:val="00D629A5"/>
    <w:rsid w:val="00D62A08"/>
    <w:rsid w:val="00D62C15"/>
    <w:rsid w:val="00D634E6"/>
    <w:rsid w:val="00D63678"/>
    <w:rsid w:val="00D6389A"/>
    <w:rsid w:val="00D63FA7"/>
    <w:rsid w:val="00D642F6"/>
    <w:rsid w:val="00D64B3B"/>
    <w:rsid w:val="00D65935"/>
    <w:rsid w:val="00D667A3"/>
    <w:rsid w:val="00D66B2B"/>
    <w:rsid w:val="00D70E27"/>
    <w:rsid w:val="00D7439C"/>
    <w:rsid w:val="00D74DE7"/>
    <w:rsid w:val="00D7515F"/>
    <w:rsid w:val="00D76CA7"/>
    <w:rsid w:val="00D76DB6"/>
    <w:rsid w:val="00D76E80"/>
    <w:rsid w:val="00D77053"/>
    <w:rsid w:val="00D800E7"/>
    <w:rsid w:val="00D80139"/>
    <w:rsid w:val="00D80491"/>
    <w:rsid w:val="00D813EC"/>
    <w:rsid w:val="00D813F4"/>
    <w:rsid w:val="00D817F8"/>
    <w:rsid w:val="00D81B66"/>
    <w:rsid w:val="00D8244A"/>
    <w:rsid w:val="00D84021"/>
    <w:rsid w:val="00D85632"/>
    <w:rsid w:val="00D85B15"/>
    <w:rsid w:val="00D86F33"/>
    <w:rsid w:val="00D900C0"/>
    <w:rsid w:val="00D90403"/>
    <w:rsid w:val="00D90416"/>
    <w:rsid w:val="00D90770"/>
    <w:rsid w:val="00D911A7"/>
    <w:rsid w:val="00D9179C"/>
    <w:rsid w:val="00D91DD5"/>
    <w:rsid w:val="00D9280C"/>
    <w:rsid w:val="00D94259"/>
    <w:rsid w:val="00D94B2D"/>
    <w:rsid w:val="00D95B35"/>
    <w:rsid w:val="00D95C7B"/>
    <w:rsid w:val="00D95DAA"/>
    <w:rsid w:val="00DA0529"/>
    <w:rsid w:val="00DA0E52"/>
    <w:rsid w:val="00DA1DD1"/>
    <w:rsid w:val="00DA2382"/>
    <w:rsid w:val="00DA29B4"/>
    <w:rsid w:val="00DA2AFC"/>
    <w:rsid w:val="00DA2CAE"/>
    <w:rsid w:val="00DA33EF"/>
    <w:rsid w:val="00DA3539"/>
    <w:rsid w:val="00DA4D48"/>
    <w:rsid w:val="00DA5F8D"/>
    <w:rsid w:val="00DA6CC5"/>
    <w:rsid w:val="00DA7475"/>
    <w:rsid w:val="00DA7C05"/>
    <w:rsid w:val="00DA7E6F"/>
    <w:rsid w:val="00DA7FB7"/>
    <w:rsid w:val="00DB0594"/>
    <w:rsid w:val="00DB0765"/>
    <w:rsid w:val="00DB1B52"/>
    <w:rsid w:val="00DB20D5"/>
    <w:rsid w:val="00DB269B"/>
    <w:rsid w:val="00DB28DA"/>
    <w:rsid w:val="00DB31C7"/>
    <w:rsid w:val="00DB33CA"/>
    <w:rsid w:val="00DB3797"/>
    <w:rsid w:val="00DB3CE4"/>
    <w:rsid w:val="00DB431E"/>
    <w:rsid w:val="00DB46B6"/>
    <w:rsid w:val="00DB46CB"/>
    <w:rsid w:val="00DB494C"/>
    <w:rsid w:val="00DB4ED8"/>
    <w:rsid w:val="00DB5411"/>
    <w:rsid w:val="00DB60F2"/>
    <w:rsid w:val="00DB63F3"/>
    <w:rsid w:val="00DB685F"/>
    <w:rsid w:val="00DB6CD6"/>
    <w:rsid w:val="00DB6E63"/>
    <w:rsid w:val="00DB7508"/>
    <w:rsid w:val="00DC0895"/>
    <w:rsid w:val="00DC1029"/>
    <w:rsid w:val="00DC191F"/>
    <w:rsid w:val="00DC20D5"/>
    <w:rsid w:val="00DC2F06"/>
    <w:rsid w:val="00DC3468"/>
    <w:rsid w:val="00DC4E94"/>
    <w:rsid w:val="00DC4F43"/>
    <w:rsid w:val="00DC6E9C"/>
    <w:rsid w:val="00DC74DF"/>
    <w:rsid w:val="00DD021E"/>
    <w:rsid w:val="00DD09A4"/>
    <w:rsid w:val="00DD0AEC"/>
    <w:rsid w:val="00DD0E16"/>
    <w:rsid w:val="00DD0EEA"/>
    <w:rsid w:val="00DD2C3C"/>
    <w:rsid w:val="00DD3D89"/>
    <w:rsid w:val="00DD46EF"/>
    <w:rsid w:val="00DD4CF0"/>
    <w:rsid w:val="00DD4F81"/>
    <w:rsid w:val="00DD578A"/>
    <w:rsid w:val="00DD5A32"/>
    <w:rsid w:val="00DD5AAA"/>
    <w:rsid w:val="00DD5F0C"/>
    <w:rsid w:val="00DD5F82"/>
    <w:rsid w:val="00DD621A"/>
    <w:rsid w:val="00DD733D"/>
    <w:rsid w:val="00DD75AC"/>
    <w:rsid w:val="00DE0861"/>
    <w:rsid w:val="00DE097A"/>
    <w:rsid w:val="00DE0C97"/>
    <w:rsid w:val="00DE154B"/>
    <w:rsid w:val="00DE31D8"/>
    <w:rsid w:val="00DE39A2"/>
    <w:rsid w:val="00DE3E54"/>
    <w:rsid w:val="00DE3FE3"/>
    <w:rsid w:val="00DE43FF"/>
    <w:rsid w:val="00DE4EC4"/>
    <w:rsid w:val="00DE5F6E"/>
    <w:rsid w:val="00DE7525"/>
    <w:rsid w:val="00DE7C80"/>
    <w:rsid w:val="00DF019C"/>
    <w:rsid w:val="00DF06C0"/>
    <w:rsid w:val="00DF112B"/>
    <w:rsid w:val="00DF1AA2"/>
    <w:rsid w:val="00DF2A71"/>
    <w:rsid w:val="00DF3AE2"/>
    <w:rsid w:val="00DF40E8"/>
    <w:rsid w:val="00DF4964"/>
    <w:rsid w:val="00DF6188"/>
    <w:rsid w:val="00DF6458"/>
    <w:rsid w:val="00DF6E91"/>
    <w:rsid w:val="00DF6EDD"/>
    <w:rsid w:val="00E00060"/>
    <w:rsid w:val="00E009D7"/>
    <w:rsid w:val="00E00E78"/>
    <w:rsid w:val="00E00F4D"/>
    <w:rsid w:val="00E01482"/>
    <w:rsid w:val="00E01A22"/>
    <w:rsid w:val="00E01B4D"/>
    <w:rsid w:val="00E0206F"/>
    <w:rsid w:val="00E023CC"/>
    <w:rsid w:val="00E02E40"/>
    <w:rsid w:val="00E03F3F"/>
    <w:rsid w:val="00E047EB"/>
    <w:rsid w:val="00E04BA6"/>
    <w:rsid w:val="00E04DEF"/>
    <w:rsid w:val="00E057DF"/>
    <w:rsid w:val="00E058D2"/>
    <w:rsid w:val="00E05FBE"/>
    <w:rsid w:val="00E06310"/>
    <w:rsid w:val="00E06E23"/>
    <w:rsid w:val="00E07B4A"/>
    <w:rsid w:val="00E07DA7"/>
    <w:rsid w:val="00E1022C"/>
    <w:rsid w:val="00E1031C"/>
    <w:rsid w:val="00E11E30"/>
    <w:rsid w:val="00E12A66"/>
    <w:rsid w:val="00E12EEE"/>
    <w:rsid w:val="00E136F2"/>
    <w:rsid w:val="00E1378E"/>
    <w:rsid w:val="00E1432C"/>
    <w:rsid w:val="00E15474"/>
    <w:rsid w:val="00E15DB7"/>
    <w:rsid w:val="00E16C27"/>
    <w:rsid w:val="00E1743A"/>
    <w:rsid w:val="00E17ECE"/>
    <w:rsid w:val="00E20128"/>
    <w:rsid w:val="00E20370"/>
    <w:rsid w:val="00E20728"/>
    <w:rsid w:val="00E20A27"/>
    <w:rsid w:val="00E2393E"/>
    <w:rsid w:val="00E23DE8"/>
    <w:rsid w:val="00E23F50"/>
    <w:rsid w:val="00E24085"/>
    <w:rsid w:val="00E241D0"/>
    <w:rsid w:val="00E256B1"/>
    <w:rsid w:val="00E25ABA"/>
    <w:rsid w:val="00E260FD"/>
    <w:rsid w:val="00E27CE7"/>
    <w:rsid w:val="00E30370"/>
    <w:rsid w:val="00E310BA"/>
    <w:rsid w:val="00E310F9"/>
    <w:rsid w:val="00E31692"/>
    <w:rsid w:val="00E32FD2"/>
    <w:rsid w:val="00E33A91"/>
    <w:rsid w:val="00E33F11"/>
    <w:rsid w:val="00E33F9D"/>
    <w:rsid w:val="00E34E09"/>
    <w:rsid w:val="00E354E4"/>
    <w:rsid w:val="00E3559B"/>
    <w:rsid w:val="00E35EC9"/>
    <w:rsid w:val="00E35FE1"/>
    <w:rsid w:val="00E365D3"/>
    <w:rsid w:val="00E37250"/>
    <w:rsid w:val="00E37C69"/>
    <w:rsid w:val="00E40BFE"/>
    <w:rsid w:val="00E41692"/>
    <w:rsid w:val="00E423AB"/>
    <w:rsid w:val="00E4298F"/>
    <w:rsid w:val="00E43C7D"/>
    <w:rsid w:val="00E43CF5"/>
    <w:rsid w:val="00E448F1"/>
    <w:rsid w:val="00E45370"/>
    <w:rsid w:val="00E459A9"/>
    <w:rsid w:val="00E46E7C"/>
    <w:rsid w:val="00E5039D"/>
    <w:rsid w:val="00E50745"/>
    <w:rsid w:val="00E50DA7"/>
    <w:rsid w:val="00E524B7"/>
    <w:rsid w:val="00E52A71"/>
    <w:rsid w:val="00E53805"/>
    <w:rsid w:val="00E54BEC"/>
    <w:rsid w:val="00E54D7E"/>
    <w:rsid w:val="00E54F3B"/>
    <w:rsid w:val="00E54F73"/>
    <w:rsid w:val="00E54F90"/>
    <w:rsid w:val="00E56F9E"/>
    <w:rsid w:val="00E5708F"/>
    <w:rsid w:val="00E57E4F"/>
    <w:rsid w:val="00E608DB"/>
    <w:rsid w:val="00E614E8"/>
    <w:rsid w:val="00E61E9B"/>
    <w:rsid w:val="00E62264"/>
    <w:rsid w:val="00E63BF4"/>
    <w:rsid w:val="00E64AAB"/>
    <w:rsid w:val="00E65685"/>
    <w:rsid w:val="00E65ED8"/>
    <w:rsid w:val="00E66BEC"/>
    <w:rsid w:val="00E6731F"/>
    <w:rsid w:val="00E67F51"/>
    <w:rsid w:val="00E70AB7"/>
    <w:rsid w:val="00E71E38"/>
    <w:rsid w:val="00E72155"/>
    <w:rsid w:val="00E7263A"/>
    <w:rsid w:val="00E7265A"/>
    <w:rsid w:val="00E747A2"/>
    <w:rsid w:val="00E74994"/>
    <w:rsid w:val="00E76A6F"/>
    <w:rsid w:val="00E76C28"/>
    <w:rsid w:val="00E76C67"/>
    <w:rsid w:val="00E76F2D"/>
    <w:rsid w:val="00E776BA"/>
    <w:rsid w:val="00E777BC"/>
    <w:rsid w:val="00E7786F"/>
    <w:rsid w:val="00E8045F"/>
    <w:rsid w:val="00E816EF"/>
    <w:rsid w:val="00E823AF"/>
    <w:rsid w:val="00E82B40"/>
    <w:rsid w:val="00E846A8"/>
    <w:rsid w:val="00E8476F"/>
    <w:rsid w:val="00E84FCE"/>
    <w:rsid w:val="00E858D6"/>
    <w:rsid w:val="00E86184"/>
    <w:rsid w:val="00E863F4"/>
    <w:rsid w:val="00E869DF"/>
    <w:rsid w:val="00E870E3"/>
    <w:rsid w:val="00E875B2"/>
    <w:rsid w:val="00E9024A"/>
    <w:rsid w:val="00E91747"/>
    <w:rsid w:val="00E91D01"/>
    <w:rsid w:val="00E923AB"/>
    <w:rsid w:val="00E926BA"/>
    <w:rsid w:val="00E935BC"/>
    <w:rsid w:val="00E93A64"/>
    <w:rsid w:val="00E93D7B"/>
    <w:rsid w:val="00E93D82"/>
    <w:rsid w:val="00E93F2E"/>
    <w:rsid w:val="00E94279"/>
    <w:rsid w:val="00E9533D"/>
    <w:rsid w:val="00E95531"/>
    <w:rsid w:val="00E95632"/>
    <w:rsid w:val="00E966F6"/>
    <w:rsid w:val="00E972FE"/>
    <w:rsid w:val="00E9766D"/>
    <w:rsid w:val="00E97A50"/>
    <w:rsid w:val="00E97AE1"/>
    <w:rsid w:val="00E97BE3"/>
    <w:rsid w:val="00E97E92"/>
    <w:rsid w:val="00E97F0F"/>
    <w:rsid w:val="00EA0193"/>
    <w:rsid w:val="00EA14CB"/>
    <w:rsid w:val="00EA1E7B"/>
    <w:rsid w:val="00EA274D"/>
    <w:rsid w:val="00EA2B4D"/>
    <w:rsid w:val="00EA3867"/>
    <w:rsid w:val="00EA41C5"/>
    <w:rsid w:val="00EA4644"/>
    <w:rsid w:val="00EA50C3"/>
    <w:rsid w:val="00EA5F0A"/>
    <w:rsid w:val="00EA6634"/>
    <w:rsid w:val="00EA683D"/>
    <w:rsid w:val="00EA6B35"/>
    <w:rsid w:val="00EA7D96"/>
    <w:rsid w:val="00EB03FF"/>
    <w:rsid w:val="00EB149A"/>
    <w:rsid w:val="00EB2160"/>
    <w:rsid w:val="00EB2CFE"/>
    <w:rsid w:val="00EB2FEA"/>
    <w:rsid w:val="00EB313E"/>
    <w:rsid w:val="00EB31C5"/>
    <w:rsid w:val="00EB3A2F"/>
    <w:rsid w:val="00EB3B82"/>
    <w:rsid w:val="00EB5CF5"/>
    <w:rsid w:val="00EB5F3F"/>
    <w:rsid w:val="00EB7894"/>
    <w:rsid w:val="00EC03E4"/>
    <w:rsid w:val="00EC1E6A"/>
    <w:rsid w:val="00EC29F8"/>
    <w:rsid w:val="00EC4321"/>
    <w:rsid w:val="00EC43A0"/>
    <w:rsid w:val="00EC4F14"/>
    <w:rsid w:val="00EC4F9D"/>
    <w:rsid w:val="00EC56EE"/>
    <w:rsid w:val="00EC667A"/>
    <w:rsid w:val="00EC68F6"/>
    <w:rsid w:val="00EC6C06"/>
    <w:rsid w:val="00EC7E0B"/>
    <w:rsid w:val="00ED09DC"/>
    <w:rsid w:val="00ED0C4F"/>
    <w:rsid w:val="00ED0C88"/>
    <w:rsid w:val="00ED0DAC"/>
    <w:rsid w:val="00ED0E46"/>
    <w:rsid w:val="00ED1A3C"/>
    <w:rsid w:val="00ED3236"/>
    <w:rsid w:val="00ED4CF9"/>
    <w:rsid w:val="00ED4E35"/>
    <w:rsid w:val="00ED5021"/>
    <w:rsid w:val="00ED50AE"/>
    <w:rsid w:val="00ED588C"/>
    <w:rsid w:val="00ED61AE"/>
    <w:rsid w:val="00ED6437"/>
    <w:rsid w:val="00ED66A7"/>
    <w:rsid w:val="00ED7098"/>
    <w:rsid w:val="00ED7379"/>
    <w:rsid w:val="00ED7D98"/>
    <w:rsid w:val="00ED7F8A"/>
    <w:rsid w:val="00EE0B02"/>
    <w:rsid w:val="00EE138E"/>
    <w:rsid w:val="00EE210F"/>
    <w:rsid w:val="00EE292F"/>
    <w:rsid w:val="00EE2D5F"/>
    <w:rsid w:val="00EE3278"/>
    <w:rsid w:val="00EE3E04"/>
    <w:rsid w:val="00EE4874"/>
    <w:rsid w:val="00EE60B0"/>
    <w:rsid w:val="00EE6152"/>
    <w:rsid w:val="00EE70E4"/>
    <w:rsid w:val="00EE73D3"/>
    <w:rsid w:val="00EF1238"/>
    <w:rsid w:val="00EF13B0"/>
    <w:rsid w:val="00EF1418"/>
    <w:rsid w:val="00EF16D3"/>
    <w:rsid w:val="00EF196C"/>
    <w:rsid w:val="00EF2A38"/>
    <w:rsid w:val="00EF38C9"/>
    <w:rsid w:val="00EF3C27"/>
    <w:rsid w:val="00EF4308"/>
    <w:rsid w:val="00EF4455"/>
    <w:rsid w:val="00EF5381"/>
    <w:rsid w:val="00EF5C1D"/>
    <w:rsid w:val="00EF6073"/>
    <w:rsid w:val="00EF68E1"/>
    <w:rsid w:val="00F01001"/>
    <w:rsid w:val="00F01586"/>
    <w:rsid w:val="00F01D45"/>
    <w:rsid w:val="00F0281A"/>
    <w:rsid w:val="00F032CC"/>
    <w:rsid w:val="00F034E4"/>
    <w:rsid w:val="00F0365F"/>
    <w:rsid w:val="00F03A47"/>
    <w:rsid w:val="00F04162"/>
    <w:rsid w:val="00F0416D"/>
    <w:rsid w:val="00F041C3"/>
    <w:rsid w:val="00F04C6F"/>
    <w:rsid w:val="00F0509C"/>
    <w:rsid w:val="00F05844"/>
    <w:rsid w:val="00F05D54"/>
    <w:rsid w:val="00F05E8D"/>
    <w:rsid w:val="00F0628D"/>
    <w:rsid w:val="00F068E1"/>
    <w:rsid w:val="00F070AB"/>
    <w:rsid w:val="00F07436"/>
    <w:rsid w:val="00F07D2E"/>
    <w:rsid w:val="00F1066E"/>
    <w:rsid w:val="00F10C28"/>
    <w:rsid w:val="00F10DD6"/>
    <w:rsid w:val="00F11640"/>
    <w:rsid w:val="00F11C31"/>
    <w:rsid w:val="00F11E71"/>
    <w:rsid w:val="00F1223F"/>
    <w:rsid w:val="00F138A8"/>
    <w:rsid w:val="00F13A33"/>
    <w:rsid w:val="00F13D45"/>
    <w:rsid w:val="00F141E5"/>
    <w:rsid w:val="00F14DC3"/>
    <w:rsid w:val="00F15026"/>
    <w:rsid w:val="00F1656D"/>
    <w:rsid w:val="00F20649"/>
    <w:rsid w:val="00F20AFA"/>
    <w:rsid w:val="00F21CDF"/>
    <w:rsid w:val="00F2279B"/>
    <w:rsid w:val="00F22CCA"/>
    <w:rsid w:val="00F22DEA"/>
    <w:rsid w:val="00F22EE2"/>
    <w:rsid w:val="00F23B92"/>
    <w:rsid w:val="00F23C88"/>
    <w:rsid w:val="00F23F0A"/>
    <w:rsid w:val="00F24880"/>
    <w:rsid w:val="00F25070"/>
    <w:rsid w:val="00F2525E"/>
    <w:rsid w:val="00F25934"/>
    <w:rsid w:val="00F26499"/>
    <w:rsid w:val="00F266FE"/>
    <w:rsid w:val="00F270CE"/>
    <w:rsid w:val="00F27196"/>
    <w:rsid w:val="00F27900"/>
    <w:rsid w:val="00F322C4"/>
    <w:rsid w:val="00F3251C"/>
    <w:rsid w:val="00F326C7"/>
    <w:rsid w:val="00F33CC5"/>
    <w:rsid w:val="00F34377"/>
    <w:rsid w:val="00F3444B"/>
    <w:rsid w:val="00F35312"/>
    <w:rsid w:val="00F36293"/>
    <w:rsid w:val="00F371B8"/>
    <w:rsid w:val="00F3737A"/>
    <w:rsid w:val="00F40928"/>
    <w:rsid w:val="00F41179"/>
    <w:rsid w:val="00F422DE"/>
    <w:rsid w:val="00F425AF"/>
    <w:rsid w:val="00F42D4A"/>
    <w:rsid w:val="00F42E4D"/>
    <w:rsid w:val="00F43425"/>
    <w:rsid w:val="00F43CAF"/>
    <w:rsid w:val="00F446A5"/>
    <w:rsid w:val="00F45956"/>
    <w:rsid w:val="00F45E51"/>
    <w:rsid w:val="00F466EE"/>
    <w:rsid w:val="00F46803"/>
    <w:rsid w:val="00F46826"/>
    <w:rsid w:val="00F47914"/>
    <w:rsid w:val="00F479C9"/>
    <w:rsid w:val="00F51A0E"/>
    <w:rsid w:val="00F52924"/>
    <w:rsid w:val="00F5352A"/>
    <w:rsid w:val="00F5386C"/>
    <w:rsid w:val="00F53E7D"/>
    <w:rsid w:val="00F53E88"/>
    <w:rsid w:val="00F54492"/>
    <w:rsid w:val="00F54588"/>
    <w:rsid w:val="00F54E22"/>
    <w:rsid w:val="00F5635E"/>
    <w:rsid w:val="00F56ABF"/>
    <w:rsid w:val="00F5703D"/>
    <w:rsid w:val="00F573DE"/>
    <w:rsid w:val="00F5751D"/>
    <w:rsid w:val="00F5799A"/>
    <w:rsid w:val="00F57CF9"/>
    <w:rsid w:val="00F602AD"/>
    <w:rsid w:val="00F60F8C"/>
    <w:rsid w:val="00F623EE"/>
    <w:rsid w:val="00F63378"/>
    <w:rsid w:val="00F64BBE"/>
    <w:rsid w:val="00F65167"/>
    <w:rsid w:val="00F651D9"/>
    <w:rsid w:val="00F65BF3"/>
    <w:rsid w:val="00F660B3"/>
    <w:rsid w:val="00F664A2"/>
    <w:rsid w:val="00F66E17"/>
    <w:rsid w:val="00F670E3"/>
    <w:rsid w:val="00F709C0"/>
    <w:rsid w:val="00F709E3"/>
    <w:rsid w:val="00F71CBC"/>
    <w:rsid w:val="00F7254E"/>
    <w:rsid w:val="00F72FEF"/>
    <w:rsid w:val="00F731C9"/>
    <w:rsid w:val="00F73AD5"/>
    <w:rsid w:val="00F73F08"/>
    <w:rsid w:val="00F74D4C"/>
    <w:rsid w:val="00F75B0D"/>
    <w:rsid w:val="00F75DD2"/>
    <w:rsid w:val="00F766F2"/>
    <w:rsid w:val="00F80102"/>
    <w:rsid w:val="00F80599"/>
    <w:rsid w:val="00F80A29"/>
    <w:rsid w:val="00F8161B"/>
    <w:rsid w:val="00F81719"/>
    <w:rsid w:val="00F82BA9"/>
    <w:rsid w:val="00F83217"/>
    <w:rsid w:val="00F83321"/>
    <w:rsid w:val="00F83608"/>
    <w:rsid w:val="00F8382E"/>
    <w:rsid w:val="00F83BBA"/>
    <w:rsid w:val="00F83E74"/>
    <w:rsid w:val="00F83EFA"/>
    <w:rsid w:val="00F8436E"/>
    <w:rsid w:val="00F84703"/>
    <w:rsid w:val="00F84897"/>
    <w:rsid w:val="00F84F20"/>
    <w:rsid w:val="00F8511C"/>
    <w:rsid w:val="00F85B0B"/>
    <w:rsid w:val="00F85F3A"/>
    <w:rsid w:val="00F86101"/>
    <w:rsid w:val="00F869B0"/>
    <w:rsid w:val="00F86EAC"/>
    <w:rsid w:val="00F86F1F"/>
    <w:rsid w:val="00F87B0C"/>
    <w:rsid w:val="00F906A6"/>
    <w:rsid w:val="00F91EDF"/>
    <w:rsid w:val="00F92270"/>
    <w:rsid w:val="00F93BB2"/>
    <w:rsid w:val="00F94122"/>
    <w:rsid w:val="00F9476D"/>
    <w:rsid w:val="00F94E92"/>
    <w:rsid w:val="00F95F78"/>
    <w:rsid w:val="00F9687C"/>
    <w:rsid w:val="00F971CF"/>
    <w:rsid w:val="00FA0105"/>
    <w:rsid w:val="00FA0239"/>
    <w:rsid w:val="00FA2ED1"/>
    <w:rsid w:val="00FA338C"/>
    <w:rsid w:val="00FA44C0"/>
    <w:rsid w:val="00FA4D3F"/>
    <w:rsid w:val="00FA7CA8"/>
    <w:rsid w:val="00FB0E5D"/>
    <w:rsid w:val="00FB13A5"/>
    <w:rsid w:val="00FB1A28"/>
    <w:rsid w:val="00FB1E57"/>
    <w:rsid w:val="00FB23B4"/>
    <w:rsid w:val="00FB316A"/>
    <w:rsid w:val="00FB35DB"/>
    <w:rsid w:val="00FB35E9"/>
    <w:rsid w:val="00FB39A2"/>
    <w:rsid w:val="00FB3AEE"/>
    <w:rsid w:val="00FB3E19"/>
    <w:rsid w:val="00FB4707"/>
    <w:rsid w:val="00FB47DD"/>
    <w:rsid w:val="00FB48C5"/>
    <w:rsid w:val="00FB6624"/>
    <w:rsid w:val="00FB6B50"/>
    <w:rsid w:val="00FB6E75"/>
    <w:rsid w:val="00FB7B1D"/>
    <w:rsid w:val="00FB7F1A"/>
    <w:rsid w:val="00FC0AE1"/>
    <w:rsid w:val="00FC103C"/>
    <w:rsid w:val="00FC1703"/>
    <w:rsid w:val="00FC20FA"/>
    <w:rsid w:val="00FC5667"/>
    <w:rsid w:val="00FC5B65"/>
    <w:rsid w:val="00FC6154"/>
    <w:rsid w:val="00FC730B"/>
    <w:rsid w:val="00FC7407"/>
    <w:rsid w:val="00FD03D7"/>
    <w:rsid w:val="00FD1BA6"/>
    <w:rsid w:val="00FD1BBA"/>
    <w:rsid w:val="00FD20EF"/>
    <w:rsid w:val="00FD246F"/>
    <w:rsid w:val="00FD25C4"/>
    <w:rsid w:val="00FD2AF3"/>
    <w:rsid w:val="00FD36E0"/>
    <w:rsid w:val="00FD3D2C"/>
    <w:rsid w:val="00FD3EAF"/>
    <w:rsid w:val="00FD428E"/>
    <w:rsid w:val="00FD4BE0"/>
    <w:rsid w:val="00FD5233"/>
    <w:rsid w:val="00FD5AB6"/>
    <w:rsid w:val="00FD66E0"/>
    <w:rsid w:val="00FD6734"/>
    <w:rsid w:val="00FD75D9"/>
    <w:rsid w:val="00FD785B"/>
    <w:rsid w:val="00FE039C"/>
    <w:rsid w:val="00FE2442"/>
    <w:rsid w:val="00FE2E18"/>
    <w:rsid w:val="00FE3F79"/>
    <w:rsid w:val="00FE40DE"/>
    <w:rsid w:val="00FE4AD7"/>
    <w:rsid w:val="00FE57A1"/>
    <w:rsid w:val="00FE589D"/>
    <w:rsid w:val="00FE6548"/>
    <w:rsid w:val="00FE6774"/>
    <w:rsid w:val="00FF0420"/>
    <w:rsid w:val="00FF067E"/>
    <w:rsid w:val="00FF10F6"/>
    <w:rsid w:val="00FF1455"/>
    <w:rsid w:val="00FF164A"/>
    <w:rsid w:val="00FF1766"/>
    <w:rsid w:val="00FF2186"/>
    <w:rsid w:val="00FF30FC"/>
    <w:rsid w:val="00FF3BF9"/>
    <w:rsid w:val="00FF3E81"/>
    <w:rsid w:val="00FF478F"/>
    <w:rsid w:val="00FF52A6"/>
    <w:rsid w:val="00FF596E"/>
    <w:rsid w:val="00FF6C68"/>
    <w:rsid w:val="00FF7086"/>
    <w:rsid w:val="00FF711E"/>
    <w:rsid w:val="00FF75D6"/>
    <w:rsid w:val="00FF7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DB80AF-8D43-4C8B-B24A-0BAAA476F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outlineLvl w:val="0"/>
    </w:pPr>
    <w:rPr>
      <w:sz w:val="32"/>
    </w:rPr>
  </w:style>
  <w:style w:type="paragraph" w:styleId="2">
    <w:name w:val="heading 2"/>
    <w:basedOn w:val="a"/>
    <w:next w:val="a"/>
    <w:qFormat/>
    <w:pPr>
      <w:keepNext/>
      <w:jc w:val="center"/>
      <w:outlineLvl w:val="1"/>
    </w:pPr>
    <w:rPr>
      <w:b/>
      <w:sz w:val="24"/>
    </w:rPr>
  </w:style>
  <w:style w:type="paragraph" w:styleId="3">
    <w:name w:val="heading 3"/>
    <w:basedOn w:val="a"/>
    <w:next w:val="a"/>
    <w:link w:val="30"/>
    <w:semiHidden/>
    <w:unhideWhenUsed/>
    <w:qFormat/>
    <w:rsid w:val="00C46863"/>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b/>
      <w:sz w:val="28"/>
    </w:rPr>
  </w:style>
  <w:style w:type="paragraph" w:styleId="a5">
    <w:name w:val="caption"/>
    <w:basedOn w:val="a"/>
    <w:next w:val="a"/>
    <w:qFormat/>
    <w:pPr>
      <w:jc w:val="center"/>
    </w:pPr>
    <w:rPr>
      <w:b/>
      <w:sz w:val="22"/>
    </w:rPr>
  </w:style>
  <w:style w:type="paragraph" w:styleId="a6">
    <w:name w:val="Balloon Text"/>
    <w:basedOn w:val="a"/>
    <w:semiHidden/>
    <w:rsid w:val="00DA4D48"/>
    <w:rPr>
      <w:rFonts w:ascii="Tahoma" w:hAnsi="Tahoma" w:cs="Tahoma"/>
      <w:sz w:val="16"/>
      <w:szCs w:val="16"/>
    </w:rPr>
  </w:style>
  <w:style w:type="character" w:styleId="a7">
    <w:name w:val="Hyperlink"/>
    <w:rPr>
      <w:color w:val="0000FF"/>
      <w:u w:val="single"/>
    </w:rPr>
  </w:style>
  <w:style w:type="paragraph" w:styleId="a8">
    <w:name w:val="Body Text Indent"/>
    <w:basedOn w:val="a"/>
    <w:rsid w:val="003B5B48"/>
    <w:pPr>
      <w:spacing w:after="120"/>
      <w:ind w:left="283"/>
    </w:pPr>
  </w:style>
  <w:style w:type="paragraph" w:styleId="20">
    <w:name w:val="Body Text 2"/>
    <w:basedOn w:val="a"/>
    <w:link w:val="21"/>
    <w:rsid w:val="003B5B48"/>
    <w:pPr>
      <w:spacing w:after="120" w:line="480" w:lineRule="auto"/>
    </w:pPr>
  </w:style>
  <w:style w:type="paragraph" w:styleId="a9">
    <w:name w:val="Subtitle"/>
    <w:basedOn w:val="a"/>
    <w:link w:val="aa"/>
    <w:uiPriority w:val="11"/>
    <w:qFormat/>
    <w:rsid w:val="003B5B48"/>
    <w:pPr>
      <w:jc w:val="center"/>
    </w:pPr>
    <w:rPr>
      <w:b/>
      <w:snapToGrid w:val="0"/>
      <w:sz w:val="24"/>
      <w:szCs w:val="18"/>
    </w:rPr>
  </w:style>
  <w:style w:type="paragraph" w:styleId="ab">
    <w:name w:val="Normal (Web)"/>
    <w:aliases w:val="Обычный (Web),Обычный (веб) Знак,Знак Знак2,Обычный (веб) Знак Знак Знак1,Знак Знак Знак Знак Знак,Знак Знак1 Знак,Обычный (веб) Знак Знак Знак Знак,Знак Знак Знак1 Знак Знак,Знак Знак1,Обычный (веб) Знак Знак Знак"/>
    <w:basedOn w:val="a"/>
    <w:link w:val="11"/>
    <w:qFormat/>
    <w:rsid w:val="003B5B48"/>
  </w:style>
  <w:style w:type="paragraph" w:customStyle="1" w:styleId="12">
    <w:name w:val="Знак Знак Знак Знак Знак Знак1"/>
    <w:basedOn w:val="a"/>
    <w:rsid w:val="003B5B48"/>
    <w:pPr>
      <w:widowControl w:val="0"/>
      <w:adjustRightInd w:val="0"/>
      <w:spacing w:after="160" w:line="240" w:lineRule="exact"/>
      <w:jc w:val="right"/>
    </w:pPr>
    <w:rPr>
      <w:lang w:val="en-GB" w:eastAsia="en-US"/>
    </w:rPr>
  </w:style>
  <w:style w:type="table" w:styleId="ac">
    <w:name w:val="Table Grid"/>
    <w:basedOn w:val="a1"/>
    <w:rsid w:val="003B5B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Знак Знак Знак Знак Знак Знак"/>
    <w:basedOn w:val="a"/>
    <w:rsid w:val="00C03A8C"/>
    <w:pPr>
      <w:widowControl w:val="0"/>
      <w:adjustRightInd w:val="0"/>
      <w:spacing w:after="160" w:line="240" w:lineRule="exact"/>
      <w:jc w:val="right"/>
    </w:pPr>
    <w:rPr>
      <w:lang w:val="en-GB" w:eastAsia="en-US"/>
    </w:rPr>
  </w:style>
  <w:style w:type="paragraph" w:styleId="22">
    <w:name w:val="Body Text Indent 2"/>
    <w:basedOn w:val="a"/>
    <w:link w:val="23"/>
    <w:rsid w:val="0047775B"/>
    <w:pPr>
      <w:spacing w:after="120" w:line="480" w:lineRule="auto"/>
      <w:ind w:left="283"/>
    </w:pPr>
  </w:style>
  <w:style w:type="paragraph" w:customStyle="1" w:styleId="ConsPlusNormal">
    <w:name w:val="ConsPlusNormal"/>
    <w:link w:val="ConsPlusNormal0"/>
    <w:uiPriority w:val="99"/>
    <w:qFormat/>
    <w:rsid w:val="0047775B"/>
    <w:pPr>
      <w:widowControl w:val="0"/>
      <w:autoSpaceDE w:val="0"/>
      <w:autoSpaceDN w:val="0"/>
      <w:adjustRightInd w:val="0"/>
      <w:ind w:firstLine="720"/>
    </w:pPr>
    <w:rPr>
      <w:rFonts w:ascii="Arial" w:hAnsi="Arial" w:cs="Arial"/>
    </w:rPr>
  </w:style>
  <w:style w:type="paragraph" w:customStyle="1" w:styleId="110">
    <w:name w:val="Знак Знак Знак Знак Знак Знак1 Знак Знак Знак1 Знак Знак Знак Знак Знак Знак Знак"/>
    <w:basedOn w:val="a"/>
    <w:rsid w:val="00E04DEF"/>
    <w:pPr>
      <w:widowControl w:val="0"/>
      <w:adjustRightInd w:val="0"/>
      <w:spacing w:after="160" w:line="240" w:lineRule="exact"/>
      <w:jc w:val="right"/>
    </w:pPr>
    <w:rPr>
      <w:lang w:val="en-GB" w:eastAsia="en-US"/>
    </w:rPr>
  </w:style>
  <w:style w:type="paragraph" w:customStyle="1" w:styleId="ae">
    <w:name w:val="Знак Знак Знак Знак"/>
    <w:basedOn w:val="a"/>
    <w:rsid w:val="00054610"/>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1 Знак Знак Знак Знак Знак Знак"/>
    <w:basedOn w:val="a"/>
    <w:rsid w:val="00493E70"/>
    <w:pPr>
      <w:widowControl w:val="0"/>
      <w:adjustRightInd w:val="0"/>
      <w:spacing w:after="160" w:line="240" w:lineRule="exact"/>
      <w:jc w:val="right"/>
    </w:pPr>
    <w:rPr>
      <w:lang w:val="en-GB" w:eastAsia="en-US"/>
    </w:rPr>
  </w:style>
  <w:style w:type="paragraph" w:customStyle="1" w:styleId="112">
    <w:name w:val="Знак Знак Знак Знак Знак Знак1 Знак Знак Знак1 Знак Знак Знак Знак"/>
    <w:basedOn w:val="a"/>
    <w:rsid w:val="00EC56EE"/>
    <w:pPr>
      <w:widowControl w:val="0"/>
      <w:adjustRightInd w:val="0"/>
      <w:spacing w:after="160" w:line="240" w:lineRule="exact"/>
      <w:jc w:val="right"/>
    </w:pPr>
    <w:rPr>
      <w:lang w:val="en-GB" w:eastAsia="en-US"/>
    </w:rPr>
  </w:style>
  <w:style w:type="paragraph" w:styleId="af">
    <w:name w:val="Document Map"/>
    <w:basedOn w:val="a"/>
    <w:semiHidden/>
    <w:rsid w:val="008C204D"/>
    <w:pPr>
      <w:shd w:val="clear" w:color="auto" w:fill="000080"/>
    </w:pPr>
    <w:rPr>
      <w:rFonts w:ascii="Tahoma" w:hAnsi="Tahoma" w:cs="Tahoma"/>
    </w:rPr>
  </w:style>
  <w:style w:type="paragraph" w:styleId="af0">
    <w:name w:val="header"/>
    <w:basedOn w:val="a"/>
    <w:rsid w:val="00B24FCD"/>
    <w:pPr>
      <w:tabs>
        <w:tab w:val="center" w:pos="4677"/>
        <w:tab w:val="right" w:pos="9355"/>
      </w:tabs>
    </w:pPr>
  </w:style>
  <w:style w:type="character" w:styleId="af1">
    <w:name w:val="page number"/>
    <w:basedOn w:val="a0"/>
    <w:rsid w:val="00B24FCD"/>
  </w:style>
  <w:style w:type="paragraph" w:customStyle="1" w:styleId="af2">
    <w:name w:val="Знак"/>
    <w:basedOn w:val="a"/>
    <w:rsid w:val="00CD27CC"/>
    <w:pPr>
      <w:widowControl w:val="0"/>
      <w:adjustRightInd w:val="0"/>
      <w:spacing w:after="160" w:line="240" w:lineRule="exact"/>
      <w:jc w:val="right"/>
    </w:pPr>
    <w:rPr>
      <w:lang w:val="en-GB" w:eastAsia="en-US"/>
    </w:rPr>
  </w:style>
  <w:style w:type="paragraph" w:styleId="af3">
    <w:name w:val="footer"/>
    <w:basedOn w:val="a"/>
    <w:rsid w:val="004A72E5"/>
    <w:pPr>
      <w:tabs>
        <w:tab w:val="center" w:pos="4677"/>
        <w:tab w:val="right" w:pos="9355"/>
      </w:tabs>
    </w:pPr>
  </w:style>
  <w:style w:type="paragraph" w:customStyle="1" w:styleId="af4">
    <w:name w:val="Знак Знак Знак Знак Знак Знак Знак Знак"/>
    <w:basedOn w:val="a"/>
    <w:rsid w:val="00E823AF"/>
    <w:pPr>
      <w:widowControl w:val="0"/>
      <w:adjustRightInd w:val="0"/>
      <w:spacing w:after="160" w:line="240" w:lineRule="exact"/>
      <w:jc w:val="right"/>
    </w:pPr>
    <w:rPr>
      <w:lang w:val="en-GB" w:eastAsia="en-US"/>
    </w:rPr>
  </w:style>
  <w:style w:type="character" w:customStyle="1" w:styleId="23">
    <w:name w:val="Основной текст с отступом 2 Знак"/>
    <w:basedOn w:val="a0"/>
    <w:link w:val="22"/>
    <w:rsid w:val="00475ECD"/>
  </w:style>
  <w:style w:type="paragraph" w:customStyle="1" w:styleId="13">
    <w:name w:val="Знак Знак Знак Знак Знак Знак1 Знак Знак Знак"/>
    <w:basedOn w:val="a"/>
    <w:rsid w:val="00CF2919"/>
    <w:pPr>
      <w:widowControl w:val="0"/>
      <w:adjustRightInd w:val="0"/>
      <w:spacing w:after="160" w:line="240" w:lineRule="exact"/>
      <w:jc w:val="right"/>
    </w:pPr>
    <w:rPr>
      <w:lang w:val="en-GB" w:eastAsia="en-US"/>
    </w:rPr>
  </w:style>
  <w:style w:type="character" w:customStyle="1" w:styleId="21">
    <w:name w:val="Основной текст 2 Знак"/>
    <w:basedOn w:val="a0"/>
    <w:link w:val="20"/>
    <w:rsid w:val="008B7C75"/>
  </w:style>
  <w:style w:type="character" w:styleId="af5">
    <w:name w:val="FollowedHyperlink"/>
    <w:uiPriority w:val="99"/>
    <w:semiHidden/>
    <w:unhideWhenUsed/>
    <w:rsid w:val="00E04BA6"/>
    <w:rPr>
      <w:color w:val="800080"/>
      <w:u w:val="single"/>
    </w:rPr>
  </w:style>
  <w:style w:type="paragraph" w:customStyle="1" w:styleId="ConsPlusNonformat">
    <w:name w:val="ConsPlusNonformat"/>
    <w:uiPriority w:val="99"/>
    <w:rsid w:val="009A1295"/>
    <w:pPr>
      <w:autoSpaceDE w:val="0"/>
      <w:autoSpaceDN w:val="0"/>
      <w:adjustRightInd w:val="0"/>
    </w:pPr>
    <w:rPr>
      <w:rFonts w:ascii="Courier New" w:hAnsi="Courier New" w:cs="Courier New"/>
    </w:rPr>
  </w:style>
  <w:style w:type="character" w:styleId="af6">
    <w:name w:val="Strong"/>
    <w:uiPriority w:val="22"/>
    <w:qFormat/>
    <w:rsid w:val="00AE7D42"/>
    <w:rPr>
      <w:b/>
      <w:bCs/>
    </w:rPr>
  </w:style>
  <w:style w:type="paragraph" w:customStyle="1" w:styleId="ConsPlusTitle">
    <w:name w:val="ConsPlusTitle"/>
    <w:uiPriority w:val="99"/>
    <w:rsid w:val="000E7C7A"/>
    <w:pPr>
      <w:autoSpaceDE w:val="0"/>
      <w:autoSpaceDN w:val="0"/>
      <w:adjustRightInd w:val="0"/>
    </w:pPr>
    <w:rPr>
      <w:rFonts w:ascii="Arial" w:hAnsi="Arial" w:cs="Arial"/>
      <w:b/>
      <w:bCs/>
      <w:color w:val="000000"/>
      <w:lang w:eastAsia="en-US"/>
    </w:rPr>
  </w:style>
  <w:style w:type="character" w:customStyle="1" w:styleId="iceouttxt1">
    <w:name w:val="iceouttxt1"/>
    <w:rsid w:val="00901DB2"/>
    <w:rPr>
      <w:rFonts w:ascii="Arial" w:hAnsi="Arial" w:cs="Arial" w:hint="default"/>
      <w:color w:val="666666"/>
      <w:sz w:val="17"/>
      <w:szCs w:val="17"/>
    </w:rPr>
  </w:style>
  <w:style w:type="character" w:customStyle="1" w:styleId="ConsPlusNormal0">
    <w:name w:val="ConsPlusNormal Знак"/>
    <w:link w:val="ConsPlusNormal"/>
    <w:uiPriority w:val="99"/>
    <w:locked/>
    <w:rsid w:val="003C7B19"/>
    <w:rPr>
      <w:rFonts w:ascii="Arial" w:hAnsi="Arial" w:cs="Arial"/>
      <w:lang w:val="ru-RU" w:eastAsia="ru-RU" w:bidi="ar-SA"/>
    </w:rPr>
  </w:style>
  <w:style w:type="paragraph" w:customStyle="1" w:styleId="14">
    <w:name w:val="Обычный (веб)1"/>
    <w:basedOn w:val="a"/>
    <w:rsid w:val="005A6C24"/>
    <w:pPr>
      <w:spacing w:before="131" w:after="131"/>
      <w:ind w:left="131" w:right="131"/>
    </w:pPr>
    <w:rPr>
      <w:sz w:val="12"/>
      <w:szCs w:val="12"/>
    </w:rPr>
  </w:style>
  <w:style w:type="character" w:customStyle="1" w:styleId="24">
    <w:name w:val="Основной текст (2)_"/>
    <w:link w:val="210"/>
    <w:uiPriority w:val="99"/>
    <w:rsid w:val="00935826"/>
    <w:rPr>
      <w:b/>
      <w:bCs/>
      <w:shd w:val="clear" w:color="auto" w:fill="FFFFFF"/>
    </w:rPr>
  </w:style>
  <w:style w:type="paragraph" w:customStyle="1" w:styleId="210">
    <w:name w:val="Основной текст (2)1"/>
    <w:basedOn w:val="a"/>
    <w:link w:val="24"/>
    <w:uiPriority w:val="99"/>
    <w:rsid w:val="00935826"/>
    <w:pPr>
      <w:shd w:val="clear" w:color="auto" w:fill="FFFFFF"/>
      <w:spacing w:after="600" w:line="240" w:lineRule="atLeast"/>
    </w:pPr>
    <w:rPr>
      <w:b/>
      <w:bCs/>
    </w:rPr>
  </w:style>
  <w:style w:type="character" w:customStyle="1" w:styleId="0pt">
    <w:name w:val="Основной текст + Интервал 0 pt"/>
    <w:uiPriority w:val="99"/>
    <w:rsid w:val="00FB6624"/>
    <w:rPr>
      <w:rFonts w:ascii="Times New Roman" w:hAnsi="Times New Roman"/>
      <w:spacing w:val="11"/>
      <w:shd w:val="clear" w:color="auto" w:fill="FFFFFF"/>
    </w:rPr>
  </w:style>
  <w:style w:type="paragraph" w:customStyle="1" w:styleId="af7">
    <w:name w:val="Знак"/>
    <w:basedOn w:val="a"/>
    <w:rsid w:val="00D60B64"/>
    <w:pPr>
      <w:spacing w:after="160" w:line="240" w:lineRule="exact"/>
    </w:pPr>
    <w:rPr>
      <w:rFonts w:ascii="Verdana" w:hAnsi="Verdana"/>
      <w:sz w:val="24"/>
      <w:szCs w:val="24"/>
      <w:lang w:val="en-US" w:eastAsia="en-US"/>
    </w:rPr>
  </w:style>
  <w:style w:type="paragraph" w:styleId="5">
    <w:name w:val="List 5"/>
    <w:basedOn w:val="a"/>
    <w:semiHidden/>
    <w:unhideWhenUsed/>
    <w:rsid w:val="00175962"/>
    <w:pPr>
      <w:ind w:left="1415" w:hanging="283"/>
    </w:pPr>
    <w:rPr>
      <w:sz w:val="24"/>
      <w:szCs w:val="24"/>
    </w:rPr>
  </w:style>
  <w:style w:type="paragraph" w:styleId="af8">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Абзац списка4,Абзац списка3,lp1"/>
    <w:basedOn w:val="a"/>
    <w:link w:val="af9"/>
    <w:uiPriority w:val="34"/>
    <w:qFormat/>
    <w:rsid w:val="004553A4"/>
    <w:pPr>
      <w:ind w:left="708"/>
    </w:pPr>
  </w:style>
  <w:style w:type="character" w:customStyle="1" w:styleId="a4">
    <w:name w:val="Основной текст Знак"/>
    <w:link w:val="a3"/>
    <w:rsid w:val="00B46CE2"/>
    <w:rPr>
      <w:b/>
      <w:sz w:val="28"/>
    </w:rPr>
  </w:style>
  <w:style w:type="character" w:customStyle="1" w:styleId="9">
    <w:name w:val="Основной текст + 9"/>
    <w:aliases w:val="5 pt,Интервал 0 pt"/>
    <w:uiPriority w:val="99"/>
    <w:rsid w:val="00B46CE2"/>
    <w:rPr>
      <w:b/>
      <w:spacing w:val="10"/>
      <w:sz w:val="19"/>
      <w:szCs w:val="19"/>
    </w:rPr>
  </w:style>
  <w:style w:type="paragraph" w:styleId="afa">
    <w:name w:val="No Spacing"/>
    <w:link w:val="afb"/>
    <w:uiPriority w:val="1"/>
    <w:qFormat/>
    <w:rsid w:val="0065534F"/>
  </w:style>
  <w:style w:type="character" w:customStyle="1" w:styleId="apple-converted-space">
    <w:name w:val="apple-converted-space"/>
    <w:basedOn w:val="a0"/>
    <w:rsid w:val="00DA5F8D"/>
  </w:style>
  <w:style w:type="character" w:customStyle="1" w:styleId="SegoeUI">
    <w:name w:val="Основной текст + Segoe UI"/>
    <w:aliases w:val="10,5 pt5"/>
    <w:uiPriority w:val="99"/>
    <w:rsid w:val="00015C0F"/>
    <w:rPr>
      <w:rFonts w:ascii="Segoe UI" w:hAnsi="Segoe UI" w:cs="Segoe UI"/>
      <w:b/>
      <w:sz w:val="21"/>
      <w:szCs w:val="21"/>
      <w:u w:val="none"/>
    </w:rPr>
  </w:style>
  <w:style w:type="character" w:customStyle="1" w:styleId="4">
    <w:name w:val="Заголовок №4_"/>
    <w:link w:val="41"/>
    <w:uiPriority w:val="99"/>
    <w:rsid w:val="00015C0F"/>
    <w:rPr>
      <w:shd w:val="clear" w:color="auto" w:fill="FFFFFF"/>
    </w:rPr>
  </w:style>
  <w:style w:type="character" w:customStyle="1" w:styleId="47pt">
    <w:name w:val="Заголовок №4 + 7 pt"/>
    <w:uiPriority w:val="99"/>
    <w:rsid w:val="00015C0F"/>
    <w:rPr>
      <w:sz w:val="14"/>
      <w:szCs w:val="14"/>
      <w:shd w:val="clear" w:color="auto" w:fill="FFFFFF"/>
    </w:rPr>
  </w:style>
  <w:style w:type="paragraph" w:customStyle="1" w:styleId="41">
    <w:name w:val="Заголовок №41"/>
    <w:basedOn w:val="a"/>
    <w:link w:val="4"/>
    <w:uiPriority w:val="99"/>
    <w:rsid w:val="00015C0F"/>
    <w:pPr>
      <w:widowControl w:val="0"/>
      <w:shd w:val="clear" w:color="auto" w:fill="FFFFFF"/>
      <w:spacing w:line="259" w:lineRule="exact"/>
      <w:jc w:val="both"/>
      <w:outlineLvl w:val="3"/>
    </w:pPr>
  </w:style>
  <w:style w:type="character" w:styleId="afc">
    <w:name w:val="Emphasis"/>
    <w:qFormat/>
    <w:rsid w:val="00C46863"/>
    <w:rPr>
      <w:i/>
      <w:iCs/>
    </w:rPr>
  </w:style>
  <w:style w:type="character" w:customStyle="1" w:styleId="30">
    <w:name w:val="Заголовок 3 Знак"/>
    <w:link w:val="3"/>
    <w:rsid w:val="00C46863"/>
    <w:rPr>
      <w:rFonts w:ascii="Cambria" w:eastAsia="Times New Roman" w:hAnsi="Cambria" w:cs="Times New Roman"/>
      <w:b/>
      <w:bCs/>
      <w:sz w:val="26"/>
      <w:szCs w:val="26"/>
    </w:rPr>
  </w:style>
  <w:style w:type="paragraph" w:styleId="afd">
    <w:name w:val="Title"/>
    <w:basedOn w:val="a"/>
    <w:next w:val="a"/>
    <w:link w:val="afe"/>
    <w:uiPriority w:val="10"/>
    <w:qFormat/>
    <w:rsid w:val="00C46863"/>
    <w:pPr>
      <w:spacing w:before="240" w:after="60"/>
      <w:jc w:val="center"/>
      <w:outlineLvl w:val="0"/>
    </w:pPr>
    <w:rPr>
      <w:rFonts w:ascii="Cambria" w:hAnsi="Cambria"/>
      <w:b/>
      <w:bCs/>
      <w:kern w:val="28"/>
      <w:sz w:val="32"/>
      <w:szCs w:val="32"/>
    </w:rPr>
  </w:style>
  <w:style w:type="character" w:customStyle="1" w:styleId="afe">
    <w:name w:val="Название Знак"/>
    <w:link w:val="afd"/>
    <w:uiPriority w:val="10"/>
    <w:rsid w:val="00C46863"/>
    <w:rPr>
      <w:rFonts w:ascii="Cambria" w:hAnsi="Cambria"/>
      <w:b/>
      <w:bCs/>
      <w:kern w:val="28"/>
      <w:sz w:val="32"/>
      <w:szCs w:val="32"/>
    </w:rPr>
  </w:style>
  <w:style w:type="character" w:customStyle="1" w:styleId="11">
    <w:name w:val="Обычный (веб) Знак1"/>
    <w:aliases w:val="Обычный (Web) Знак1,Обычный (веб) Знак Знак,Знак Знак2 Знак,Обычный (веб) Знак Знак Знак1 Знак,Знак Знак Знак Знак Знак Знак2,Знак Знак1 Знак Знак,Обычный (веб) Знак Знак Знак Знак Знак,Знак Знак Знак1 Знак Знак Знак,Знак Знак1 Знак1"/>
    <w:link w:val="ab"/>
    <w:locked/>
    <w:rsid w:val="00DB28DA"/>
  </w:style>
  <w:style w:type="character" w:customStyle="1" w:styleId="10">
    <w:name w:val="Заголовок 1 Знак"/>
    <w:link w:val="1"/>
    <w:rsid w:val="009F7EA2"/>
    <w:rPr>
      <w:sz w:val="32"/>
    </w:rPr>
  </w:style>
  <w:style w:type="character" w:customStyle="1" w:styleId="Web">
    <w:name w:val="Обычный (Web) Знак"/>
    <w:semiHidden/>
    <w:locked/>
    <w:rsid w:val="009F7EA2"/>
    <w:rPr>
      <w:b/>
      <w:sz w:val="28"/>
    </w:rPr>
  </w:style>
  <w:style w:type="paragraph" w:customStyle="1" w:styleId="parametervalue">
    <w:name w:val="parametervalue"/>
    <w:basedOn w:val="a"/>
    <w:rsid w:val="009F7EA2"/>
    <w:pPr>
      <w:spacing w:before="100" w:beforeAutospacing="1" w:after="100" w:afterAutospacing="1"/>
    </w:pPr>
    <w:rPr>
      <w:sz w:val="24"/>
      <w:szCs w:val="24"/>
    </w:rPr>
  </w:style>
  <w:style w:type="character" w:customStyle="1" w:styleId="aff">
    <w:name w:val="Основной текст_"/>
    <w:link w:val="15"/>
    <w:locked/>
    <w:rsid w:val="00BD4341"/>
    <w:rPr>
      <w:shd w:val="clear" w:color="auto" w:fill="FFFFFF"/>
    </w:rPr>
  </w:style>
  <w:style w:type="paragraph" w:customStyle="1" w:styleId="15">
    <w:name w:val="Основной текст1"/>
    <w:basedOn w:val="a"/>
    <w:link w:val="aff"/>
    <w:rsid w:val="00BD4341"/>
    <w:pPr>
      <w:widowControl w:val="0"/>
      <w:shd w:val="clear" w:color="auto" w:fill="FFFFFF"/>
      <w:spacing w:before="120" w:line="0" w:lineRule="atLeast"/>
    </w:pPr>
  </w:style>
  <w:style w:type="character" w:customStyle="1" w:styleId="afb">
    <w:name w:val="Без интервала Знак"/>
    <w:link w:val="afa"/>
    <w:uiPriority w:val="1"/>
    <w:locked/>
    <w:rsid w:val="00F869B0"/>
    <w:rPr>
      <w:lang w:val="ru-RU" w:eastAsia="ru-RU" w:bidi="ar-SA"/>
    </w:rPr>
  </w:style>
  <w:style w:type="character" w:customStyle="1" w:styleId="customer">
    <w:name w:val="customer"/>
    <w:basedOn w:val="a0"/>
    <w:rsid w:val="008A7D56"/>
  </w:style>
  <w:style w:type="paragraph" w:customStyle="1" w:styleId="TableContents">
    <w:name w:val="Table Contents"/>
    <w:basedOn w:val="a"/>
    <w:uiPriority w:val="99"/>
    <w:rsid w:val="008A7D56"/>
    <w:pPr>
      <w:widowControl w:val="0"/>
      <w:autoSpaceDE w:val="0"/>
      <w:autoSpaceDN w:val="0"/>
      <w:adjustRightInd w:val="0"/>
    </w:pPr>
    <w:rPr>
      <w:sz w:val="18"/>
      <w:szCs w:val="18"/>
      <w:lang w:eastAsia="zh-CN" w:bidi="hi-IN"/>
    </w:rPr>
  </w:style>
  <w:style w:type="paragraph" w:customStyle="1" w:styleId="31">
    <w:name w:val="Основной текст3"/>
    <w:basedOn w:val="a"/>
    <w:rsid w:val="00545348"/>
    <w:pPr>
      <w:widowControl w:val="0"/>
      <w:shd w:val="clear" w:color="auto" w:fill="FFFFFF"/>
      <w:spacing w:line="254" w:lineRule="exact"/>
    </w:pPr>
    <w:rPr>
      <w:rFonts w:ascii="Arial" w:eastAsia="Arial" w:hAnsi="Arial" w:cs="Arial"/>
      <w:sz w:val="21"/>
      <w:szCs w:val="21"/>
    </w:rPr>
  </w:style>
  <w:style w:type="character" w:customStyle="1" w:styleId="af9">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8"/>
    <w:uiPriority w:val="34"/>
    <w:qFormat/>
    <w:locked/>
    <w:rsid w:val="00121266"/>
  </w:style>
  <w:style w:type="character" w:customStyle="1" w:styleId="Iceouttxt10">
    <w:name w:val="Iceouttxt1"/>
    <w:rsid w:val="00B312B0"/>
    <w:rPr>
      <w:rFonts w:ascii="Arial" w:hAnsi="Arial" w:cs="Arial"/>
      <w:color w:val="666666"/>
      <w:sz w:val="17"/>
    </w:rPr>
  </w:style>
  <w:style w:type="character" w:styleId="aff0">
    <w:name w:val="Intense Emphasis"/>
    <w:uiPriority w:val="21"/>
    <w:qFormat/>
    <w:rsid w:val="00555902"/>
    <w:rPr>
      <w:b/>
      <w:bCs/>
      <w:i/>
      <w:iCs/>
      <w:color w:val="4F81BD"/>
    </w:rPr>
  </w:style>
  <w:style w:type="character" w:styleId="aff1">
    <w:name w:val="Subtle Emphasis"/>
    <w:uiPriority w:val="19"/>
    <w:qFormat/>
    <w:rsid w:val="00AB07AC"/>
    <w:rPr>
      <w:i/>
      <w:iCs/>
      <w:color w:val="808080"/>
    </w:rPr>
  </w:style>
  <w:style w:type="paragraph" w:customStyle="1" w:styleId="Default">
    <w:name w:val="Default"/>
    <w:rsid w:val="007B78B0"/>
    <w:pPr>
      <w:autoSpaceDE w:val="0"/>
      <w:autoSpaceDN w:val="0"/>
      <w:adjustRightInd w:val="0"/>
    </w:pPr>
    <w:rPr>
      <w:color w:val="000000"/>
      <w:sz w:val="24"/>
      <w:szCs w:val="24"/>
    </w:rPr>
  </w:style>
  <w:style w:type="character" w:customStyle="1" w:styleId="timezonename">
    <w:name w:val="timezonename"/>
    <w:basedOn w:val="a0"/>
    <w:rsid w:val="00CA3915"/>
  </w:style>
  <w:style w:type="character" w:customStyle="1" w:styleId="sectiontitle2">
    <w:name w:val="section__title2"/>
    <w:rsid w:val="00322AD7"/>
    <w:rPr>
      <w:vanish w:val="0"/>
      <w:webHidden w:val="0"/>
      <w:color w:val="909EBB"/>
      <w:sz w:val="20"/>
      <w:szCs w:val="20"/>
      <w:specVanish w:val="0"/>
    </w:rPr>
  </w:style>
  <w:style w:type="character" w:customStyle="1" w:styleId="sectioninfo2">
    <w:name w:val="section__info2"/>
    <w:rsid w:val="00322AD7"/>
    <w:rPr>
      <w:vanish w:val="0"/>
      <w:webHidden w:val="0"/>
      <w:sz w:val="24"/>
      <w:szCs w:val="24"/>
      <w:specVanish w:val="0"/>
    </w:rPr>
  </w:style>
  <w:style w:type="character" w:customStyle="1" w:styleId="aa">
    <w:name w:val="Подзаголовок Знак"/>
    <w:link w:val="a9"/>
    <w:uiPriority w:val="11"/>
    <w:rsid w:val="00D07ECB"/>
    <w:rPr>
      <w:b/>
      <w:snapToGrid w:val="0"/>
      <w:sz w:val="24"/>
      <w:szCs w:val="18"/>
    </w:rPr>
  </w:style>
  <w:style w:type="character" w:customStyle="1" w:styleId="sectiontitle">
    <w:name w:val="section__title"/>
    <w:basedOn w:val="a0"/>
    <w:rsid w:val="00AD3022"/>
  </w:style>
  <w:style w:type="character" w:customStyle="1" w:styleId="sectioninfo">
    <w:name w:val="section__info"/>
    <w:basedOn w:val="a0"/>
    <w:rsid w:val="00AD3022"/>
  </w:style>
  <w:style w:type="paragraph" w:customStyle="1" w:styleId="25">
    <w:name w:val="Основной текст (2)"/>
    <w:basedOn w:val="a"/>
    <w:rsid w:val="00B516E4"/>
    <w:pPr>
      <w:widowControl w:val="0"/>
      <w:shd w:val="clear" w:color="auto" w:fill="FFFFFF"/>
      <w:spacing w:line="403" w:lineRule="exact"/>
      <w:jc w:val="right"/>
    </w:pPr>
    <w:rPr>
      <w:rFonts w:ascii="Microsoft Sans Serif" w:eastAsia="Microsoft Sans Serif" w:hAnsi="Microsoft Sans Serif" w:cs="Microsoft Sans Serif"/>
      <w:color w:val="000000"/>
      <w:sz w:val="15"/>
      <w:szCs w:val="15"/>
      <w:lang w:bidi="ru-RU"/>
    </w:rPr>
  </w:style>
  <w:style w:type="character" w:customStyle="1" w:styleId="highlightcolor">
    <w:name w:val="highlightcolor"/>
    <w:rsid w:val="008C49FC"/>
  </w:style>
  <w:style w:type="paragraph" w:customStyle="1" w:styleId="16">
    <w:name w:val="Знак Знак Знак1"/>
    <w:basedOn w:val="a"/>
    <w:rsid w:val="00421F62"/>
    <w:pPr>
      <w:tabs>
        <w:tab w:val="num" w:pos="360"/>
      </w:tabs>
      <w:spacing w:after="160" w:line="240" w:lineRule="exact"/>
    </w:pPr>
    <w:rPr>
      <w:rFonts w:ascii="Verdana" w:hAnsi="Verdana" w:cs="Verdana"/>
      <w:lang w:val="en-US" w:eastAsia="en-US"/>
    </w:rPr>
  </w:style>
  <w:style w:type="paragraph" w:customStyle="1" w:styleId="pt-000011">
    <w:name w:val="pt-000011"/>
    <w:basedOn w:val="a"/>
    <w:rsid w:val="005B40ED"/>
    <w:pPr>
      <w:spacing w:before="100" w:beforeAutospacing="1" w:after="100" w:afterAutospacing="1"/>
    </w:pPr>
    <w:rPr>
      <w:sz w:val="24"/>
      <w:szCs w:val="24"/>
    </w:rPr>
  </w:style>
  <w:style w:type="character" w:customStyle="1" w:styleId="pt-000012">
    <w:name w:val="pt-000012"/>
    <w:basedOn w:val="a0"/>
    <w:rsid w:val="005B40ED"/>
  </w:style>
  <w:style w:type="character" w:customStyle="1" w:styleId="pt-a0">
    <w:name w:val="pt-a0"/>
    <w:basedOn w:val="a0"/>
    <w:rsid w:val="005B40ED"/>
  </w:style>
  <w:style w:type="character" w:customStyle="1" w:styleId="pt-a0-000035">
    <w:name w:val="pt-a0-000035"/>
    <w:basedOn w:val="a0"/>
    <w:rsid w:val="005B40ED"/>
  </w:style>
  <w:style w:type="character" w:customStyle="1" w:styleId="pt-a0-000010">
    <w:name w:val="pt-a0-000010"/>
    <w:basedOn w:val="a0"/>
    <w:rsid w:val="005B40ED"/>
  </w:style>
  <w:style w:type="character" w:customStyle="1" w:styleId="cardmaininfopurchaselink2">
    <w:name w:val="cardmaininfo__purchaselink2"/>
    <w:rsid w:val="005B18D1"/>
    <w:rPr>
      <w:color w:val="0065DD"/>
    </w:rPr>
  </w:style>
  <w:style w:type="character" w:customStyle="1" w:styleId="213pt">
    <w:name w:val="Основной текст (2) + 13 pt"/>
    <w:uiPriority w:val="99"/>
    <w:rsid w:val="00265AB3"/>
    <w:rPr>
      <w:b/>
      <w:bCs/>
      <w:sz w:val="26"/>
      <w:szCs w:val="26"/>
      <w:shd w:val="clear" w:color="auto" w:fill="FFFFFF"/>
    </w:rPr>
  </w:style>
  <w:style w:type="character" w:customStyle="1" w:styleId="213pt1">
    <w:name w:val="Основной текст (2) + 13 pt1"/>
    <w:uiPriority w:val="99"/>
    <w:rsid w:val="00265AB3"/>
    <w:rPr>
      <w:b/>
      <w:bCs/>
      <w:sz w:val="26"/>
      <w:szCs w:val="26"/>
      <w:u w:val="single"/>
      <w:shd w:val="clear" w:color="auto" w:fill="FFFFFF"/>
    </w:rPr>
  </w:style>
  <w:style w:type="paragraph" w:styleId="aff2">
    <w:name w:val="footnote text"/>
    <w:basedOn w:val="a"/>
    <w:link w:val="aff3"/>
    <w:uiPriority w:val="99"/>
    <w:rsid w:val="00762BBE"/>
  </w:style>
  <w:style w:type="character" w:customStyle="1" w:styleId="aff3">
    <w:name w:val="Текст сноски Знак"/>
    <w:basedOn w:val="a0"/>
    <w:link w:val="aff2"/>
    <w:uiPriority w:val="99"/>
    <w:rsid w:val="00762BBE"/>
  </w:style>
  <w:style w:type="character" w:styleId="aff4">
    <w:name w:val="footnote reference"/>
    <w:uiPriority w:val="99"/>
    <w:rsid w:val="00762B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6972">
      <w:bodyDiv w:val="1"/>
      <w:marLeft w:val="0"/>
      <w:marRight w:val="0"/>
      <w:marTop w:val="0"/>
      <w:marBottom w:val="0"/>
      <w:divBdr>
        <w:top w:val="none" w:sz="0" w:space="0" w:color="auto"/>
        <w:left w:val="none" w:sz="0" w:space="0" w:color="auto"/>
        <w:bottom w:val="none" w:sz="0" w:space="0" w:color="auto"/>
        <w:right w:val="none" w:sz="0" w:space="0" w:color="auto"/>
      </w:divBdr>
    </w:div>
    <w:div w:id="22488910">
      <w:bodyDiv w:val="1"/>
      <w:marLeft w:val="0"/>
      <w:marRight w:val="0"/>
      <w:marTop w:val="0"/>
      <w:marBottom w:val="0"/>
      <w:divBdr>
        <w:top w:val="none" w:sz="0" w:space="0" w:color="auto"/>
        <w:left w:val="none" w:sz="0" w:space="0" w:color="auto"/>
        <w:bottom w:val="none" w:sz="0" w:space="0" w:color="auto"/>
        <w:right w:val="none" w:sz="0" w:space="0" w:color="auto"/>
      </w:divBdr>
    </w:div>
    <w:div w:id="162089318">
      <w:bodyDiv w:val="1"/>
      <w:marLeft w:val="0"/>
      <w:marRight w:val="0"/>
      <w:marTop w:val="0"/>
      <w:marBottom w:val="0"/>
      <w:divBdr>
        <w:top w:val="none" w:sz="0" w:space="0" w:color="auto"/>
        <w:left w:val="none" w:sz="0" w:space="0" w:color="auto"/>
        <w:bottom w:val="none" w:sz="0" w:space="0" w:color="auto"/>
        <w:right w:val="none" w:sz="0" w:space="0" w:color="auto"/>
      </w:divBdr>
    </w:div>
    <w:div w:id="209415162">
      <w:bodyDiv w:val="1"/>
      <w:marLeft w:val="0"/>
      <w:marRight w:val="0"/>
      <w:marTop w:val="0"/>
      <w:marBottom w:val="0"/>
      <w:divBdr>
        <w:top w:val="none" w:sz="0" w:space="0" w:color="auto"/>
        <w:left w:val="none" w:sz="0" w:space="0" w:color="auto"/>
        <w:bottom w:val="none" w:sz="0" w:space="0" w:color="auto"/>
        <w:right w:val="none" w:sz="0" w:space="0" w:color="auto"/>
      </w:divBdr>
      <w:divsChild>
        <w:div w:id="708644375">
          <w:marLeft w:val="0"/>
          <w:marRight w:val="0"/>
          <w:marTop w:val="0"/>
          <w:marBottom w:val="0"/>
          <w:divBdr>
            <w:top w:val="none" w:sz="0" w:space="0" w:color="auto"/>
            <w:left w:val="none" w:sz="0" w:space="0" w:color="auto"/>
            <w:bottom w:val="none" w:sz="0" w:space="0" w:color="auto"/>
            <w:right w:val="none" w:sz="0" w:space="0" w:color="auto"/>
          </w:divBdr>
          <w:divsChild>
            <w:div w:id="2066680670">
              <w:marLeft w:val="0"/>
              <w:marRight w:val="0"/>
              <w:marTop w:val="0"/>
              <w:marBottom w:val="0"/>
              <w:divBdr>
                <w:top w:val="none" w:sz="0" w:space="0" w:color="auto"/>
                <w:left w:val="none" w:sz="0" w:space="0" w:color="auto"/>
                <w:bottom w:val="none" w:sz="0" w:space="0" w:color="auto"/>
                <w:right w:val="none" w:sz="0" w:space="0" w:color="auto"/>
              </w:divBdr>
              <w:divsChild>
                <w:div w:id="505487072">
                  <w:marLeft w:val="0"/>
                  <w:marRight w:val="0"/>
                  <w:marTop w:val="0"/>
                  <w:marBottom w:val="0"/>
                  <w:divBdr>
                    <w:top w:val="none" w:sz="0" w:space="0" w:color="auto"/>
                    <w:left w:val="none" w:sz="0" w:space="0" w:color="auto"/>
                    <w:bottom w:val="none" w:sz="0" w:space="0" w:color="auto"/>
                    <w:right w:val="none" w:sz="0" w:space="0" w:color="auto"/>
                  </w:divBdr>
                  <w:divsChild>
                    <w:div w:id="265113850">
                      <w:marLeft w:val="0"/>
                      <w:marRight w:val="0"/>
                      <w:marTop w:val="0"/>
                      <w:marBottom w:val="0"/>
                      <w:divBdr>
                        <w:top w:val="none" w:sz="0" w:space="0" w:color="auto"/>
                        <w:left w:val="none" w:sz="0" w:space="0" w:color="auto"/>
                        <w:bottom w:val="none" w:sz="0" w:space="0" w:color="auto"/>
                        <w:right w:val="none" w:sz="0" w:space="0" w:color="auto"/>
                      </w:divBdr>
                      <w:divsChild>
                        <w:div w:id="207303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630535">
      <w:bodyDiv w:val="1"/>
      <w:marLeft w:val="0"/>
      <w:marRight w:val="0"/>
      <w:marTop w:val="0"/>
      <w:marBottom w:val="0"/>
      <w:divBdr>
        <w:top w:val="none" w:sz="0" w:space="0" w:color="auto"/>
        <w:left w:val="none" w:sz="0" w:space="0" w:color="auto"/>
        <w:bottom w:val="none" w:sz="0" w:space="0" w:color="auto"/>
        <w:right w:val="none" w:sz="0" w:space="0" w:color="auto"/>
      </w:divBdr>
      <w:divsChild>
        <w:div w:id="1084498066">
          <w:marLeft w:val="0"/>
          <w:marRight w:val="0"/>
          <w:marTop w:val="0"/>
          <w:marBottom w:val="0"/>
          <w:divBdr>
            <w:top w:val="none" w:sz="0" w:space="0" w:color="auto"/>
            <w:left w:val="none" w:sz="0" w:space="0" w:color="auto"/>
            <w:bottom w:val="none" w:sz="0" w:space="0" w:color="auto"/>
            <w:right w:val="none" w:sz="0" w:space="0" w:color="auto"/>
          </w:divBdr>
          <w:divsChild>
            <w:div w:id="927886178">
              <w:marLeft w:val="0"/>
              <w:marRight w:val="0"/>
              <w:marTop w:val="0"/>
              <w:marBottom w:val="0"/>
              <w:divBdr>
                <w:top w:val="none" w:sz="0" w:space="0" w:color="auto"/>
                <w:left w:val="none" w:sz="0" w:space="0" w:color="auto"/>
                <w:bottom w:val="none" w:sz="0" w:space="0" w:color="auto"/>
                <w:right w:val="none" w:sz="0" w:space="0" w:color="auto"/>
              </w:divBdr>
              <w:divsChild>
                <w:div w:id="1865826150">
                  <w:marLeft w:val="0"/>
                  <w:marRight w:val="0"/>
                  <w:marTop w:val="0"/>
                  <w:marBottom w:val="0"/>
                  <w:divBdr>
                    <w:top w:val="none" w:sz="0" w:space="0" w:color="auto"/>
                    <w:left w:val="none" w:sz="0" w:space="0" w:color="auto"/>
                    <w:bottom w:val="none" w:sz="0" w:space="0" w:color="auto"/>
                    <w:right w:val="none" w:sz="0" w:space="0" w:color="auto"/>
                  </w:divBdr>
                  <w:divsChild>
                    <w:div w:id="515383875">
                      <w:marLeft w:val="0"/>
                      <w:marRight w:val="0"/>
                      <w:marTop w:val="0"/>
                      <w:marBottom w:val="0"/>
                      <w:divBdr>
                        <w:top w:val="none" w:sz="0" w:space="0" w:color="auto"/>
                        <w:left w:val="none" w:sz="0" w:space="0" w:color="auto"/>
                        <w:bottom w:val="none" w:sz="0" w:space="0" w:color="auto"/>
                        <w:right w:val="none" w:sz="0" w:space="0" w:color="auto"/>
                      </w:divBdr>
                      <w:divsChild>
                        <w:div w:id="18368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773151">
      <w:bodyDiv w:val="1"/>
      <w:marLeft w:val="0"/>
      <w:marRight w:val="0"/>
      <w:marTop w:val="0"/>
      <w:marBottom w:val="0"/>
      <w:divBdr>
        <w:top w:val="none" w:sz="0" w:space="0" w:color="auto"/>
        <w:left w:val="none" w:sz="0" w:space="0" w:color="auto"/>
        <w:bottom w:val="none" w:sz="0" w:space="0" w:color="auto"/>
        <w:right w:val="none" w:sz="0" w:space="0" w:color="auto"/>
      </w:divBdr>
    </w:div>
    <w:div w:id="273944308">
      <w:bodyDiv w:val="1"/>
      <w:marLeft w:val="0"/>
      <w:marRight w:val="0"/>
      <w:marTop w:val="0"/>
      <w:marBottom w:val="0"/>
      <w:divBdr>
        <w:top w:val="none" w:sz="0" w:space="0" w:color="auto"/>
        <w:left w:val="none" w:sz="0" w:space="0" w:color="auto"/>
        <w:bottom w:val="none" w:sz="0" w:space="0" w:color="auto"/>
        <w:right w:val="none" w:sz="0" w:space="0" w:color="auto"/>
      </w:divBdr>
    </w:div>
    <w:div w:id="275870642">
      <w:bodyDiv w:val="1"/>
      <w:marLeft w:val="0"/>
      <w:marRight w:val="0"/>
      <w:marTop w:val="0"/>
      <w:marBottom w:val="0"/>
      <w:divBdr>
        <w:top w:val="none" w:sz="0" w:space="0" w:color="auto"/>
        <w:left w:val="none" w:sz="0" w:space="0" w:color="auto"/>
        <w:bottom w:val="none" w:sz="0" w:space="0" w:color="auto"/>
        <w:right w:val="none" w:sz="0" w:space="0" w:color="auto"/>
      </w:divBdr>
    </w:div>
    <w:div w:id="300962429">
      <w:bodyDiv w:val="1"/>
      <w:marLeft w:val="0"/>
      <w:marRight w:val="0"/>
      <w:marTop w:val="0"/>
      <w:marBottom w:val="0"/>
      <w:divBdr>
        <w:top w:val="none" w:sz="0" w:space="0" w:color="auto"/>
        <w:left w:val="none" w:sz="0" w:space="0" w:color="auto"/>
        <w:bottom w:val="none" w:sz="0" w:space="0" w:color="auto"/>
        <w:right w:val="none" w:sz="0" w:space="0" w:color="auto"/>
      </w:divBdr>
    </w:div>
    <w:div w:id="359405156">
      <w:bodyDiv w:val="1"/>
      <w:marLeft w:val="0"/>
      <w:marRight w:val="0"/>
      <w:marTop w:val="0"/>
      <w:marBottom w:val="0"/>
      <w:divBdr>
        <w:top w:val="none" w:sz="0" w:space="0" w:color="auto"/>
        <w:left w:val="none" w:sz="0" w:space="0" w:color="auto"/>
        <w:bottom w:val="none" w:sz="0" w:space="0" w:color="auto"/>
        <w:right w:val="none" w:sz="0" w:space="0" w:color="auto"/>
      </w:divBdr>
    </w:div>
    <w:div w:id="487869477">
      <w:bodyDiv w:val="1"/>
      <w:marLeft w:val="0"/>
      <w:marRight w:val="0"/>
      <w:marTop w:val="0"/>
      <w:marBottom w:val="0"/>
      <w:divBdr>
        <w:top w:val="none" w:sz="0" w:space="0" w:color="auto"/>
        <w:left w:val="none" w:sz="0" w:space="0" w:color="auto"/>
        <w:bottom w:val="none" w:sz="0" w:space="0" w:color="auto"/>
        <w:right w:val="none" w:sz="0" w:space="0" w:color="auto"/>
      </w:divBdr>
    </w:div>
    <w:div w:id="498077472">
      <w:bodyDiv w:val="1"/>
      <w:marLeft w:val="0"/>
      <w:marRight w:val="0"/>
      <w:marTop w:val="0"/>
      <w:marBottom w:val="0"/>
      <w:divBdr>
        <w:top w:val="none" w:sz="0" w:space="0" w:color="auto"/>
        <w:left w:val="none" w:sz="0" w:space="0" w:color="auto"/>
        <w:bottom w:val="none" w:sz="0" w:space="0" w:color="auto"/>
        <w:right w:val="none" w:sz="0" w:space="0" w:color="auto"/>
      </w:divBdr>
    </w:div>
    <w:div w:id="558250247">
      <w:bodyDiv w:val="1"/>
      <w:marLeft w:val="0"/>
      <w:marRight w:val="0"/>
      <w:marTop w:val="0"/>
      <w:marBottom w:val="0"/>
      <w:divBdr>
        <w:top w:val="none" w:sz="0" w:space="0" w:color="auto"/>
        <w:left w:val="none" w:sz="0" w:space="0" w:color="auto"/>
        <w:bottom w:val="none" w:sz="0" w:space="0" w:color="auto"/>
        <w:right w:val="none" w:sz="0" w:space="0" w:color="auto"/>
      </w:divBdr>
    </w:div>
    <w:div w:id="690569114">
      <w:bodyDiv w:val="1"/>
      <w:marLeft w:val="0"/>
      <w:marRight w:val="0"/>
      <w:marTop w:val="0"/>
      <w:marBottom w:val="0"/>
      <w:divBdr>
        <w:top w:val="none" w:sz="0" w:space="0" w:color="auto"/>
        <w:left w:val="none" w:sz="0" w:space="0" w:color="auto"/>
        <w:bottom w:val="none" w:sz="0" w:space="0" w:color="auto"/>
        <w:right w:val="none" w:sz="0" w:space="0" w:color="auto"/>
      </w:divBdr>
      <w:divsChild>
        <w:div w:id="1843007103">
          <w:marLeft w:val="0"/>
          <w:marRight w:val="0"/>
          <w:marTop w:val="0"/>
          <w:marBottom w:val="0"/>
          <w:divBdr>
            <w:top w:val="none" w:sz="0" w:space="0" w:color="auto"/>
            <w:left w:val="none" w:sz="0" w:space="0" w:color="auto"/>
            <w:bottom w:val="none" w:sz="0" w:space="0" w:color="auto"/>
            <w:right w:val="none" w:sz="0" w:space="0" w:color="auto"/>
          </w:divBdr>
          <w:divsChild>
            <w:div w:id="2119138062">
              <w:marLeft w:val="0"/>
              <w:marRight w:val="0"/>
              <w:marTop w:val="0"/>
              <w:marBottom w:val="0"/>
              <w:divBdr>
                <w:top w:val="none" w:sz="0" w:space="0" w:color="auto"/>
                <w:left w:val="none" w:sz="0" w:space="0" w:color="auto"/>
                <w:bottom w:val="none" w:sz="0" w:space="0" w:color="auto"/>
                <w:right w:val="none" w:sz="0" w:space="0" w:color="auto"/>
              </w:divBdr>
              <w:divsChild>
                <w:div w:id="676035746">
                  <w:marLeft w:val="0"/>
                  <w:marRight w:val="0"/>
                  <w:marTop w:val="0"/>
                  <w:marBottom w:val="0"/>
                  <w:divBdr>
                    <w:top w:val="none" w:sz="0" w:space="0" w:color="auto"/>
                    <w:left w:val="none" w:sz="0" w:space="0" w:color="auto"/>
                    <w:bottom w:val="none" w:sz="0" w:space="0" w:color="auto"/>
                    <w:right w:val="none" w:sz="0" w:space="0" w:color="auto"/>
                  </w:divBdr>
                  <w:divsChild>
                    <w:div w:id="1177420951">
                      <w:marLeft w:val="0"/>
                      <w:marRight w:val="0"/>
                      <w:marTop w:val="0"/>
                      <w:marBottom w:val="0"/>
                      <w:divBdr>
                        <w:top w:val="none" w:sz="0" w:space="0" w:color="auto"/>
                        <w:left w:val="none" w:sz="0" w:space="0" w:color="auto"/>
                        <w:bottom w:val="none" w:sz="0" w:space="0" w:color="auto"/>
                        <w:right w:val="none" w:sz="0" w:space="0" w:color="auto"/>
                      </w:divBdr>
                      <w:divsChild>
                        <w:div w:id="37751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941139">
      <w:bodyDiv w:val="1"/>
      <w:marLeft w:val="0"/>
      <w:marRight w:val="0"/>
      <w:marTop w:val="0"/>
      <w:marBottom w:val="0"/>
      <w:divBdr>
        <w:top w:val="none" w:sz="0" w:space="0" w:color="auto"/>
        <w:left w:val="none" w:sz="0" w:space="0" w:color="auto"/>
        <w:bottom w:val="none" w:sz="0" w:space="0" w:color="auto"/>
        <w:right w:val="none" w:sz="0" w:space="0" w:color="auto"/>
      </w:divBdr>
    </w:div>
    <w:div w:id="796148883">
      <w:bodyDiv w:val="1"/>
      <w:marLeft w:val="0"/>
      <w:marRight w:val="0"/>
      <w:marTop w:val="0"/>
      <w:marBottom w:val="0"/>
      <w:divBdr>
        <w:top w:val="none" w:sz="0" w:space="0" w:color="auto"/>
        <w:left w:val="none" w:sz="0" w:space="0" w:color="auto"/>
        <w:bottom w:val="none" w:sz="0" w:space="0" w:color="auto"/>
        <w:right w:val="none" w:sz="0" w:space="0" w:color="auto"/>
      </w:divBdr>
    </w:div>
    <w:div w:id="816651008">
      <w:bodyDiv w:val="1"/>
      <w:marLeft w:val="0"/>
      <w:marRight w:val="0"/>
      <w:marTop w:val="0"/>
      <w:marBottom w:val="0"/>
      <w:divBdr>
        <w:top w:val="none" w:sz="0" w:space="0" w:color="auto"/>
        <w:left w:val="none" w:sz="0" w:space="0" w:color="auto"/>
        <w:bottom w:val="none" w:sz="0" w:space="0" w:color="auto"/>
        <w:right w:val="none" w:sz="0" w:space="0" w:color="auto"/>
      </w:divBdr>
    </w:div>
    <w:div w:id="834880518">
      <w:bodyDiv w:val="1"/>
      <w:marLeft w:val="0"/>
      <w:marRight w:val="0"/>
      <w:marTop w:val="0"/>
      <w:marBottom w:val="0"/>
      <w:divBdr>
        <w:top w:val="none" w:sz="0" w:space="0" w:color="auto"/>
        <w:left w:val="none" w:sz="0" w:space="0" w:color="auto"/>
        <w:bottom w:val="none" w:sz="0" w:space="0" w:color="auto"/>
        <w:right w:val="none" w:sz="0" w:space="0" w:color="auto"/>
      </w:divBdr>
    </w:div>
    <w:div w:id="883105859">
      <w:bodyDiv w:val="1"/>
      <w:marLeft w:val="0"/>
      <w:marRight w:val="0"/>
      <w:marTop w:val="0"/>
      <w:marBottom w:val="0"/>
      <w:divBdr>
        <w:top w:val="none" w:sz="0" w:space="0" w:color="auto"/>
        <w:left w:val="none" w:sz="0" w:space="0" w:color="auto"/>
        <w:bottom w:val="none" w:sz="0" w:space="0" w:color="auto"/>
        <w:right w:val="none" w:sz="0" w:space="0" w:color="auto"/>
      </w:divBdr>
    </w:div>
    <w:div w:id="908998971">
      <w:bodyDiv w:val="1"/>
      <w:marLeft w:val="0"/>
      <w:marRight w:val="0"/>
      <w:marTop w:val="0"/>
      <w:marBottom w:val="0"/>
      <w:divBdr>
        <w:top w:val="none" w:sz="0" w:space="0" w:color="auto"/>
        <w:left w:val="none" w:sz="0" w:space="0" w:color="auto"/>
        <w:bottom w:val="none" w:sz="0" w:space="0" w:color="auto"/>
        <w:right w:val="none" w:sz="0" w:space="0" w:color="auto"/>
      </w:divBdr>
      <w:divsChild>
        <w:div w:id="1403795905">
          <w:marLeft w:val="0"/>
          <w:marRight w:val="0"/>
          <w:marTop w:val="0"/>
          <w:marBottom w:val="0"/>
          <w:divBdr>
            <w:top w:val="none" w:sz="0" w:space="0" w:color="auto"/>
            <w:left w:val="none" w:sz="0" w:space="0" w:color="auto"/>
            <w:bottom w:val="none" w:sz="0" w:space="0" w:color="auto"/>
            <w:right w:val="none" w:sz="0" w:space="0" w:color="auto"/>
          </w:divBdr>
          <w:divsChild>
            <w:div w:id="1201821184">
              <w:marLeft w:val="0"/>
              <w:marRight w:val="0"/>
              <w:marTop w:val="0"/>
              <w:marBottom w:val="0"/>
              <w:divBdr>
                <w:top w:val="none" w:sz="0" w:space="0" w:color="auto"/>
                <w:left w:val="none" w:sz="0" w:space="0" w:color="auto"/>
                <w:bottom w:val="none" w:sz="0" w:space="0" w:color="auto"/>
                <w:right w:val="none" w:sz="0" w:space="0" w:color="auto"/>
              </w:divBdr>
              <w:divsChild>
                <w:div w:id="2124953586">
                  <w:marLeft w:val="0"/>
                  <w:marRight w:val="0"/>
                  <w:marTop w:val="0"/>
                  <w:marBottom w:val="0"/>
                  <w:divBdr>
                    <w:top w:val="none" w:sz="0" w:space="0" w:color="auto"/>
                    <w:left w:val="none" w:sz="0" w:space="0" w:color="auto"/>
                    <w:bottom w:val="none" w:sz="0" w:space="0" w:color="auto"/>
                    <w:right w:val="none" w:sz="0" w:space="0" w:color="auto"/>
                  </w:divBdr>
                  <w:divsChild>
                    <w:div w:id="726228168">
                      <w:marLeft w:val="0"/>
                      <w:marRight w:val="0"/>
                      <w:marTop w:val="0"/>
                      <w:marBottom w:val="0"/>
                      <w:divBdr>
                        <w:top w:val="none" w:sz="0" w:space="0" w:color="auto"/>
                        <w:left w:val="none" w:sz="0" w:space="0" w:color="auto"/>
                        <w:bottom w:val="none" w:sz="0" w:space="0" w:color="auto"/>
                        <w:right w:val="none" w:sz="0" w:space="0" w:color="auto"/>
                      </w:divBdr>
                      <w:divsChild>
                        <w:div w:id="150786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284820">
      <w:bodyDiv w:val="1"/>
      <w:marLeft w:val="0"/>
      <w:marRight w:val="0"/>
      <w:marTop w:val="0"/>
      <w:marBottom w:val="0"/>
      <w:divBdr>
        <w:top w:val="none" w:sz="0" w:space="0" w:color="auto"/>
        <w:left w:val="none" w:sz="0" w:space="0" w:color="auto"/>
        <w:bottom w:val="none" w:sz="0" w:space="0" w:color="auto"/>
        <w:right w:val="none" w:sz="0" w:space="0" w:color="auto"/>
      </w:divBdr>
      <w:divsChild>
        <w:div w:id="217862621">
          <w:marLeft w:val="0"/>
          <w:marRight w:val="0"/>
          <w:marTop w:val="0"/>
          <w:marBottom w:val="0"/>
          <w:divBdr>
            <w:top w:val="none" w:sz="0" w:space="0" w:color="auto"/>
            <w:left w:val="none" w:sz="0" w:space="0" w:color="auto"/>
            <w:bottom w:val="none" w:sz="0" w:space="0" w:color="auto"/>
            <w:right w:val="none" w:sz="0" w:space="0" w:color="auto"/>
          </w:divBdr>
          <w:divsChild>
            <w:div w:id="2054577119">
              <w:marLeft w:val="0"/>
              <w:marRight w:val="0"/>
              <w:marTop w:val="0"/>
              <w:marBottom w:val="0"/>
              <w:divBdr>
                <w:top w:val="none" w:sz="0" w:space="0" w:color="auto"/>
                <w:left w:val="none" w:sz="0" w:space="0" w:color="auto"/>
                <w:bottom w:val="none" w:sz="0" w:space="0" w:color="auto"/>
                <w:right w:val="none" w:sz="0" w:space="0" w:color="auto"/>
              </w:divBdr>
              <w:divsChild>
                <w:div w:id="69617092">
                  <w:marLeft w:val="0"/>
                  <w:marRight w:val="0"/>
                  <w:marTop w:val="0"/>
                  <w:marBottom w:val="0"/>
                  <w:divBdr>
                    <w:top w:val="none" w:sz="0" w:space="0" w:color="auto"/>
                    <w:left w:val="none" w:sz="0" w:space="0" w:color="auto"/>
                    <w:bottom w:val="none" w:sz="0" w:space="0" w:color="auto"/>
                    <w:right w:val="none" w:sz="0" w:space="0" w:color="auto"/>
                  </w:divBdr>
                  <w:divsChild>
                    <w:div w:id="992682200">
                      <w:marLeft w:val="0"/>
                      <w:marRight w:val="0"/>
                      <w:marTop w:val="0"/>
                      <w:marBottom w:val="0"/>
                      <w:divBdr>
                        <w:top w:val="none" w:sz="0" w:space="0" w:color="auto"/>
                        <w:left w:val="none" w:sz="0" w:space="0" w:color="auto"/>
                        <w:bottom w:val="none" w:sz="0" w:space="0" w:color="auto"/>
                        <w:right w:val="none" w:sz="0" w:space="0" w:color="auto"/>
                      </w:divBdr>
                      <w:divsChild>
                        <w:div w:id="179398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567019">
      <w:bodyDiv w:val="1"/>
      <w:marLeft w:val="0"/>
      <w:marRight w:val="0"/>
      <w:marTop w:val="0"/>
      <w:marBottom w:val="0"/>
      <w:divBdr>
        <w:top w:val="none" w:sz="0" w:space="0" w:color="auto"/>
        <w:left w:val="none" w:sz="0" w:space="0" w:color="auto"/>
        <w:bottom w:val="none" w:sz="0" w:space="0" w:color="auto"/>
        <w:right w:val="none" w:sz="0" w:space="0" w:color="auto"/>
      </w:divBdr>
    </w:div>
    <w:div w:id="955521328">
      <w:bodyDiv w:val="1"/>
      <w:marLeft w:val="0"/>
      <w:marRight w:val="0"/>
      <w:marTop w:val="0"/>
      <w:marBottom w:val="0"/>
      <w:divBdr>
        <w:top w:val="none" w:sz="0" w:space="0" w:color="auto"/>
        <w:left w:val="none" w:sz="0" w:space="0" w:color="auto"/>
        <w:bottom w:val="none" w:sz="0" w:space="0" w:color="auto"/>
        <w:right w:val="none" w:sz="0" w:space="0" w:color="auto"/>
      </w:divBdr>
    </w:div>
    <w:div w:id="987825870">
      <w:bodyDiv w:val="1"/>
      <w:marLeft w:val="0"/>
      <w:marRight w:val="0"/>
      <w:marTop w:val="0"/>
      <w:marBottom w:val="0"/>
      <w:divBdr>
        <w:top w:val="none" w:sz="0" w:space="0" w:color="auto"/>
        <w:left w:val="none" w:sz="0" w:space="0" w:color="auto"/>
        <w:bottom w:val="none" w:sz="0" w:space="0" w:color="auto"/>
        <w:right w:val="none" w:sz="0" w:space="0" w:color="auto"/>
      </w:divBdr>
    </w:div>
    <w:div w:id="992216219">
      <w:bodyDiv w:val="1"/>
      <w:marLeft w:val="0"/>
      <w:marRight w:val="0"/>
      <w:marTop w:val="0"/>
      <w:marBottom w:val="0"/>
      <w:divBdr>
        <w:top w:val="none" w:sz="0" w:space="0" w:color="auto"/>
        <w:left w:val="none" w:sz="0" w:space="0" w:color="auto"/>
        <w:bottom w:val="none" w:sz="0" w:space="0" w:color="auto"/>
        <w:right w:val="none" w:sz="0" w:space="0" w:color="auto"/>
      </w:divBdr>
      <w:divsChild>
        <w:div w:id="355888300">
          <w:marLeft w:val="0"/>
          <w:marRight w:val="0"/>
          <w:marTop w:val="0"/>
          <w:marBottom w:val="0"/>
          <w:divBdr>
            <w:top w:val="none" w:sz="0" w:space="0" w:color="auto"/>
            <w:left w:val="none" w:sz="0" w:space="0" w:color="auto"/>
            <w:bottom w:val="none" w:sz="0" w:space="0" w:color="auto"/>
            <w:right w:val="none" w:sz="0" w:space="0" w:color="auto"/>
          </w:divBdr>
          <w:divsChild>
            <w:div w:id="96944847">
              <w:marLeft w:val="0"/>
              <w:marRight w:val="0"/>
              <w:marTop w:val="0"/>
              <w:marBottom w:val="0"/>
              <w:divBdr>
                <w:top w:val="none" w:sz="0" w:space="0" w:color="auto"/>
                <w:left w:val="none" w:sz="0" w:space="0" w:color="auto"/>
                <w:bottom w:val="none" w:sz="0" w:space="0" w:color="auto"/>
                <w:right w:val="none" w:sz="0" w:space="0" w:color="auto"/>
              </w:divBdr>
              <w:divsChild>
                <w:div w:id="175192782">
                  <w:marLeft w:val="0"/>
                  <w:marRight w:val="0"/>
                  <w:marTop w:val="0"/>
                  <w:marBottom w:val="0"/>
                  <w:divBdr>
                    <w:top w:val="none" w:sz="0" w:space="0" w:color="auto"/>
                    <w:left w:val="none" w:sz="0" w:space="0" w:color="auto"/>
                    <w:bottom w:val="none" w:sz="0" w:space="0" w:color="auto"/>
                    <w:right w:val="none" w:sz="0" w:space="0" w:color="auto"/>
                  </w:divBdr>
                  <w:divsChild>
                    <w:div w:id="445661182">
                      <w:marLeft w:val="0"/>
                      <w:marRight w:val="0"/>
                      <w:marTop w:val="0"/>
                      <w:marBottom w:val="0"/>
                      <w:divBdr>
                        <w:top w:val="none" w:sz="0" w:space="0" w:color="auto"/>
                        <w:left w:val="none" w:sz="0" w:space="0" w:color="auto"/>
                        <w:bottom w:val="none" w:sz="0" w:space="0" w:color="auto"/>
                        <w:right w:val="none" w:sz="0" w:space="0" w:color="auto"/>
                      </w:divBdr>
                      <w:divsChild>
                        <w:div w:id="7721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699886">
      <w:bodyDiv w:val="1"/>
      <w:marLeft w:val="0"/>
      <w:marRight w:val="0"/>
      <w:marTop w:val="0"/>
      <w:marBottom w:val="0"/>
      <w:divBdr>
        <w:top w:val="none" w:sz="0" w:space="0" w:color="auto"/>
        <w:left w:val="none" w:sz="0" w:space="0" w:color="auto"/>
        <w:bottom w:val="none" w:sz="0" w:space="0" w:color="auto"/>
        <w:right w:val="none" w:sz="0" w:space="0" w:color="auto"/>
      </w:divBdr>
    </w:div>
    <w:div w:id="1041902119">
      <w:bodyDiv w:val="1"/>
      <w:marLeft w:val="0"/>
      <w:marRight w:val="0"/>
      <w:marTop w:val="0"/>
      <w:marBottom w:val="0"/>
      <w:divBdr>
        <w:top w:val="none" w:sz="0" w:space="0" w:color="auto"/>
        <w:left w:val="none" w:sz="0" w:space="0" w:color="auto"/>
        <w:bottom w:val="none" w:sz="0" w:space="0" w:color="auto"/>
        <w:right w:val="none" w:sz="0" w:space="0" w:color="auto"/>
      </w:divBdr>
    </w:div>
    <w:div w:id="1126046171">
      <w:bodyDiv w:val="1"/>
      <w:marLeft w:val="0"/>
      <w:marRight w:val="0"/>
      <w:marTop w:val="0"/>
      <w:marBottom w:val="0"/>
      <w:divBdr>
        <w:top w:val="none" w:sz="0" w:space="0" w:color="auto"/>
        <w:left w:val="none" w:sz="0" w:space="0" w:color="auto"/>
        <w:bottom w:val="none" w:sz="0" w:space="0" w:color="auto"/>
        <w:right w:val="none" w:sz="0" w:space="0" w:color="auto"/>
      </w:divBdr>
    </w:div>
    <w:div w:id="1138955594">
      <w:bodyDiv w:val="1"/>
      <w:marLeft w:val="0"/>
      <w:marRight w:val="0"/>
      <w:marTop w:val="0"/>
      <w:marBottom w:val="0"/>
      <w:divBdr>
        <w:top w:val="none" w:sz="0" w:space="0" w:color="auto"/>
        <w:left w:val="none" w:sz="0" w:space="0" w:color="auto"/>
        <w:bottom w:val="none" w:sz="0" w:space="0" w:color="auto"/>
        <w:right w:val="none" w:sz="0" w:space="0" w:color="auto"/>
      </w:divBdr>
    </w:div>
    <w:div w:id="1169715918">
      <w:bodyDiv w:val="1"/>
      <w:marLeft w:val="0"/>
      <w:marRight w:val="0"/>
      <w:marTop w:val="0"/>
      <w:marBottom w:val="0"/>
      <w:divBdr>
        <w:top w:val="none" w:sz="0" w:space="0" w:color="auto"/>
        <w:left w:val="none" w:sz="0" w:space="0" w:color="auto"/>
        <w:bottom w:val="none" w:sz="0" w:space="0" w:color="auto"/>
        <w:right w:val="none" w:sz="0" w:space="0" w:color="auto"/>
      </w:divBdr>
      <w:divsChild>
        <w:div w:id="512915763">
          <w:marLeft w:val="0"/>
          <w:marRight w:val="0"/>
          <w:marTop w:val="0"/>
          <w:marBottom w:val="0"/>
          <w:divBdr>
            <w:top w:val="none" w:sz="0" w:space="0" w:color="auto"/>
            <w:left w:val="none" w:sz="0" w:space="0" w:color="auto"/>
            <w:bottom w:val="none" w:sz="0" w:space="0" w:color="auto"/>
            <w:right w:val="none" w:sz="0" w:space="0" w:color="auto"/>
          </w:divBdr>
          <w:divsChild>
            <w:div w:id="1427850245">
              <w:marLeft w:val="0"/>
              <w:marRight w:val="0"/>
              <w:marTop w:val="0"/>
              <w:marBottom w:val="0"/>
              <w:divBdr>
                <w:top w:val="none" w:sz="0" w:space="0" w:color="auto"/>
                <w:left w:val="none" w:sz="0" w:space="0" w:color="auto"/>
                <w:bottom w:val="none" w:sz="0" w:space="0" w:color="auto"/>
                <w:right w:val="none" w:sz="0" w:space="0" w:color="auto"/>
              </w:divBdr>
              <w:divsChild>
                <w:div w:id="1543321829">
                  <w:marLeft w:val="0"/>
                  <w:marRight w:val="0"/>
                  <w:marTop w:val="0"/>
                  <w:marBottom w:val="0"/>
                  <w:divBdr>
                    <w:top w:val="none" w:sz="0" w:space="0" w:color="auto"/>
                    <w:left w:val="none" w:sz="0" w:space="0" w:color="auto"/>
                    <w:bottom w:val="none" w:sz="0" w:space="0" w:color="auto"/>
                    <w:right w:val="none" w:sz="0" w:space="0" w:color="auto"/>
                  </w:divBdr>
                  <w:divsChild>
                    <w:div w:id="1227649328">
                      <w:marLeft w:val="0"/>
                      <w:marRight w:val="0"/>
                      <w:marTop w:val="0"/>
                      <w:marBottom w:val="0"/>
                      <w:divBdr>
                        <w:top w:val="none" w:sz="0" w:space="0" w:color="auto"/>
                        <w:left w:val="none" w:sz="0" w:space="0" w:color="auto"/>
                        <w:bottom w:val="none" w:sz="0" w:space="0" w:color="auto"/>
                        <w:right w:val="none" w:sz="0" w:space="0" w:color="auto"/>
                      </w:divBdr>
                      <w:divsChild>
                        <w:div w:id="106260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290680">
      <w:bodyDiv w:val="1"/>
      <w:marLeft w:val="0"/>
      <w:marRight w:val="0"/>
      <w:marTop w:val="0"/>
      <w:marBottom w:val="0"/>
      <w:divBdr>
        <w:top w:val="none" w:sz="0" w:space="0" w:color="auto"/>
        <w:left w:val="none" w:sz="0" w:space="0" w:color="auto"/>
        <w:bottom w:val="none" w:sz="0" w:space="0" w:color="auto"/>
        <w:right w:val="none" w:sz="0" w:space="0" w:color="auto"/>
      </w:divBdr>
    </w:div>
    <w:div w:id="1203401849">
      <w:bodyDiv w:val="1"/>
      <w:marLeft w:val="0"/>
      <w:marRight w:val="0"/>
      <w:marTop w:val="0"/>
      <w:marBottom w:val="0"/>
      <w:divBdr>
        <w:top w:val="none" w:sz="0" w:space="0" w:color="auto"/>
        <w:left w:val="none" w:sz="0" w:space="0" w:color="auto"/>
        <w:bottom w:val="none" w:sz="0" w:space="0" w:color="auto"/>
        <w:right w:val="none" w:sz="0" w:space="0" w:color="auto"/>
      </w:divBdr>
    </w:div>
    <w:div w:id="1215193378">
      <w:bodyDiv w:val="1"/>
      <w:marLeft w:val="0"/>
      <w:marRight w:val="0"/>
      <w:marTop w:val="0"/>
      <w:marBottom w:val="0"/>
      <w:divBdr>
        <w:top w:val="none" w:sz="0" w:space="0" w:color="auto"/>
        <w:left w:val="none" w:sz="0" w:space="0" w:color="auto"/>
        <w:bottom w:val="none" w:sz="0" w:space="0" w:color="auto"/>
        <w:right w:val="none" w:sz="0" w:space="0" w:color="auto"/>
      </w:divBdr>
    </w:div>
    <w:div w:id="1262951062">
      <w:bodyDiv w:val="1"/>
      <w:marLeft w:val="0"/>
      <w:marRight w:val="0"/>
      <w:marTop w:val="0"/>
      <w:marBottom w:val="0"/>
      <w:divBdr>
        <w:top w:val="none" w:sz="0" w:space="0" w:color="auto"/>
        <w:left w:val="none" w:sz="0" w:space="0" w:color="auto"/>
        <w:bottom w:val="none" w:sz="0" w:space="0" w:color="auto"/>
        <w:right w:val="none" w:sz="0" w:space="0" w:color="auto"/>
      </w:divBdr>
      <w:divsChild>
        <w:div w:id="1339964289">
          <w:marLeft w:val="0"/>
          <w:marRight w:val="0"/>
          <w:marTop w:val="0"/>
          <w:marBottom w:val="0"/>
          <w:divBdr>
            <w:top w:val="none" w:sz="0" w:space="0" w:color="auto"/>
            <w:left w:val="none" w:sz="0" w:space="0" w:color="auto"/>
            <w:bottom w:val="none" w:sz="0" w:space="0" w:color="auto"/>
            <w:right w:val="none" w:sz="0" w:space="0" w:color="auto"/>
          </w:divBdr>
          <w:divsChild>
            <w:div w:id="1134327555">
              <w:marLeft w:val="0"/>
              <w:marRight w:val="0"/>
              <w:marTop w:val="0"/>
              <w:marBottom w:val="0"/>
              <w:divBdr>
                <w:top w:val="none" w:sz="0" w:space="0" w:color="auto"/>
                <w:left w:val="none" w:sz="0" w:space="0" w:color="auto"/>
                <w:bottom w:val="none" w:sz="0" w:space="0" w:color="auto"/>
                <w:right w:val="none" w:sz="0" w:space="0" w:color="auto"/>
              </w:divBdr>
              <w:divsChild>
                <w:div w:id="531113194">
                  <w:marLeft w:val="0"/>
                  <w:marRight w:val="0"/>
                  <w:marTop w:val="0"/>
                  <w:marBottom w:val="0"/>
                  <w:divBdr>
                    <w:top w:val="none" w:sz="0" w:space="0" w:color="auto"/>
                    <w:left w:val="none" w:sz="0" w:space="0" w:color="auto"/>
                    <w:bottom w:val="none" w:sz="0" w:space="0" w:color="auto"/>
                    <w:right w:val="none" w:sz="0" w:space="0" w:color="auto"/>
                  </w:divBdr>
                  <w:divsChild>
                    <w:div w:id="917178339">
                      <w:marLeft w:val="0"/>
                      <w:marRight w:val="0"/>
                      <w:marTop w:val="0"/>
                      <w:marBottom w:val="0"/>
                      <w:divBdr>
                        <w:top w:val="none" w:sz="0" w:space="0" w:color="auto"/>
                        <w:left w:val="none" w:sz="0" w:space="0" w:color="auto"/>
                        <w:bottom w:val="none" w:sz="0" w:space="0" w:color="auto"/>
                        <w:right w:val="none" w:sz="0" w:space="0" w:color="auto"/>
                      </w:divBdr>
                      <w:divsChild>
                        <w:div w:id="7413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389173">
      <w:bodyDiv w:val="1"/>
      <w:marLeft w:val="0"/>
      <w:marRight w:val="0"/>
      <w:marTop w:val="0"/>
      <w:marBottom w:val="0"/>
      <w:divBdr>
        <w:top w:val="none" w:sz="0" w:space="0" w:color="auto"/>
        <w:left w:val="none" w:sz="0" w:space="0" w:color="auto"/>
        <w:bottom w:val="none" w:sz="0" w:space="0" w:color="auto"/>
        <w:right w:val="none" w:sz="0" w:space="0" w:color="auto"/>
      </w:divBdr>
      <w:divsChild>
        <w:div w:id="1702390753">
          <w:marLeft w:val="0"/>
          <w:marRight w:val="0"/>
          <w:marTop w:val="0"/>
          <w:marBottom w:val="0"/>
          <w:divBdr>
            <w:top w:val="none" w:sz="0" w:space="0" w:color="auto"/>
            <w:left w:val="none" w:sz="0" w:space="0" w:color="auto"/>
            <w:bottom w:val="none" w:sz="0" w:space="0" w:color="auto"/>
            <w:right w:val="none" w:sz="0" w:space="0" w:color="auto"/>
          </w:divBdr>
          <w:divsChild>
            <w:div w:id="283123557">
              <w:marLeft w:val="0"/>
              <w:marRight w:val="0"/>
              <w:marTop w:val="0"/>
              <w:marBottom w:val="0"/>
              <w:divBdr>
                <w:top w:val="none" w:sz="0" w:space="0" w:color="auto"/>
                <w:left w:val="none" w:sz="0" w:space="0" w:color="auto"/>
                <w:bottom w:val="none" w:sz="0" w:space="0" w:color="auto"/>
                <w:right w:val="none" w:sz="0" w:space="0" w:color="auto"/>
              </w:divBdr>
              <w:divsChild>
                <w:div w:id="2018968119">
                  <w:marLeft w:val="0"/>
                  <w:marRight w:val="0"/>
                  <w:marTop w:val="0"/>
                  <w:marBottom w:val="0"/>
                  <w:divBdr>
                    <w:top w:val="none" w:sz="0" w:space="0" w:color="auto"/>
                    <w:left w:val="none" w:sz="0" w:space="0" w:color="auto"/>
                    <w:bottom w:val="none" w:sz="0" w:space="0" w:color="auto"/>
                    <w:right w:val="none" w:sz="0" w:space="0" w:color="auto"/>
                  </w:divBdr>
                  <w:divsChild>
                    <w:div w:id="1485585031">
                      <w:marLeft w:val="0"/>
                      <w:marRight w:val="0"/>
                      <w:marTop w:val="0"/>
                      <w:marBottom w:val="0"/>
                      <w:divBdr>
                        <w:top w:val="none" w:sz="0" w:space="0" w:color="auto"/>
                        <w:left w:val="none" w:sz="0" w:space="0" w:color="auto"/>
                        <w:bottom w:val="none" w:sz="0" w:space="0" w:color="auto"/>
                        <w:right w:val="none" w:sz="0" w:space="0" w:color="auto"/>
                      </w:divBdr>
                      <w:divsChild>
                        <w:div w:id="53157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740226">
      <w:bodyDiv w:val="1"/>
      <w:marLeft w:val="0"/>
      <w:marRight w:val="0"/>
      <w:marTop w:val="0"/>
      <w:marBottom w:val="0"/>
      <w:divBdr>
        <w:top w:val="none" w:sz="0" w:space="0" w:color="auto"/>
        <w:left w:val="none" w:sz="0" w:space="0" w:color="auto"/>
        <w:bottom w:val="none" w:sz="0" w:space="0" w:color="auto"/>
        <w:right w:val="none" w:sz="0" w:space="0" w:color="auto"/>
      </w:divBdr>
    </w:div>
    <w:div w:id="1359311817">
      <w:bodyDiv w:val="1"/>
      <w:marLeft w:val="0"/>
      <w:marRight w:val="0"/>
      <w:marTop w:val="0"/>
      <w:marBottom w:val="0"/>
      <w:divBdr>
        <w:top w:val="none" w:sz="0" w:space="0" w:color="auto"/>
        <w:left w:val="none" w:sz="0" w:space="0" w:color="auto"/>
        <w:bottom w:val="none" w:sz="0" w:space="0" w:color="auto"/>
        <w:right w:val="none" w:sz="0" w:space="0" w:color="auto"/>
      </w:divBdr>
    </w:div>
    <w:div w:id="1425298727">
      <w:bodyDiv w:val="1"/>
      <w:marLeft w:val="0"/>
      <w:marRight w:val="0"/>
      <w:marTop w:val="0"/>
      <w:marBottom w:val="0"/>
      <w:divBdr>
        <w:top w:val="none" w:sz="0" w:space="0" w:color="auto"/>
        <w:left w:val="none" w:sz="0" w:space="0" w:color="auto"/>
        <w:bottom w:val="none" w:sz="0" w:space="0" w:color="auto"/>
        <w:right w:val="none" w:sz="0" w:space="0" w:color="auto"/>
      </w:divBdr>
    </w:div>
    <w:div w:id="1442073202">
      <w:bodyDiv w:val="1"/>
      <w:marLeft w:val="0"/>
      <w:marRight w:val="0"/>
      <w:marTop w:val="0"/>
      <w:marBottom w:val="0"/>
      <w:divBdr>
        <w:top w:val="none" w:sz="0" w:space="0" w:color="auto"/>
        <w:left w:val="none" w:sz="0" w:space="0" w:color="auto"/>
        <w:bottom w:val="none" w:sz="0" w:space="0" w:color="auto"/>
        <w:right w:val="none" w:sz="0" w:space="0" w:color="auto"/>
      </w:divBdr>
    </w:div>
    <w:div w:id="1492521621">
      <w:bodyDiv w:val="1"/>
      <w:marLeft w:val="0"/>
      <w:marRight w:val="0"/>
      <w:marTop w:val="0"/>
      <w:marBottom w:val="0"/>
      <w:divBdr>
        <w:top w:val="none" w:sz="0" w:space="0" w:color="auto"/>
        <w:left w:val="none" w:sz="0" w:space="0" w:color="auto"/>
        <w:bottom w:val="none" w:sz="0" w:space="0" w:color="auto"/>
        <w:right w:val="none" w:sz="0" w:space="0" w:color="auto"/>
      </w:divBdr>
    </w:div>
    <w:div w:id="1516308455">
      <w:bodyDiv w:val="1"/>
      <w:marLeft w:val="0"/>
      <w:marRight w:val="0"/>
      <w:marTop w:val="0"/>
      <w:marBottom w:val="0"/>
      <w:divBdr>
        <w:top w:val="none" w:sz="0" w:space="0" w:color="auto"/>
        <w:left w:val="none" w:sz="0" w:space="0" w:color="auto"/>
        <w:bottom w:val="none" w:sz="0" w:space="0" w:color="auto"/>
        <w:right w:val="none" w:sz="0" w:space="0" w:color="auto"/>
      </w:divBdr>
    </w:div>
    <w:div w:id="1517158810">
      <w:bodyDiv w:val="1"/>
      <w:marLeft w:val="0"/>
      <w:marRight w:val="0"/>
      <w:marTop w:val="0"/>
      <w:marBottom w:val="0"/>
      <w:divBdr>
        <w:top w:val="none" w:sz="0" w:space="0" w:color="auto"/>
        <w:left w:val="none" w:sz="0" w:space="0" w:color="auto"/>
        <w:bottom w:val="none" w:sz="0" w:space="0" w:color="auto"/>
        <w:right w:val="none" w:sz="0" w:space="0" w:color="auto"/>
      </w:divBdr>
    </w:div>
    <w:div w:id="1526941748">
      <w:bodyDiv w:val="1"/>
      <w:marLeft w:val="0"/>
      <w:marRight w:val="0"/>
      <w:marTop w:val="0"/>
      <w:marBottom w:val="0"/>
      <w:divBdr>
        <w:top w:val="none" w:sz="0" w:space="0" w:color="auto"/>
        <w:left w:val="none" w:sz="0" w:space="0" w:color="auto"/>
        <w:bottom w:val="none" w:sz="0" w:space="0" w:color="auto"/>
        <w:right w:val="none" w:sz="0" w:space="0" w:color="auto"/>
      </w:divBdr>
      <w:divsChild>
        <w:div w:id="282408">
          <w:marLeft w:val="0"/>
          <w:marRight w:val="0"/>
          <w:marTop w:val="0"/>
          <w:marBottom w:val="0"/>
          <w:divBdr>
            <w:top w:val="none" w:sz="0" w:space="0" w:color="auto"/>
            <w:left w:val="none" w:sz="0" w:space="0" w:color="auto"/>
            <w:bottom w:val="none" w:sz="0" w:space="0" w:color="auto"/>
            <w:right w:val="none" w:sz="0" w:space="0" w:color="auto"/>
          </w:divBdr>
          <w:divsChild>
            <w:div w:id="419183433">
              <w:marLeft w:val="0"/>
              <w:marRight w:val="0"/>
              <w:marTop w:val="0"/>
              <w:marBottom w:val="0"/>
              <w:divBdr>
                <w:top w:val="none" w:sz="0" w:space="0" w:color="auto"/>
                <w:left w:val="none" w:sz="0" w:space="0" w:color="auto"/>
                <w:bottom w:val="none" w:sz="0" w:space="0" w:color="auto"/>
                <w:right w:val="none" w:sz="0" w:space="0" w:color="auto"/>
              </w:divBdr>
              <w:divsChild>
                <w:div w:id="917905057">
                  <w:marLeft w:val="0"/>
                  <w:marRight w:val="0"/>
                  <w:marTop w:val="0"/>
                  <w:marBottom w:val="0"/>
                  <w:divBdr>
                    <w:top w:val="none" w:sz="0" w:space="0" w:color="auto"/>
                    <w:left w:val="none" w:sz="0" w:space="0" w:color="auto"/>
                    <w:bottom w:val="none" w:sz="0" w:space="0" w:color="auto"/>
                    <w:right w:val="none" w:sz="0" w:space="0" w:color="auto"/>
                  </w:divBdr>
                  <w:divsChild>
                    <w:div w:id="1892233004">
                      <w:marLeft w:val="0"/>
                      <w:marRight w:val="0"/>
                      <w:marTop w:val="0"/>
                      <w:marBottom w:val="0"/>
                      <w:divBdr>
                        <w:top w:val="none" w:sz="0" w:space="0" w:color="auto"/>
                        <w:left w:val="none" w:sz="0" w:space="0" w:color="auto"/>
                        <w:bottom w:val="none" w:sz="0" w:space="0" w:color="auto"/>
                        <w:right w:val="none" w:sz="0" w:space="0" w:color="auto"/>
                      </w:divBdr>
                      <w:divsChild>
                        <w:div w:id="3304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896152">
      <w:bodyDiv w:val="1"/>
      <w:marLeft w:val="0"/>
      <w:marRight w:val="0"/>
      <w:marTop w:val="0"/>
      <w:marBottom w:val="0"/>
      <w:divBdr>
        <w:top w:val="none" w:sz="0" w:space="0" w:color="auto"/>
        <w:left w:val="none" w:sz="0" w:space="0" w:color="auto"/>
        <w:bottom w:val="none" w:sz="0" w:space="0" w:color="auto"/>
        <w:right w:val="none" w:sz="0" w:space="0" w:color="auto"/>
      </w:divBdr>
    </w:div>
    <w:div w:id="1593514069">
      <w:bodyDiv w:val="1"/>
      <w:marLeft w:val="0"/>
      <w:marRight w:val="0"/>
      <w:marTop w:val="0"/>
      <w:marBottom w:val="0"/>
      <w:divBdr>
        <w:top w:val="none" w:sz="0" w:space="0" w:color="auto"/>
        <w:left w:val="none" w:sz="0" w:space="0" w:color="auto"/>
        <w:bottom w:val="none" w:sz="0" w:space="0" w:color="auto"/>
        <w:right w:val="none" w:sz="0" w:space="0" w:color="auto"/>
      </w:divBdr>
      <w:divsChild>
        <w:div w:id="2093508291">
          <w:marLeft w:val="0"/>
          <w:marRight w:val="0"/>
          <w:marTop w:val="0"/>
          <w:marBottom w:val="0"/>
          <w:divBdr>
            <w:top w:val="none" w:sz="0" w:space="0" w:color="auto"/>
            <w:left w:val="none" w:sz="0" w:space="0" w:color="auto"/>
            <w:bottom w:val="none" w:sz="0" w:space="0" w:color="auto"/>
            <w:right w:val="none" w:sz="0" w:space="0" w:color="auto"/>
          </w:divBdr>
          <w:divsChild>
            <w:div w:id="1348677161">
              <w:marLeft w:val="0"/>
              <w:marRight w:val="0"/>
              <w:marTop w:val="0"/>
              <w:marBottom w:val="0"/>
              <w:divBdr>
                <w:top w:val="none" w:sz="0" w:space="0" w:color="auto"/>
                <w:left w:val="none" w:sz="0" w:space="0" w:color="auto"/>
                <w:bottom w:val="none" w:sz="0" w:space="0" w:color="auto"/>
                <w:right w:val="none" w:sz="0" w:space="0" w:color="auto"/>
              </w:divBdr>
              <w:divsChild>
                <w:div w:id="546525045">
                  <w:marLeft w:val="0"/>
                  <w:marRight w:val="0"/>
                  <w:marTop w:val="0"/>
                  <w:marBottom w:val="0"/>
                  <w:divBdr>
                    <w:top w:val="none" w:sz="0" w:space="0" w:color="auto"/>
                    <w:left w:val="none" w:sz="0" w:space="0" w:color="auto"/>
                    <w:bottom w:val="none" w:sz="0" w:space="0" w:color="auto"/>
                    <w:right w:val="none" w:sz="0" w:space="0" w:color="auto"/>
                  </w:divBdr>
                  <w:divsChild>
                    <w:div w:id="1844391490">
                      <w:marLeft w:val="0"/>
                      <w:marRight w:val="0"/>
                      <w:marTop w:val="0"/>
                      <w:marBottom w:val="0"/>
                      <w:divBdr>
                        <w:top w:val="none" w:sz="0" w:space="0" w:color="auto"/>
                        <w:left w:val="none" w:sz="0" w:space="0" w:color="auto"/>
                        <w:bottom w:val="none" w:sz="0" w:space="0" w:color="auto"/>
                        <w:right w:val="none" w:sz="0" w:space="0" w:color="auto"/>
                      </w:divBdr>
                      <w:divsChild>
                        <w:div w:id="96234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674185">
      <w:bodyDiv w:val="1"/>
      <w:marLeft w:val="0"/>
      <w:marRight w:val="0"/>
      <w:marTop w:val="0"/>
      <w:marBottom w:val="0"/>
      <w:divBdr>
        <w:top w:val="none" w:sz="0" w:space="0" w:color="auto"/>
        <w:left w:val="none" w:sz="0" w:space="0" w:color="auto"/>
        <w:bottom w:val="none" w:sz="0" w:space="0" w:color="auto"/>
        <w:right w:val="none" w:sz="0" w:space="0" w:color="auto"/>
      </w:divBdr>
      <w:divsChild>
        <w:div w:id="365064189">
          <w:marLeft w:val="0"/>
          <w:marRight w:val="0"/>
          <w:marTop w:val="0"/>
          <w:marBottom w:val="0"/>
          <w:divBdr>
            <w:top w:val="none" w:sz="0" w:space="0" w:color="auto"/>
            <w:left w:val="none" w:sz="0" w:space="0" w:color="auto"/>
            <w:bottom w:val="none" w:sz="0" w:space="0" w:color="auto"/>
            <w:right w:val="none" w:sz="0" w:space="0" w:color="auto"/>
          </w:divBdr>
        </w:div>
        <w:div w:id="1921597672">
          <w:marLeft w:val="0"/>
          <w:marRight w:val="0"/>
          <w:marTop w:val="0"/>
          <w:marBottom w:val="0"/>
          <w:divBdr>
            <w:top w:val="none" w:sz="0" w:space="0" w:color="auto"/>
            <w:left w:val="none" w:sz="0" w:space="0" w:color="auto"/>
            <w:bottom w:val="none" w:sz="0" w:space="0" w:color="auto"/>
            <w:right w:val="none" w:sz="0" w:space="0" w:color="auto"/>
          </w:divBdr>
        </w:div>
      </w:divsChild>
    </w:div>
    <w:div w:id="1733767585">
      <w:bodyDiv w:val="1"/>
      <w:marLeft w:val="0"/>
      <w:marRight w:val="0"/>
      <w:marTop w:val="0"/>
      <w:marBottom w:val="0"/>
      <w:divBdr>
        <w:top w:val="none" w:sz="0" w:space="0" w:color="auto"/>
        <w:left w:val="none" w:sz="0" w:space="0" w:color="auto"/>
        <w:bottom w:val="none" w:sz="0" w:space="0" w:color="auto"/>
        <w:right w:val="none" w:sz="0" w:space="0" w:color="auto"/>
      </w:divBdr>
    </w:div>
    <w:div w:id="1744450212">
      <w:bodyDiv w:val="1"/>
      <w:marLeft w:val="0"/>
      <w:marRight w:val="0"/>
      <w:marTop w:val="0"/>
      <w:marBottom w:val="0"/>
      <w:divBdr>
        <w:top w:val="none" w:sz="0" w:space="0" w:color="auto"/>
        <w:left w:val="none" w:sz="0" w:space="0" w:color="auto"/>
        <w:bottom w:val="none" w:sz="0" w:space="0" w:color="auto"/>
        <w:right w:val="none" w:sz="0" w:space="0" w:color="auto"/>
      </w:divBdr>
    </w:div>
    <w:div w:id="1830054631">
      <w:bodyDiv w:val="1"/>
      <w:marLeft w:val="0"/>
      <w:marRight w:val="0"/>
      <w:marTop w:val="0"/>
      <w:marBottom w:val="0"/>
      <w:divBdr>
        <w:top w:val="none" w:sz="0" w:space="0" w:color="auto"/>
        <w:left w:val="none" w:sz="0" w:space="0" w:color="auto"/>
        <w:bottom w:val="none" w:sz="0" w:space="0" w:color="auto"/>
        <w:right w:val="none" w:sz="0" w:space="0" w:color="auto"/>
      </w:divBdr>
    </w:div>
    <w:div w:id="1917283989">
      <w:bodyDiv w:val="1"/>
      <w:marLeft w:val="0"/>
      <w:marRight w:val="0"/>
      <w:marTop w:val="0"/>
      <w:marBottom w:val="0"/>
      <w:divBdr>
        <w:top w:val="none" w:sz="0" w:space="0" w:color="auto"/>
        <w:left w:val="none" w:sz="0" w:space="0" w:color="auto"/>
        <w:bottom w:val="none" w:sz="0" w:space="0" w:color="auto"/>
        <w:right w:val="none" w:sz="0" w:space="0" w:color="auto"/>
      </w:divBdr>
    </w:div>
    <w:div w:id="1937321926">
      <w:bodyDiv w:val="1"/>
      <w:marLeft w:val="0"/>
      <w:marRight w:val="0"/>
      <w:marTop w:val="0"/>
      <w:marBottom w:val="0"/>
      <w:divBdr>
        <w:top w:val="none" w:sz="0" w:space="0" w:color="auto"/>
        <w:left w:val="none" w:sz="0" w:space="0" w:color="auto"/>
        <w:bottom w:val="none" w:sz="0" w:space="0" w:color="auto"/>
        <w:right w:val="none" w:sz="0" w:space="0" w:color="auto"/>
      </w:divBdr>
    </w:div>
    <w:div w:id="1965384434">
      <w:bodyDiv w:val="1"/>
      <w:marLeft w:val="0"/>
      <w:marRight w:val="0"/>
      <w:marTop w:val="0"/>
      <w:marBottom w:val="0"/>
      <w:divBdr>
        <w:top w:val="none" w:sz="0" w:space="0" w:color="auto"/>
        <w:left w:val="none" w:sz="0" w:space="0" w:color="auto"/>
        <w:bottom w:val="none" w:sz="0" w:space="0" w:color="auto"/>
        <w:right w:val="none" w:sz="0" w:space="0" w:color="auto"/>
      </w:divBdr>
    </w:div>
    <w:div w:id="1971665741">
      <w:bodyDiv w:val="1"/>
      <w:marLeft w:val="0"/>
      <w:marRight w:val="0"/>
      <w:marTop w:val="0"/>
      <w:marBottom w:val="0"/>
      <w:divBdr>
        <w:top w:val="none" w:sz="0" w:space="0" w:color="auto"/>
        <w:left w:val="none" w:sz="0" w:space="0" w:color="auto"/>
        <w:bottom w:val="none" w:sz="0" w:space="0" w:color="auto"/>
        <w:right w:val="none" w:sz="0" w:space="0" w:color="auto"/>
      </w:divBdr>
      <w:divsChild>
        <w:div w:id="1645281433">
          <w:marLeft w:val="0"/>
          <w:marRight w:val="0"/>
          <w:marTop w:val="0"/>
          <w:marBottom w:val="0"/>
          <w:divBdr>
            <w:top w:val="none" w:sz="0" w:space="0" w:color="auto"/>
            <w:left w:val="none" w:sz="0" w:space="0" w:color="auto"/>
            <w:bottom w:val="none" w:sz="0" w:space="0" w:color="auto"/>
            <w:right w:val="none" w:sz="0" w:space="0" w:color="auto"/>
          </w:divBdr>
          <w:divsChild>
            <w:div w:id="1396054093">
              <w:marLeft w:val="0"/>
              <w:marRight w:val="0"/>
              <w:marTop w:val="0"/>
              <w:marBottom w:val="0"/>
              <w:divBdr>
                <w:top w:val="none" w:sz="0" w:space="0" w:color="auto"/>
                <w:left w:val="none" w:sz="0" w:space="0" w:color="auto"/>
                <w:bottom w:val="none" w:sz="0" w:space="0" w:color="auto"/>
                <w:right w:val="none" w:sz="0" w:space="0" w:color="auto"/>
              </w:divBdr>
              <w:divsChild>
                <w:div w:id="1921985368">
                  <w:marLeft w:val="0"/>
                  <w:marRight w:val="0"/>
                  <w:marTop w:val="0"/>
                  <w:marBottom w:val="0"/>
                  <w:divBdr>
                    <w:top w:val="none" w:sz="0" w:space="0" w:color="auto"/>
                    <w:left w:val="none" w:sz="0" w:space="0" w:color="auto"/>
                    <w:bottom w:val="none" w:sz="0" w:space="0" w:color="auto"/>
                    <w:right w:val="none" w:sz="0" w:space="0" w:color="auto"/>
                  </w:divBdr>
                  <w:divsChild>
                    <w:div w:id="580257482">
                      <w:marLeft w:val="13"/>
                      <w:marRight w:val="3124"/>
                      <w:marTop w:val="0"/>
                      <w:marBottom w:val="0"/>
                      <w:divBdr>
                        <w:top w:val="none" w:sz="0" w:space="0" w:color="auto"/>
                        <w:left w:val="none" w:sz="0" w:space="0" w:color="auto"/>
                        <w:bottom w:val="none" w:sz="0" w:space="0" w:color="auto"/>
                        <w:right w:val="none" w:sz="0" w:space="0" w:color="auto"/>
                      </w:divBdr>
                      <w:divsChild>
                        <w:div w:id="1515414095">
                          <w:marLeft w:val="0"/>
                          <w:marRight w:val="0"/>
                          <w:marTop w:val="0"/>
                          <w:marBottom w:val="0"/>
                          <w:divBdr>
                            <w:top w:val="none" w:sz="0" w:space="0" w:color="auto"/>
                            <w:left w:val="none" w:sz="0" w:space="0" w:color="auto"/>
                            <w:bottom w:val="none" w:sz="0" w:space="0" w:color="auto"/>
                            <w:right w:val="none" w:sz="0" w:space="0" w:color="auto"/>
                          </w:divBdr>
                          <w:divsChild>
                            <w:div w:id="838274401">
                              <w:marLeft w:val="0"/>
                              <w:marRight w:val="0"/>
                              <w:marTop w:val="0"/>
                              <w:marBottom w:val="0"/>
                              <w:divBdr>
                                <w:top w:val="none" w:sz="0" w:space="0" w:color="auto"/>
                                <w:left w:val="none" w:sz="0" w:space="0" w:color="auto"/>
                                <w:bottom w:val="none" w:sz="0" w:space="0" w:color="auto"/>
                                <w:right w:val="none" w:sz="0" w:space="0" w:color="auto"/>
                              </w:divBdr>
                            </w:div>
                            <w:div w:id="1237670053">
                              <w:marLeft w:val="0"/>
                              <w:marRight w:val="0"/>
                              <w:marTop w:val="0"/>
                              <w:marBottom w:val="0"/>
                              <w:divBdr>
                                <w:top w:val="none" w:sz="0" w:space="0" w:color="auto"/>
                                <w:left w:val="none" w:sz="0" w:space="0" w:color="auto"/>
                                <w:bottom w:val="none" w:sz="0" w:space="0" w:color="auto"/>
                                <w:right w:val="none" w:sz="0" w:space="0" w:color="auto"/>
                              </w:divBdr>
                            </w:div>
                            <w:div w:id="1527017669">
                              <w:marLeft w:val="0"/>
                              <w:marRight w:val="0"/>
                              <w:marTop w:val="0"/>
                              <w:marBottom w:val="0"/>
                              <w:divBdr>
                                <w:top w:val="none" w:sz="0" w:space="0" w:color="auto"/>
                                <w:left w:val="none" w:sz="0" w:space="0" w:color="auto"/>
                                <w:bottom w:val="none" w:sz="0" w:space="0" w:color="auto"/>
                                <w:right w:val="none" w:sz="0" w:space="0" w:color="auto"/>
                              </w:divBdr>
                            </w:div>
                            <w:div w:id="182512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500488">
      <w:bodyDiv w:val="1"/>
      <w:marLeft w:val="0"/>
      <w:marRight w:val="0"/>
      <w:marTop w:val="0"/>
      <w:marBottom w:val="0"/>
      <w:divBdr>
        <w:top w:val="none" w:sz="0" w:space="0" w:color="auto"/>
        <w:left w:val="none" w:sz="0" w:space="0" w:color="auto"/>
        <w:bottom w:val="none" w:sz="0" w:space="0" w:color="auto"/>
        <w:right w:val="none" w:sz="0" w:space="0" w:color="auto"/>
      </w:divBdr>
      <w:divsChild>
        <w:div w:id="1730810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588FB17E3B4763841197CEEA3A898847B1E62C12EF793030268D06A87A7E0FCBFDB6C7B4B418957DFB47D587C1B6DDFD4DEB6D723801DIEI" TargetMode="External"/><Relationship Id="rId18" Type="http://schemas.openxmlformats.org/officeDocument/2006/relationships/hyperlink" Target="consultantplus://offline/ref=AD6133AC4E27EF1EBECBAAECA40ECD728A00AE29EB308979D328F8A1245CF04E26FF850034864E9609F344833EW2WEI"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88962FF5A3D78A3AE29D960FA2957DF574F4290FF5EEEC1B8DFE5413851518AEF2001FF71ED621DC2B95A234CE243CE9CC468F03C2F04CA2XAK4K" TargetMode="External"/><Relationship Id="rId7" Type="http://schemas.openxmlformats.org/officeDocument/2006/relationships/endnotes" Target="endnotes.xml"/><Relationship Id="rId12" Type="http://schemas.openxmlformats.org/officeDocument/2006/relationships/hyperlink" Target="consultantplus://offline/ref=2588FB17E3B4763841197CEEA3A898847B1E62C12EF793030268D06A87A7E0FCBFDB6C7B4A438D57DFB47D587C1B6DDFD4DEB6D723801DIEI" TargetMode="External"/><Relationship Id="rId17" Type="http://schemas.openxmlformats.org/officeDocument/2006/relationships/hyperlink" Target="consultantplus://offline/ref=AD6133AC4E27EF1EBECBAAECA40ECD728A00AE29EB308979D328F8A1245CF04E26FF850034864E9609F344833EW2WEI" TargetMode="External"/><Relationship Id="rId25" Type="http://schemas.openxmlformats.org/officeDocument/2006/relationships/hyperlink" Target="consultantplus://offline/ref=88962FF5A3D78A3AE29D960FA2957DF574F4290FF5EEEC1B8DFE5413851518AEF2001FF71ED621DD2F95A234CE243CE9CC468F03C2F04CA2XAK4K" TargetMode="External"/><Relationship Id="rId2" Type="http://schemas.openxmlformats.org/officeDocument/2006/relationships/numbering" Target="numbering.xml"/><Relationship Id="rId16" Type="http://schemas.openxmlformats.org/officeDocument/2006/relationships/hyperlink" Target="consultantplus://offline/ref=AD6133AC4E27EF1EBECBAAECA40ECD728A00A623E9378979D328F8A1245CF04E34FFDD0C3485509E0CE612D278794F87539031F14DF80877WEWCI" TargetMode="External"/><Relationship Id="rId20" Type="http://schemas.openxmlformats.org/officeDocument/2006/relationships/hyperlink" Target="consultantplus://offline/ref=88962FF5A3D78A3AE29D960FA2957DF574F4290FF5EEEC1B8DFE5413851518AEF2001FF71ED621D32295A234CE243CE9CC468F03C2F04CA2XAK4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588FB17E3B4763841197CEEA3A898847B1E62C12EF793030268D06A87A7E0FCBFDB6C784C4788558BEE6D5C354F63C0D7C7A8D23D80DC4011IEI" TargetMode="External"/><Relationship Id="rId24" Type="http://schemas.openxmlformats.org/officeDocument/2006/relationships/hyperlink" Target="consultantplus://offline/ref=88962FF5A3D78A3AE29D960FA2957DF574F12806F9E0EC1B8DFE5413851518AEF2001FF71AD324DF7FCFB230877037F6CB599000DCF0X4KFK" TargetMode="External"/><Relationship Id="rId5" Type="http://schemas.openxmlformats.org/officeDocument/2006/relationships/webSettings" Target="webSettings.xml"/><Relationship Id="rId15" Type="http://schemas.openxmlformats.org/officeDocument/2006/relationships/hyperlink" Target="consultantplus://offline/ref=2588FB17E3B4763841197CEEA3A898847B1E62C12EF793030268D06A87A7E0FCBFDB6C784E478E5580B1684924176FC2CAD9AFCB2182DE14I0I" TargetMode="External"/><Relationship Id="rId23" Type="http://schemas.openxmlformats.org/officeDocument/2006/relationships/hyperlink" Target="consultantplus://offline/ref=88962FF5A3D78A3AE29D960FA2957DF574F12806F9E0EC1B8DFE5413851518AEF2001FF71AD324DF7FCFB230877037F6CB599000DCF0X4KFK" TargetMode="External"/><Relationship Id="rId28" Type="http://schemas.openxmlformats.org/officeDocument/2006/relationships/fontTable" Target="fontTable.xml"/><Relationship Id="rId10" Type="http://schemas.openxmlformats.org/officeDocument/2006/relationships/hyperlink" Target="https://zakupki.gov.ru/epz/order/notice/zk20/view/documents.html?regNumber=0352100025026000050" TargetMode="External"/><Relationship Id="rId19" Type="http://schemas.openxmlformats.org/officeDocument/2006/relationships/hyperlink" Target="consultantplus://offline/ref=AD6133AC4E27EF1EBECBAAECA40ECD728A00AE29EB308979D328F8A1245CF04E26FF850034864E9609F344833EW2WEI" TargetMode="External"/><Relationship Id="rId4" Type="http://schemas.openxmlformats.org/officeDocument/2006/relationships/settings" Target="settings.xml"/><Relationship Id="rId9" Type="http://schemas.openxmlformats.org/officeDocument/2006/relationships/hyperlink" Target="https://zakupki.gov.ru/epz/order/notice/zk20/view/documents.html?regNumber=0352100025026000050" TargetMode="External"/><Relationship Id="rId14" Type="http://schemas.openxmlformats.org/officeDocument/2006/relationships/hyperlink" Target="consultantplus://offline/ref=2588FB17E3B4763841197CEEA3A898847B1E62C12EF793030268D06A87A7E0FCBFDB6C784E47895880B1684924176FC2CAD9AFCB2182DE14I0I" TargetMode="External"/><Relationship Id="rId22" Type="http://schemas.openxmlformats.org/officeDocument/2006/relationships/hyperlink" Target="consultantplus://offline/ref=88962FF5A3D78A3AE29D960FA2957DF574F4290FF5EEEC1B8DFE5413851518AEF2001FF71ED621D32D95A234CE243CE9CC468F03C2F04CA2XAK4K"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158CA9-FC8D-4EF1-BA11-BD533D58C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4628</Words>
  <Characters>26385</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30952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Бунькова</dc:creator>
  <cp:lastModifiedBy>Тамара Петровна Шмакова</cp:lastModifiedBy>
  <cp:revision>5</cp:revision>
  <cp:lastPrinted>2026-02-20T07:54:00Z</cp:lastPrinted>
  <dcterms:created xsi:type="dcterms:W3CDTF">2026-06-04T03:42:00Z</dcterms:created>
  <dcterms:modified xsi:type="dcterms:W3CDTF">2026-06-04T06:42:00Z</dcterms:modified>
</cp:coreProperties>
</file>