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9000F" w:rsidRPr="00B06D43" w:rsidRDefault="00B06D43" w:rsidP="00E9000F">
      <w:pPr>
        <w:ind w:left="4962"/>
        <w:jc w:val="both"/>
        <w:rPr>
          <w:sz w:val="26"/>
          <w:szCs w:val="26"/>
          <w:highlight w:val="yellow"/>
        </w:rPr>
      </w:pPr>
      <w:r w:rsidRPr="00B06D43">
        <w:rPr>
          <w:sz w:val="26"/>
          <w:szCs w:val="26"/>
        </w:rPr>
        <w:t>Государственное бюджетное учреждение здравоохранения «Областная туберкулезная больница № 3»</w:t>
      </w:r>
    </w:p>
    <w:p w:rsidR="00B06D43" w:rsidRDefault="00B06D43" w:rsidP="00E9000F">
      <w:pPr>
        <w:ind w:left="4962"/>
        <w:jc w:val="both"/>
        <w:rPr>
          <w:sz w:val="26"/>
          <w:szCs w:val="26"/>
        </w:rPr>
      </w:pPr>
      <w:r w:rsidRPr="00B06D43">
        <w:rPr>
          <w:sz w:val="26"/>
          <w:szCs w:val="26"/>
        </w:rPr>
        <w:t>455000, г. Магнитогорск,</w:t>
      </w:r>
    </w:p>
    <w:p w:rsidR="00E9000F" w:rsidRPr="00B06D43" w:rsidRDefault="00B06D43" w:rsidP="00E9000F">
      <w:pPr>
        <w:ind w:left="4962"/>
        <w:jc w:val="both"/>
        <w:rPr>
          <w:sz w:val="26"/>
          <w:szCs w:val="26"/>
          <w:highlight w:val="yellow"/>
        </w:rPr>
      </w:pPr>
      <w:r w:rsidRPr="00B06D43">
        <w:rPr>
          <w:sz w:val="26"/>
          <w:szCs w:val="26"/>
        </w:rPr>
        <w:t>ул. Николая Шишка, д. 17</w:t>
      </w:r>
    </w:p>
    <w:p w:rsidR="00E9000F" w:rsidRPr="00B06D43" w:rsidRDefault="00E9000F" w:rsidP="00E9000F">
      <w:pPr>
        <w:ind w:left="4962"/>
        <w:jc w:val="both"/>
        <w:rPr>
          <w:sz w:val="26"/>
          <w:szCs w:val="26"/>
          <w:highlight w:val="yellow"/>
        </w:rPr>
      </w:pPr>
    </w:p>
    <w:p w:rsidR="00B06D43" w:rsidRPr="00B06D43" w:rsidRDefault="00B06D43" w:rsidP="00B06D43">
      <w:pPr>
        <w:ind w:left="4962"/>
        <w:jc w:val="both"/>
        <w:rPr>
          <w:sz w:val="26"/>
          <w:szCs w:val="26"/>
        </w:rPr>
      </w:pPr>
      <w:r w:rsidRPr="00B06D43">
        <w:rPr>
          <w:sz w:val="26"/>
          <w:szCs w:val="26"/>
        </w:rPr>
        <w:t xml:space="preserve">Общество с ограниченной ответственностью </w:t>
      </w:r>
      <w:r>
        <w:rPr>
          <w:sz w:val="26"/>
          <w:szCs w:val="26"/>
        </w:rPr>
        <w:t xml:space="preserve">«Производственная компания </w:t>
      </w:r>
      <w:r w:rsidRPr="00B06D43">
        <w:rPr>
          <w:sz w:val="26"/>
          <w:szCs w:val="26"/>
        </w:rPr>
        <w:t>«</w:t>
      </w:r>
      <w:r>
        <w:rPr>
          <w:sz w:val="26"/>
          <w:szCs w:val="26"/>
        </w:rPr>
        <w:t>ГЕФЕСТ</w:t>
      </w:r>
      <w:r w:rsidRPr="00B06D43">
        <w:rPr>
          <w:sz w:val="26"/>
          <w:szCs w:val="26"/>
        </w:rPr>
        <w:t>»</w:t>
      </w:r>
    </w:p>
    <w:p w:rsidR="00B06D43" w:rsidRPr="00B06D43" w:rsidRDefault="00B06D43" w:rsidP="00B06D43">
      <w:pPr>
        <w:ind w:left="4962"/>
        <w:jc w:val="both"/>
        <w:rPr>
          <w:sz w:val="26"/>
          <w:szCs w:val="26"/>
        </w:rPr>
      </w:pPr>
      <w:r w:rsidRPr="00B06D43">
        <w:rPr>
          <w:sz w:val="26"/>
          <w:szCs w:val="26"/>
        </w:rPr>
        <w:t>453618</w:t>
      </w:r>
      <w:r>
        <w:rPr>
          <w:sz w:val="26"/>
          <w:szCs w:val="26"/>
        </w:rPr>
        <w:t>,</w:t>
      </w:r>
      <w:r w:rsidRPr="00B06D43">
        <w:rPr>
          <w:sz w:val="26"/>
          <w:szCs w:val="26"/>
        </w:rPr>
        <w:t xml:space="preserve"> Республика Башкортостан,</w:t>
      </w:r>
    </w:p>
    <w:p w:rsidR="00B06D43" w:rsidRDefault="00B06D43" w:rsidP="00B06D43">
      <w:pPr>
        <w:ind w:left="4962"/>
        <w:jc w:val="both"/>
        <w:rPr>
          <w:sz w:val="26"/>
          <w:szCs w:val="26"/>
        </w:rPr>
      </w:pPr>
      <w:r w:rsidRPr="00B06D43">
        <w:rPr>
          <w:sz w:val="26"/>
          <w:szCs w:val="26"/>
        </w:rPr>
        <w:t>с Красная Башкирия,</w:t>
      </w:r>
    </w:p>
    <w:p w:rsidR="00B06D43" w:rsidRPr="00B06D43" w:rsidRDefault="00B06D43" w:rsidP="00B06D43">
      <w:pPr>
        <w:ind w:left="4962"/>
        <w:jc w:val="both"/>
        <w:rPr>
          <w:sz w:val="26"/>
          <w:szCs w:val="26"/>
        </w:rPr>
      </w:pPr>
      <w:r w:rsidRPr="00B06D43">
        <w:rPr>
          <w:sz w:val="26"/>
          <w:szCs w:val="26"/>
        </w:rPr>
        <w:t xml:space="preserve">ул. Гагарина, </w:t>
      </w:r>
      <w:proofErr w:type="spellStart"/>
      <w:r>
        <w:rPr>
          <w:sz w:val="26"/>
          <w:szCs w:val="26"/>
        </w:rPr>
        <w:t>з</w:t>
      </w:r>
      <w:r w:rsidRPr="00B06D43">
        <w:rPr>
          <w:sz w:val="26"/>
          <w:szCs w:val="26"/>
        </w:rPr>
        <w:t>д</w:t>
      </w:r>
      <w:proofErr w:type="spellEnd"/>
      <w:r w:rsidRPr="00B06D43">
        <w:rPr>
          <w:sz w:val="26"/>
          <w:szCs w:val="26"/>
        </w:rPr>
        <w:t>. 17А</w:t>
      </w:r>
    </w:p>
    <w:p w:rsidR="00B06D43" w:rsidRPr="00B06D43" w:rsidRDefault="00B06D43" w:rsidP="00B06D43">
      <w:pPr>
        <w:ind w:left="4962"/>
        <w:jc w:val="both"/>
        <w:rPr>
          <w:sz w:val="26"/>
          <w:szCs w:val="26"/>
        </w:rPr>
      </w:pPr>
    </w:p>
    <w:p w:rsidR="00B06D43" w:rsidRPr="00B06D43" w:rsidRDefault="00B06D43" w:rsidP="00B06D43">
      <w:pPr>
        <w:ind w:left="4962"/>
        <w:jc w:val="both"/>
        <w:rPr>
          <w:sz w:val="26"/>
          <w:szCs w:val="26"/>
        </w:rPr>
      </w:pPr>
      <w:r>
        <w:rPr>
          <w:sz w:val="26"/>
          <w:szCs w:val="26"/>
        </w:rPr>
        <w:t>Д</w:t>
      </w:r>
      <w:r w:rsidRPr="00B06D43">
        <w:rPr>
          <w:sz w:val="26"/>
          <w:szCs w:val="26"/>
        </w:rPr>
        <w:t>иректору</w:t>
      </w:r>
      <w:r w:rsidR="00C63EEF">
        <w:rPr>
          <w:sz w:val="26"/>
          <w:szCs w:val="26"/>
        </w:rPr>
        <w:t xml:space="preserve">, участнику </w:t>
      </w:r>
      <w:r w:rsidRPr="00B06D43">
        <w:rPr>
          <w:sz w:val="26"/>
          <w:szCs w:val="26"/>
        </w:rPr>
        <w:t>ООО «</w:t>
      </w:r>
      <w:r>
        <w:rPr>
          <w:sz w:val="26"/>
          <w:szCs w:val="26"/>
        </w:rPr>
        <w:t xml:space="preserve">ПК </w:t>
      </w:r>
      <w:r w:rsidR="00E401A1">
        <w:rPr>
          <w:sz w:val="26"/>
          <w:szCs w:val="26"/>
        </w:rPr>
        <w:t>«</w:t>
      </w:r>
      <w:r>
        <w:rPr>
          <w:sz w:val="26"/>
          <w:szCs w:val="26"/>
        </w:rPr>
        <w:t>ГЕФЕСТ</w:t>
      </w:r>
      <w:r w:rsidRPr="00B06D43">
        <w:rPr>
          <w:sz w:val="26"/>
          <w:szCs w:val="26"/>
        </w:rPr>
        <w:t>»</w:t>
      </w:r>
    </w:p>
    <w:p w:rsidR="00B06D43" w:rsidRPr="00B06D43" w:rsidRDefault="00B06D43" w:rsidP="00B06D43">
      <w:pPr>
        <w:ind w:left="4962"/>
        <w:jc w:val="both"/>
        <w:rPr>
          <w:sz w:val="26"/>
          <w:szCs w:val="26"/>
        </w:rPr>
      </w:pPr>
      <w:r w:rsidRPr="00B06D43">
        <w:rPr>
          <w:sz w:val="26"/>
          <w:szCs w:val="26"/>
        </w:rPr>
        <w:t>В.</w:t>
      </w:r>
      <w:r>
        <w:rPr>
          <w:sz w:val="26"/>
          <w:szCs w:val="26"/>
        </w:rPr>
        <w:t>А</w:t>
      </w:r>
      <w:r w:rsidRPr="00B06D43">
        <w:rPr>
          <w:sz w:val="26"/>
          <w:szCs w:val="26"/>
        </w:rPr>
        <w:t xml:space="preserve">. </w:t>
      </w:r>
      <w:r>
        <w:rPr>
          <w:sz w:val="26"/>
          <w:szCs w:val="26"/>
        </w:rPr>
        <w:t>Попову</w:t>
      </w:r>
    </w:p>
    <w:p w:rsidR="00B06D43" w:rsidRPr="00B06D43" w:rsidRDefault="00B06D43" w:rsidP="00B06D43">
      <w:pPr>
        <w:ind w:left="4962"/>
        <w:jc w:val="both"/>
        <w:rPr>
          <w:sz w:val="26"/>
          <w:szCs w:val="26"/>
        </w:rPr>
      </w:pPr>
      <w:r w:rsidRPr="00B06D43">
        <w:rPr>
          <w:sz w:val="26"/>
          <w:szCs w:val="26"/>
        </w:rPr>
        <w:t>453618, Республика Башкортостан,</w:t>
      </w:r>
    </w:p>
    <w:p w:rsidR="00B06D43" w:rsidRPr="00B06D43" w:rsidRDefault="00B06D43" w:rsidP="00B06D43">
      <w:pPr>
        <w:ind w:left="4962"/>
        <w:jc w:val="both"/>
        <w:rPr>
          <w:sz w:val="26"/>
          <w:szCs w:val="26"/>
        </w:rPr>
      </w:pPr>
      <w:r w:rsidRPr="00B06D43">
        <w:rPr>
          <w:sz w:val="26"/>
          <w:szCs w:val="26"/>
        </w:rPr>
        <w:t>с Красная Башкирия,</w:t>
      </w:r>
    </w:p>
    <w:p w:rsidR="00B06D43" w:rsidRPr="00B06D43" w:rsidRDefault="00B06D43" w:rsidP="00B06D43">
      <w:pPr>
        <w:ind w:left="4962"/>
        <w:jc w:val="both"/>
        <w:rPr>
          <w:sz w:val="26"/>
          <w:szCs w:val="26"/>
        </w:rPr>
      </w:pPr>
      <w:r w:rsidRPr="00B06D43">
        <w:rPr>
          <w:sz w:val="26"/>
          <w:szCs w:val="26"/>
        </w:rPr>
        <w:t xml:space="preserve">ул. Гагарина, </w:t>
      </w:r>
      <w:proofErr w:type="spellStart"/>
      <w:r w:rsidRPr="00B06D43">
        <w:rPr>
          <w:sz w:val="26"/>
          <w:szCs w:val="26"/>
        </w:rPr>
        <w:t>зд</w:t>
      </w:r>
      <w:proofErr w:type="spellEnd"/>
      <w:r w:rsidRPr="00B06D43">
        <w:rPr>
          <w:sz w:val="26"/>
          <w:szCs w:val="26"/>
        </w:rPr>
        <w:t>. 17А</w:t>
      </w:r>
    </w:p>
    <w:p w:rsidR="00B06D43" w:rsidRPr="00B06D43" w:rsidRDefault="00B06D43" w:rsidP="00B06D43">
      <w:pPr>
        <w:ind w:left="4962"/>
        <w:jc w:val="both"/>
        <w:rPr>
          <w:sz w:val="26"/>
          <w:szCs w:val="26"/>
        </w:rPr>
      </w:pPr>
    </w:p>
    <w:p w:rsidR="00B06D43" w:rsidRPr="00B06D43" w:rsidRDefault="00B06D43" w:rsidP="00B06D43">
      <w:pPr>
        <w:ind w:left="4962"/>
        <w:jc w:val="both"/>
        <w:rPr>
          <w:sz w:val="26"/>
          <w:szCs w:val="26"/>
        </w:rPr>
      </w:pPr>
      <w:bookmarkStart w:id="0" w:name="_GoBack"/>
      <w:bookmarkEnd w:id="0"/>
      <w:r w:rsidRPr="00B06D43">
        <w:rPr>
          <w:sz w:val="26"/>
          <w:szCs w:val="26"/>
        </w:rPr>
        <w:t>ООО «РТС-тендер»</w:t>
      </w:r>
    </w:p>
    <w:p w:rsidR="00B06D43" w:rsidRPr="00B06D43" w:rsidRDefault="00B06D43" w:rsidP="00B06D43">
      <w:pPr>
        <w:ind w:left="4962"/>
        <w:jc w:val="both"/>
        <w:rPr>
          <w:sz w:val="26"/>
          <w:szCs w:val="26"/>
        </w:rPr>
      </w:pPr>
      <w:r w:rsidRPr="00B06D43">
        <w:rPr>
          <w:sz w:val="26"/>
          <w:szCs w:val="26"/>
        </w:rPr>
        <w:t>121151, г. Москва,</w:t>
      </w:r>
    </w:p>
    <w:p w:rsidR="00B06D43" w:rsidRPr="00B06D43" w:rsidRDefault="00B06D43" w:rsidP="00B06D43">
      <w:pPr>
        <w:ind w:left="4962"/>
        <w:jc w:val="both"/>
        <w:rPr>
          <w:sz w:val="26"/>
          <w:szCs w:val="26"/>
        </w:rPr>
      </w:pPr>
      <w:r w:rsidRPr="00B06D43">
        <w:rPr>
          <w:sz w:val="26"/>
          <w:szCs w:val="26"/>
        </w:rPr>
        <w:t>набережная Тараса Шевченко, д. 23А,</w:t>
      </w:r>
    </w:p>
    <w:p w:rsidR="00E2411F" w:rsidRPr="00B06D43" w:rsidRDefault="00B06D43" w:rsidP="00B06D43">
      <w:pPr>
        <w:ind w:left="4962"/>
        <w:jc w:val="both"/>
        <w:rPr>
          <w:sz w:val="26"/>
          <w:szCs w:val="26"/>
          <w:highlight w:val="yellow"/>
        </w:rPr>
      </w:pPr>
      <w:r w:rsidRPr="00B06D43">
        <w:rPr>
          <w:sz w:val="26"/>
          <w:szCs w:val="26"/>
        </w:rPr>
        <w:t>25 этаж, помещение 1</w:t>
      </w:r>
    </w:p>
    <w:p w:rsidR="00A46471" w:rsidRPr="00B06D43" w:rsidRDefault="00A46471" w:rsidP="00A46471">
      <w:pPr>
        <w:ind w:left="4962"/>
        <w:jc w:val="both"/>
        <w:rPr>
          <w:sz w:val="26"/>
          <w:szCs w:val="26"/>
          <w:highlight w:val="yellow"/>
        </w:rPr>
      </w:pPr>
    </w:p>
    <w:p w:rsidR="00E2411F" w:rsidRPr="00B06D43" w:rsidRDefault="00E2411F">
      <w:pPr>
        <w:jc w:val="center"/>
        <w:rPr>
          <w:b/>
          <w:sz w:val="26"/>
          <w:szCs w:val="26"/>
        </w:rPr>
      </w:pPr>
      <w:r w:rsidRPr="00B06D43">
        <w:rPr>
          <w:b/>
          <w:sz w:val="26"/>
          <w:szCs w:val="26"/>
        </w:rPr>
        <w:t xml:space="preserve">РЕШЕНИЕ № </w:t>
      </w:r>
      <w:r w:rsidR="00E9000F" w:rsidRPr="00B06D43">
        <w:rPr>
          <w:b/>
          <w:sz w:val="26"/>
          <w:szCs w:val="26"/>
        </w:rPr>
        <w:t>074/10/104-1</w:t>
      </w:r>
      <w:r w:rsidR="00B06D43" w:rsidRPr="00B06D43">
        <w:rPr>
          <w:b/>
          <w:sz w:val="26"/>
          <w:szCs w:val="26"/>
        </w:rPr>
        <w:t>40</w:t>
      </w:r>
      <w:r w:rsidR="00E9000F" w:rsidRPr="00B06D43">
        <w:rPr>
          <w:b/>
          <w:sz w:val="26"/>
          <w:szCs w:val="26"/>
        </w:rPr>
        <w:t>3/2024</w:t>
      </w:r>
    </w:p>
    <w:p w:rsidR="00E2411F" w:rsidRPr="00B06D43" w:rsidRDefault="00E2411F">
      <w:pPr>
        <w:spacing w:line="200" w:lineRule="atLeast"/>
        <w:jc w:val="center"/>
        <w:rPr>
          <w:b/>
          <w:sz w:val="26"/>
          <w:szCs w:val="26"/>
        </w:rPr>
      </w:pPr>
      <w:r w:rsidRPr="00B06D43">
        <w:rPr>
          <w:b/>
          <w:sz w:val="26"/>
          <w:szCs w:val="26"/>
        </w:rPr>
        <w:t>об отказе во включении сведений в Реестр недобросовестных</w:t>
      </w:r>
    </w:p>
    <w:p w:rsidR="00E2411F" w:rsidRPr="00B06D43" w:rsidRDefault="00E2411F">
      <w:pPr>
        <w:spacing w:line="200" w:lineRule="atLeast"/>
        <w:jc w:val="center"/>
        <w:rPr>
          <w:b/>
          <w:sz w:val="26"/>
          <w:szCs w:val="26"/>
        </w:rPr>
      </w:pPr>
      <w:r w:rsidRPr="00B06D43">
        <w:rPr>
          <w:b/>
          <w:sz w:val="26"/>
          <w:szCs w:val="26"/>
        </w:rPr>
        <w:t>поставщиков (подрядчиков, исполнителей)</w:t>
      </w:r>
      <w:r w:rsidR="00A502E7" w:rsidRPr="00B06D43">
        <w:rPr>
          <w:b/>
          <w:sz w:val="26"/>
          <w:szCs w:val="26"/>
        </w:rPr>
        <w:t xml:space="preserve"> </w:t>
      </w:r>
      <w:r w:rsidRPr="00B06D43">
        <w:rPr>
          <w:b/>
          <w:sz w:val="26"/>
          <w:szCs w:val="26"/>
        </w:rPr>
        <w:t>(№</w:t>
      </w:r>
      <w:r w:rsidR="00E9000F" w:rsidRPr="00B06D43">
        <w:rPr>
          <w:b/>
          <w:sz w:val="26"/>
          <w:szCs w:val="26"/>
        </w:rPr>
        <w:t xml:space="preserve"> РНП-74-2</w:t>
      </w:r>
      <w:r w:rsidR="00B06D43" w:rsidRPr="00B06D43">
        <w:rPr>
          <w:b/>
          <w:sz w:val="26"/>
          <w:szCs w:val="26"/>
        </w:rPr>
        <w:t>38</w:t>
      </w:r>
      <w:r w:rsidR="00E9000F" w:rsidRPr="00B06D43">
        <w:rPr>
          <w:b/>
          <w:sz w:val="26"/>
          <w:szCs w:val="26"/>
        </w:rPr>
        <w:t>/2024</w:t>
      </w:r>
      <w:r w:rsidRPr="00B06D43">
        <w:rPr>
          <w:b/>
          <w:sz w:val="26"/>
          <w:szCs w:val="26"/>
        </w:rPr>
        <w:t>)</w:t>
      </w:r>
    </w:p>
    <w:p w:rsidR="00E2411F" w:rsidRPr="00B06D43" w:rsidRDefault="00E2411F" w:rsidP="00D202EB">
      <w:pPr>
        <w:pStyle w:val="210"/>
        <w:spacing w:line="200" w:lineRule="atLeast"/>
        <w:ind w:firstLine="553"/>
        <w:rPr>
          <w:bCs/>
          <w:color w:val="auto"/>
          <w:sz w:val="26"/>
          <w:szCs w:val="26"/>
        </w:rPr>
      </w:pPr>
      <w:r w:rsidRPr="00B06D43">
        <w:rPr>
          <w:bCs/>
          <w:color w:val="auto"/>
          <w:sz w:val="26"/>
          <w:szCs w:val="26"/>
        </w:rPr>
        <w:tab/>
      </w:r>
      <w:r w:rsidRPr="00B06D43">
        <w:rPr>
          <w:bCs/>
          <w:color w:val="auto"/>
          <w:sz w:val="26"/>
          <w:szCs w:val="26"/>
        </w:rPr>
        <w:tab/>
      </w:r>
      <w:r w:rsidRPr="00B06D43">
        <w:rPr>
          <w:bCs/>
          <w:color w:val="auto"/>
          <w:sz w:val="26"/>
          <w:szCs w:val="26"/>
        </w:rPr>
        <w:tab/>
      </w:r>
      <w:r w:rsidRPr="00B06D43">
        <w:rPr>
          <w:bCs/>
          <w:color w:val="auto"/>
          <w:sz w:val="26"/>
          <w:szCs w:val="26"/>
        </w:rPr>
        <w:tab/>
      </w:r>
      <w:r w:rsidRPr="00B06D43">
        <w:rPr>
          <w:bCs/>
          <w:color w:val="auto"/>
          <w:sz w:val="26"/>
          <w:szCs w:val="26"/>
        </w:rPr>
        <w:tab/>
      </w:r>
      <w:r w:rsidRPr="00B06D43">
        <w:rPr>
          <w:bCs/>
          <w:color w:val="auto"/>
          <w:sz w:val="26"/>
          <w:szCs w:val="26"/>
        </w:rPr>
        <w:tab/>
      </w:r>
      <w:r w:rsidRPr="00B06D43">
        <w:rPr>
          <w:bCs/>
          <w:color w:val="auto"/>
          <w:sz w:val="26"/>
          <w:szCs w:val="26"/>
        </w:rPr>
        <w:tab/>
      </w:r>
      <w:r w:rsidRPr="00B06D43">
        <w:rPr>
          <w:bCs/>
          <w:color w:val="auto"/>
          <w:sz w:val="26"/>
          <w:szCs w:val="26"/>
        </w:rPr>
        <w:tab/>
      </w:r>
      <w:r w:rsidRPr="00B06D43">
        <w:rPr>
          <w:bCs/>
          <w:color w:val="auto"/>
          <w:sz w:val="26"/>
          <w:szCs w:val="26"/>
        </w:rPr>
        <w:tab/>
        <w:t xml:space="preserve">      г. Челябинск, пр. Ленина, 59</w:t>
      </w:r>
    </w:p>
    <w:p w:rsidR="00E2411F" w:rsidRPr="00B06D43" w:rsidRDefault="00E2411F" w:rsidP="00D202EB">
      <w:pPr>
        <w:pStyle w:val="210"/>
        <w:spacing w:line="200" w:lineRule="atLeast"/>
        <w:ind w:firstLine="0"/>
        <w:rPr>
          <w:bCs/>
          <w:color w:val="auto"/>
          <w:sz w:val="26"/>
          <w:szCs w:val="26"/>
        </w:rPr>
      </w:pPr>
      <w:r w:rsidRPr="00B06D43">
        <w:rPr>
          <w:bCs/>
          <w:color w:val="auto"/>
          <w:sz w:val="26"/>
          <w:szCs w:val="26"/>
        </w:rPr>
        <w:t xml:space="preserve">Резолютивная часть решения оглашена </w:t>
      </w:r>
      <w:r w:rsidR="00B06D43" w:rsidRPr="00B06D43">
        <w:rPr>
          <w:bCs/>
          <w:color w:val="auto"/>
          <w:sz w:val="26"/>
          <w:szCs w:val="26"/>
        </w:rPr>
        <w:t>01</w:t>
      </w:r>
      <w:r w:rsidRPr="00B06D43">
        <w:rPr>
          <w:bCs/>
          <w:color w:val="auto"/>
          <w:sz w:val="26"/>
          <w:szCs w:val="26"/>
        </w:rPr>
        <w:t xml:space="preserve"> </w:t>
      </w:r>
      <w:r w:rsidR="00E9000F" w:rsidRPr="00B06D43">
        <w:rPr>
          <w:bCs/>
          <w:color w:val="auto"/>
          <w:sz w:val="26"/>
          <w:szCs w:val="26"/>
        </w:rPr>
        <w:t>ию</w:t>
      </w:r>
      <w:r w:rsidR="00B06D43" w:rsidRPr="00B06D43">
        <w:rPr>
          <w:bCs/>
          <w:color w:val="auto"/>
          <w:sz w:val="26"/>
          <w:szCs w:val="26"/>
        </w:rPr>
        <w:t>л</w:t>
      </w:r>
      <w:r w:rsidR="009E248B" w:rsidRPr="00B06D43">
        <w:rPr>
          <w:bCs/>
          <w:color w:val="auto"/>
          <w:sz w:val="26"/>
          <w:szCs w:val="26"/>
        </w:rPr>
        <w:t>я</w:t>
      </w:r>
      <w:r w:rsidRPr="00B06D43">
        <w:rPr>
          <w:bCs/>
          <w:color w:val="auto"/>
          <w:sz w:val="26"/>
          <w:szCs w:val="26"/>
        </w:rPr>
        <w:t xml:space="preserve"> 202</w:t>
      </w:r>
      <w:r w:rsidR="00A46471" w:rsidRPr="00B06D43">
        <w:rPr>
          <w:bCs/>
          <w:color w:val="auto"/>
          <w:sz w:val="26"/>
          <w:szCs w:val="26"/>
        </w:rPr>
        <w:t>4</w:t>
      </w:r>
      <w:r w:rsidRPr="00B06D43">
        <w:rPr>
          <w:bCs/>
          <w:color w:val="auto"/>
          <w:sz w:val="26"/>
          <w:szCs w:val="26"/>
        </w:rPr>
        <w:t xml:space="preserve"> года</w:t>
      </w:r>
    </w:p>
    <w:p w:rsidR="00E2411F" w:rsidRPr="00B06D43" w:rsidRDefault="00E2411F" w:rsidP="00D202EB">
      <w:pPr>
        <w:pStyle w:val="210"/>
        <w:spacing w:line="200" w:lineRule="atLeast"/>
        <w:ind w:firstLine="0"/>
        <w:rPr>
          <w:bCs/>
          <w:color w:val="auto"/>
          <w:sz w:val="26"/>
          <w:szCs w:val="26"/>
        </w:rPr>
      </w:pPr>
      <w:r w:rsidRPr="00B06D43">
        <w:rPr>
          <w:bCs/>
          <w:color w:val="auto"/>
          <w:sz w:val="26"/>
          <w:szCs w:val="26"/>
        </w:rPr>
        <w:t xml:space="preserve">В полном объеме решение изготовлено </w:t>
      </w:r>
      <w:r w:rsidR="00B06D43" w:rsidRPr="00B06D43">
        <w:rPr>
          <w:bCs/>
          <w:color w:val="auto"/>
          <w:sz w:val="26"/>
          <w:szCs w:val="26"/>
        </w:rPr>
        <w:t>03</w:t>
      </w:r>
      <w:r w:rsidRPr="00B06D43">
        <w:rPr>
          <w:bCs/>
          <w:color w:val="auto"/>
          <w:sz w:val="26"/>
          <w:szCs w:val="26"/>
        </w:rPr>
        <w:t xml:space="preserve"> </w:t>
      </w:r>
      <w:r w:rsidR="00E9000F" w:rsidRPr="00B06D43">
        <w:rPr>
          <w:bCs/>
          <w:color w:val="auto"/>
          <w:sz w:val="26"/>
          <w:szCs w:val="26"/>
        </w:rPr>
        <w:t>ию</w:t>
      </w:r>
      <w:r w:rsidR="00B06D43" w:rsidRPr="00B06D43">
        <w:rPr>
          <w:bCs/>
          <w:color w:val="auto"/>
          <w:sz w:val="26"/>
          <w:szCs w:val="26"/>
        </w:rPr>
        <w:t>л</w:t>
      </w:r>
      <w:r w:rsidR="00E9000F" w:rsidRPr="00B06D43">
        <w:rPr>
          <w:bCs/>
          <w:color w:val="auto"/>
          <w:sz w:val="26"/>
          <w:szCs w:val="26"/>
        </w:rPr>
        <w:t>я</w:t>
      </w:r>
      <w:r w:rsidRPr="00B06D43">
        <w:rPr>
          <w:bCs/>
          <w:color w:val="auto"/>
          <w:sz w:val="26"/>
          <w:szCs w:val="26"/>
        </w:rPr>
        <w:t xml:space="preserve"> 202</w:t>
      </w:r>
      <w:r w:rsidR="00A46471" w:rsidRPr="00B06D43">
        <w:rPr>
          <w:bCs/>
          <w:color w:val="auto"/>
          <w:sz w:val="26"/>
          <w:szCs w:val="26"/>
        </w:rPr>
        <w:t>4</w:t>
      </w:r>
      <w:r w:rsidRPr="00B06D43">
        <w:rPr>
          <w:bCs/>
          <w:color w:val="auto"/>
          <w:sz w:val="26"/>
          <w:szCs w:val="26"/>
        </w:rPr>
        <w:t xml:space="preserve"> года</w:t>
      </w:r>
    </w:p>
    <w:p w:rsidR="00E2411F" w:rsidRPr="00B06D43" w:rsidRDefault="00E2411F" w:rsidP="00D202EB">
      <w:pPr>
        <w:pStyle w:val="210"/>
        <w:spacing w:line="200" w:lineRule="atLeast"/>
        <w:rPr>
          <w:sz w:val="26"/>
          <w:szCs w:val="26"/>
        </w:rPr>
      </w:pPr>
      <w:r w:rsidRPr="00B06D43">
        <w:rPr>
          <w:sz w:val="26"/>
          <w:szCs w:val="26"/>
        </w:rPr>
        <w:t>Комиссия по контролю в сфере закупок для государственных и муниципальных нужд Управления Федеральной антимонопольной службы по Челябинской области (далее – Комиссия), в составе:</w:t>
      </w:r>
    </w:p>
    <w:tbl>
      <w:tblPr>
        <w:tblW w:w="0" w:type="auto"/>
        <w:tblInd w:w="113" w:type="dxa"/>
        <w:tblLook w:val="00A0" w:firstRow="1" w:lastRow="0" w:firstColumn="1" w:lastColumn="0" w:noHBand="0" w:noVBand="0"/>
      </w:tblPr>
      <w:tblGrid>
        <w:gridCol w:w="2377"/>
        <w:gridCol w:w="2546"/>
        <w:gridCol w:w="303"/>
        <w:gridCol w:w="4834"/>
      </w:tblGrid>
      <w:tr w:rsidR="00E2411F" w:rsidRPr="00B06D43" w:rsidTr="00B06D43">
        <w:trPr>
          <w:trHeight w:val="1229"/>
        </w:trPr>
        <w:tc>
          <w:tcPr>
            <w:tcW w:w="2377" w:type="dxa"/>
            <w:shd w:val="clear" w:color="auto" w:fill="FFFFFF"/>
          </w:tcPr>
          <w:p w:rsidR="00E2411F" w:rsidRPr="00B06D43" w:rsidRDefault="00E2411F">
            <w:pPr>
              <w:pStyle w:val="211"/>
              <w:spacing w:line="200" w:lineRule="atLeast"/>
              <w:ind w:firstLine="0"/>
              <w:rPr>
                <w:color w:val="000000"/>
                <w:szCs w:val="26"/>
              </w:rPr>
            </w:pPr>
            <w:r w:rsidRPr="00B06D43">
              <w:rPr>
                <w:color w:val="000000"/>
                <w:szCs w:val="26"/>
              </w:rPr>
              <w:t>Председателя Комиссии:</w:t>
            </w:r>
          </w:p>
        </w:tc>
        <w:tc>
          <w:tcPr>
            <w:tcW w:w="2546" w:type="dxa"/>
            <w:shd w:val="clear" w:color="auto" w:fill="FFFFFF"/>
          </w:tcPr>
          <w:p w:rsidR="00E2411F" w:rsidRPr="00B06D43" w:rsidRDefault="00B06D43" w:rsidP="00B06D43">
            <w:pPr>
              <w:spacing w:after="120" w:line="360" w:lineRule="auto"/>
              <w:ind w:left="20" w:hanging="11"/>
              <w:jc w:val="both"/>
              <w:rPr>
                <w:color w:val="000000"/>
                <w:sz w:val="26"/>
                <w:szCs w:val="26"/>
              </w:rPr>
            </w:pPr>
            <w:r w:rsidRPr="00B06D43">
              <w:rPr>
                <w:sz w:val="26"/>
                <w:szCs w:val="26"/>
              </w:rPr>
              <w:t>Козловой</w:t>
            </w:r>
            <w:r w:rsidR="00A46471" w:rsidRPr="00B06D43">
              <w:rPr>
                <w:sz w:val="26"/>
                <w:szCs w:val="26"/>
              </w:rPr>
              <w:t xml:space="preserve"> </w:t>
            </w:r>
            <w:r w:rsidRPr="00B06D43">
              <w:rPr>
                <w:sz w:val="26"/>
                <w:szCs w:val="26"/>
              </w:rPr>
              <w:t>А</w:t>
            </w:r>
            <w:r w:rsidR="00A46471" w:rsidRPr="00B06D43">
              <w:rPr>
                <w:sz w:val="26"/>
                <w:szCs w:val="26"/>
              </w:rPr>
              <w:t>.А.</w:t>
            </w:r>
          </w:p>
        </w:tc>
        <w:tc>
          <w:tcPr>
            <w:tcW w:w="303" w:type="dxa"/>
            <w:shd w:val="clear" w:color="auto" w:fill="FFFFFF"/>
          </w:tcPr>
          <w:p w:rsidR="00E2411F" w:rsidRPr="00B06D43" w:rsidRDefault="00E2411F">
            <w:pPr>
              <w:pStyle w:val="211"/>
              <w:spacing w:line="200" w:lineRule="atLeast"/>
              <w:ind w:firstLine="0"/>
              <w:rPr>
                <w:color w:val="000000"/>
                <w:szCs w:val="26"/>
              </w:rPr>
            </w:pPr>
            <w:r w:rsidRPr="00B06D43">
              <w:rPr>
                <w:color w:val="000000"/>
                <w:szCs w:val="26"/>
              </w:rPr>
              <w:t>-</w:t>
            </w:r>
          </w:p>
        </w:tc>
        <w:tc>
          <w:tcPr>
            <w:tcW w:w="4834" w:type="dxa"/>
            <w:shd w:val="clear" w:color="auto" w:fill="FFFFFF"/>
          </w:tcPr>
          <w:p w:rsidR="00E2411F" w:rsidRPr="00B06D43" w:rsidRDefault="00A46471" w:rsidP="00B06D43">
            <w:pPr>
              <w:pStyle w:val="13"/>
              <w:spacing w:line="200" w:lineRule="atLeast"/>
              <w:ind w:right="-1" w:firstLine="0"/>
            </w:pPr>
            <w:r w:rsidRPr="00B06D43">
              <w:t>руководителя Челябинского УФАС России</w:t>
            </w:r>
            <w:r w:rsidR="00E2411F" w:rsidRPr="00B06D43">
              <w:t>;</w:t>
            </w:r>
          </w:p>
        </w:tc>
      </w:tr>
      <w:tr w:rsidR="00E2411F" w:rsidRPr="00B06D43" w:rsidTr="00B06D43">
        <w:trPr>
          <w:trHeight w:val="968"/>
        </w:trPr>
        <w:tc>
          <w:tcPr>
            <w:tcW w:w="2377" w:type="dxa"/>
            <w:shd w:val="clear" w:color="auto" w:fill="FFFFFF"/>
          </w:tcPr>
          <w:p w:rsidR="00E2411F" w:rsidRPr="00B06D43" w:rsidRDefault="00E2411F">
            <w:pPr>
              <w:pStyle w:val="211"/>
              <w:spacing w:before="120" w:line="200" w:lineRule="atLeast"/>
              <w:ind w:firstLine="0"/>
              <w:rPr>
                <w:color w:val="000000"/>
                <w:szCs w:val="26"/>
              </w:rPr>
            </w:pPr>
            <w:r w:rsidRPr="00B06D43">
              <w:rPr>
                <w:color w:val="000000"/>
                <w:szCs w:val="26"/>
              </w:rPr>
              <w:t>Членов Комиссии:</w:t>
            </w:r>
          </w:p>
        </w:tc>
        <w:tc>
          <w:tcPr>
            <w:tcW w:w="2546" w:type="dxa"/>
            <w:shd w:val="clear" w:color="auto" w:fill="FFFFFF"/>
          </w:tcPr>
          <w:p w:rsidR="00E2411F" w:rsidRPr="00B06D43" w:rsidRDefault="00B06D43" w:rsidP="00B06D43">
            <w:pPr>
              <w:spacing w:after="120" w:line="360" w:lineRule="auto"/>
              <w:ind w:left="20" w:hanging="11"/>
              <w:jc w:val="both"/>
              <w:rPr>
                <w:color w:val="000000"/>
                <w:sz w:val="26"/>
                <w:szCs w:val="26"/>
              </w:rPr>
            </w:pPr>
            <w:r w:rsidRPr="00B06D43">
              <w:rPr>
                <w:color w:val="000000"/>
                <w:sz w:val="26"/>
                <w:szCs w:val="26"/>
              </w:rPr>
              <w:t>Гареевой</w:t>
            </w:r>
            <w:r w:rsidR="008F518F" w:rsidRPr="00B06D43">
              <w:rPr>
                <w:color w:val="000000"/>
                <w:sz w:val="26"/>
                <w:szCs w:val="26"/>
              </w:rPr>
              <w:t xml:space="preserve"> </w:t>
            </w:r>
            <w:r w:rsidRPr="00B06D43">
              <w:rPr>
                <w:color w:val="000000"/>
                <w:sz w:val="26"/>
                <w:szCs w:val="26"/>
              </w:rPr>
              <w:t>Д</w:t>
            </w:r>
            <w:r w:rsidR="00E2411F" w:rsidRPr="00B06D43">
              <w:rPr>
                <w:color w:val="000000"/>
                <w:sz w:val="26"/>
                <w:szCs w:val="26"/>
              </w:rPr>
              <w:t>.</w:t>
            </w:r>
            <w:r w:rsidRPr="00B06D43">
              <w:rPr>
                <w:color w:val="000000"/>
                <w:sz w:val="26"/>
                <w:szCs w:val="26"/>
              </w:rPr>
              <w:t>Ф</w:t>
            </w:r>
            <w:r w:rsidR="00E2411F" w:rsidRPr="00B06D43">
              <w:rPr>
                <w:color w:val="000000"/>
                <w:sz w:val="26"/>
                <w:szCs w:val="26"/>
              </w:rPr>
              <w:t>.</w:t>
            </w:r>
          </w:p>
        </w:tc>
        <w:tc>
          <w:tcPr>
            <w:tcW w:w="303" w:type="dxa"/>
            <w:shd w:val="clear" w:color="auto" w:fill="FFFFFF"/>
          </w:tcPr>
          <w:p w:rsidR="00E2411F" w:rsidRPr="00B06D43" w:rsidRDefault="00E2411F">
            <w:pPr>
              <w:pStyle w:val="211"/>
              <w:spacing w:before="120" w:line="200" w:lineRule="atLeast"/>
              <w:ind w:firstLine="0"/>
              <w:rPr>
                <w:color w:val="000000"/>
                <w:szCs w:val="26"/>
              </w:rPr>
            </w:pPr>
            <w:r w:rsidRPr="00B06D43">
              <w:rPr>
                <w:color w:val="000000"/>
                <w:szCs w:val="26"/>
              </w:rPr>
              <w:t>-</w:t>
            </w:r>
          </w:p>
        </w:tc>
        <w:tc>
          <w:tcPr>
            <w:tcW w:w="4834" w:type="dxa"/>
            <w:shd w:val="clear" w:color="auto" w:fill="FFFFFF"/>
          </w:tcPr>
          <w:p w:rsidR="00E2411F" w:rsidRPr="00B06D43" w:rsidRDefault="00B06D43" w:rsidP="00B06D43">
            <w:pPr>
              <w:pStyle w:val="13"/>
              <w:spacing w:before="120" w:line="200" w:lineRule="atLeast"/>
              <w:ind w:right="-1" w:firstLine="0"/>
            </w:pPr>
            <w:r w:rsidRPr="00B06D43">
              <w:t>главного</w:t>
            </w:r>
            <w:r w:rsidR="00F85771" w:rsidRPr="00B06D43">
              <w:t xml:space="preserve"> специалиста-эксперта отдела контроля закупок для государственных и муниципальных нужд Челябинского УФАС России</w:t>
            </w:r>
            <w:r w:rsidR="00E2411F" w:rsidRPr="00B06D43">
              <w:t>;</w:t>
            </w:r>
          </w:p>
        </w:tc>
      </w:tr>
      <w:tr w:rsidR="00E2411F" w:rsidRPr="00B06D43" w:rsidTr="00B06D43">
        <w:trPr>
          <w:trHeight w:val="968"/>
        </w:trPr>
        <w:tc>
          <w:tcPr>
            <w:tcW w:w="2377" w:type="dxa"/>
            <w:shd w:val="clear" w:color="auto" w:fill="FFFFFF"/>
          </w:tcPr>
          <w:p w:rsidR="00E2411F" w:rsidRPr="00B06D43" w:rsidRDefault="00E2411F">
            <w:pPr>
              <w:pStyle w:val="211"/>
              <w:spacing w:before="120" w:line="200" w:lineRule="atLeast"/>
              <w:ind w:firstLine="0"/>
              <w:rPr>
                <w:color w:val="000000"/>
                <w:szCs w:val="26"/>
              </w:rPr>
            </w:pPr>
          </w:p>
        </w:tc>
        <w:tc>
          <w:tcPr>
            <w:tcW w:w="2546" w:type="dxa"/>
            <w:shd w:val="clear" w:color="auto" w:fill="FFFFFF"/>
          </w:tcPr>
          <w:p w:rsidR="00E2411F" w:rsidRPr="00B06D43" w:rsidRDefault="00E2411F" w:rsidP="00E84F13">
            <w:pPr>
              <w:pStyle w:val="211"/>
              <w:spacing w:before="120" w:line="200" w:lineRule="atLeast"/>
              <w:ind w:firstLine="0"/>
              <w:rPr>
                <w:color w:val="000000"/>
                <w:szCs w:val="26"/>
              </w:rPr>
            </w:pPr>
            <w:r w:rsidRPr="00B06D43">
              <w:rPr>
                <w:color w:val="000000"/>
                <w:szCs w:val="26"/>
              </w:rPr>
              <w:t>Черенковой Е.Б.</w:t>
            </w:r>
          </w:p>
        </w:tc>
        <w:tc>
          <w:tcPr>
            <w:tcW w:w="303" w:type="dxa"/>
            <w:shd w:val="clear" w:color="auto" w:fill="FFFFFF"/>
          </w:tcPr>
          <w:p w:rsidR="00E2411F" w:rsidRPr="00B06D43" w:rsidRDefault="00E2411F">
            <w:pPr>
              <w:pStyle w:val="211"/>
              <w:spacing w:before="120" w:line="200" w:lineRule="atLeast"/>
              <w:ind w:firstLine="0"/>
              <w:rPr>
                <w:color w:val="000000"/>
                <w:szCs w:val="26"/>
              </w:rPr>
            </w:pPr>
            <w:r w:rsidRPr="00B06D43">
              <w:rPr>
                <w:color w:val="000000"/>
                <w:szCs w:val="26"/>
              </w:rPr>
              <w:t>-</w:t>
            </w:r>
          </w:p>
        </w:tc>
        <w:tc>
          <w:tcPr>
            <w:tcW w:w="4834" w:type="dxa"/>
            <w:shd w:val="clear" w:color="auto" w:fill="FFFFFF"/>
          </w:tcPr>
          <w:p w:rsidR="00E2411F" w:rsidRPr="00B06D43" w:rsidRDefault="00E2411F" w:rsidP="00E84F13">
            <w:pPr>
              <w:pStyle w:val="13"/>
              <w:spacing w:before="120" w:line="200" w:lineRule="atLeast"/>
              <w:ind w:left="-1" w:right="-1" w:firstLine="13"/>
            </w:pPr>
            <w:r w:rsidRPr="00B06D43">
              <w:t>главного специалиста-эксперта отдела контроля закупок для государственных и муниципальных нужд Челябинского УФАС России,</w:t>
            </w:r>
          </w:p>
        </w:tc>
      </w:tr>
    </w:tbl>
    <w:p w:rsidR="00A46471" w:rsidRPr="00E401A1" w:rsidRDefault="00E2411F" w:rsidP="00A46471">
      <w:pPr>
        <w:pStyle w:val="ConsNormal"/>
        <w:contextualSpacing/>
        <w:jc w:val="both"/>
        <w:rPr>
          <w:rFonts w:ascii="Times New Roman" w:hAnsi="Times New Roman"/>
          <w:sz w:val="26"/>
        </w:rPr>
      </w:pPr>
      <w:r w:rsidRPr="00E401A1">
        <w:rPr>
          <w:rFonts w:ascii="Times New Roman" w:hAnsi="Times New Roman"/>
          <w:sz w:val="26"/>
        </w:rPr>
        <w:t xml:space="preserve">руководствуясь статьями 99, 104 </w:t>
      </w:r>
      <w:r w:rsidRPr="00E401A1">
        <w:rPr>
          <w:rFonts w:ascii="Times New Roman" w:hAnsi="Times New Roman"/>
          <w:sz w:val="26"/>
          <w:shd w:val="clear" w:color="auto" w:fill="FFFFFF"/>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E401A1">
        <w:rPr>
          <w:rFonts w:ascii="Times New Roman" w:hAnsi="Times New Roman"/>
          <w:sz w:val="26"/>
        </w:rPr>
        <w:t xml:space="preserve">рассмотрев обращение </w:t>
      </w:r>
      <w:r w:rsidR="00E401A1" w:rsidRPr="00E401A1">
        <w:rPr>
          <w:rFonts w:ascii="Times New Roman" w:hAnsi="Times New Roman"/>
          <w:sz w:val="26"/>
        </w:rPr>
        <w:t>Государственного бюджетного учреждения здравоохранения «Областная туберкулезная больница № 3»</w:t>
      </w:r>
      <w:r w:rsidR="00E9000F" w:rsidRPr="00E401A1">
        <w:rPr>
          <w:rFonts w:ascii="Times New Roman" w:hAnsi="Times New Roman"/>
          <w:sz w:val="26"/>
        </w:rPr>
        <w:t xml:space="preserve"> (далее – </w:t>
      </w:r>
      <w:r w:rsidR="00E401A1" w:rsidRPr="00E401A1">
        <w:rPr>
          <w:rFonts w:ascii="Times New Roman" w:hAnsi="Times New Roman"/>
          <w:sz w:val="26"/>
        </w:rPr>
        <w:t>ГБУЗ «ОТБ№ 3»</w:t>
      </w:r>
      <w:r w:rsidR="00E9000F" w:rsidRPr="00E401A1">
        <w:rPr>
          <w:rFonts w:ascii="Times New Roman" w:hAnsi="Times New Roman"/>
          <w:sz w:val="26"/>
        </w:rPr>
        <w:t>, заказчик)</w:t>
      </w:r>
      <w:r w:rsidR="00FA282B" w:rsidRPr="00E401A1">
        <w:rPr>
          <w:rFonts w:ascii="Times New Roman" w:hAnsi="Times New Roman"/>
          <w:sz w:val="26"/>
        </w:rPr>
        <w:t xml:space="preserve"> </w:t>
      </w:r>
      <w:r w:rsidR="009E248B" w:rsidRPr="00E401A1">
        <w:rPr>
          <w:rFonts w:ascii="Times New Roman" w:hAnsi="Times New Roman"/>
          <w:sz w:val="26"/>
        </w:rPr>
        <w:t xml:space="preserve">о </w:t>
      </w:r>
      <w:r w:rsidR="009E248B" w:rsidRPr="00E401A1">
        <w:rPr>
          <w:rFonts w:ascii="Times New Roman" w:hAnsi="Times New Roman"/>
          <w:sz w:val="26"/>
        </w:rPr>
        <w:lastRenderedPageBreak/>
        <w:t xml:space="preserve">включении </w:t>
      </w:r>
      <w:r w:rsidR="00E401A1" w:rsidRPr="00E401A1">
        <w:rPr>
          <w:rFonts w:ascii="Times New Roman" w:hAnsi="Times New Roman"/>
          <w:sz w:val="26"/>
        </w:rPr>
        <w:t xml:space="preserve">Общества с ограниченной ответственностью </w:t>
      </w:r>
      <w:r w:rsidR="00BF20CB" w:rsidRPr="00BF20CB">
        <w:rPr>
          <w:rFonts w:ascii="Times New Roman" w:hAnsi="Times New Roman"/>
          <w:sz w:val="26"/>
        </w:rPr>
        <w:t>«ПК «ГЕФЕСТ»</w:t>
      </w:r>
      <w:r w:rsidR="00E401A1" w:rsidRPr="00E401A1">
        <w:rPr>
          <w:rFonts w:ascii="Times New Roman" w:hAnsi="Times New Roman"/>
          <w:sz w:val="26"/>
        </w:rPr>
        <w:t xml:space="preserve"> (далее - ООО «ПК «ГЕФЕСТ», Общество, участник закупки, победитель электронного аукциона), участника, лица, исполняющего функции единоличного исполнительного органа «ПК «ГЕФЕСТ» в Реестр недобросовестных поставщиков (подрядчиков, исполнителей) (далее – Реестр)</w:t>
      </w:r>
      <w:r w:rsidR="00F85771" w:rsidRPr="00E401A1">
        <w:rPr>
          <w:rFonts w:ascii="Times New Roman" w:hAnsi="Times New Roman"/>
          <w:sz w:val="26"/>
        </w:rPr>
        <w:t xml:space="preserve"> </w:t>
      </w:r>
      <w:r w:rsidR="00E9000F" w:rsidRPr="00E401A1">
        <w:rPr>
          <w:rFonts w:ascii="Times New Roman" w:hAnsi="Times New Roman"/>
          <w:sz w:val="26"/>
        </w:rPr>
        <w:t xml:space="preserve">в связи с уклонением от заключения контракта по результатам проведения электронного аукциона </w:t>
      </w:r>
      <w:r w:rsidR="00E401A1" w:rsidRPr="00E401A1">
        <w:rPr>
          <w:rFonts w:ascii="Times New Roman" w:hAnsi="Times New Roman"/>
          <w:sz w:val="26"/>
        </w:rPr>
        <w:t>«Поставка блоков дверных из ПВХ профиля для нужд Государственного бюджетного учреждения здравоохранения «Областная туберкулезная больница № 3»</w:t>
      </w:r>
      <w:r w:rsidR="00E9000F" w:rsidRPr="00E401A1">
        <w:rPr>
          <w:rFonts w:ascii="Times New Roman" w:hAnsi="Times New Roman"/>
          <w:sz w:val="26"/>
        </w:rPr>
        <w:t xml:space="preserve"> (извещение № </w:t>
      </w:r>
      <w:r w:rsidR="00E401A1" w:rsidRPr="00E401A1">
        <w:rPr>
          <w:rFonts w:ascii="Times New Roman" w:hAnsi="Times New Roman"/>
          <w:sz w:val="26"/>
        </w:rPr>
        <w:t>0369200027324000113</w:t>
      </w:r>
      <w:r w:rsidR="00E9000F" w:rsidRPr="00E401A1">
        <w:rPr>
          <w:rFonts w:ascii="Times New Roman" w:hAnsi="Times New Roman"/>
          <w:sz w:val="26"/>
        </w:rPr>
        <w:t>)</w:t>
      </w:r>
      <w:r w:rsidRPr="00E401A1">
        <w:rPr>
          <w:rFonts w:ascii="Times New Roman" w:hAnsi="Times New Roman"/>
          <w:sz w:val="26"/>
        </w:rPr>
        <w:t xml:space="preserve"> </w:t>
      </w:r>
      <w:r w:rsidR="009B55F4" w:rsidRPr="00E401A1">
        <w:rPr>
          <w:rFonts w:ascii="Times New Roman" w:hAnsi="Times New Roman"/>
          <w:sz w:val="26"/>
        </w:rPr>
        <w:t>(далее – аукцион, закупка)</w:t>
      </w:r>
      <w:r w:rsidRPr="00E401A1">
        <w:rPr>
          <w:rFonts w:ascii="Times New Roman" w:hAnsi="Times New Roman"/>
          <w:sz w:val="26"/>
        </w:rPr>
        <w:t xml:space="preserve">, </w:t>
      </w:r>
      <w:r w:rsidR="00A46471" w:rsidRPr="00E401A1">
        <w:rPr>
          <w:rFonts w:ascii="Times New Roman" w:hAnsi="Times New Roman"/>
          <w:sz w:val="26"/>
        </w:rPr>
        <w:t>в присутствии посредством видеоконференцсвязи:</w:t>
      </w:r>
    </w:p>
    <w:p w:rsidR="00E9000F" w:rsidRPr="00BF20CB" w:rsidRDefault="00A46471" w:rsidP="00A46471">
      <w:pPr>
        <w:pStyle w:val="ConsNormal"/>
        <w:contextualSpacing/>
        <w:jc w:val="both"/>
        <w:rPr>
          <w:rFonts w:ascii="Times New Roman" w:hAnsi="Times New Roman"/>
          <w:sz w:val="26"/>
        </w:rPr>
      </w:pPr>
      <w:r w:rsidRPr="00BF20CB">
        <w:rPr>
          <w:rFonts w:ascii="Times New Roman" w:hAnsi="Times New Roman"/>
          <w:sz w:val="26"/>
        </w:rPr>
        <w:t xml:space="preserve">- </w:t>
      </w:r>
      <w:r w:rsidR="00BF20CB" w:rsidRPr="00BF20CB">
        <w:rPr>
          <w:rFonts w:ascii="Times New Roman" w:hAnsi="Times New Roman"/>
          <w:sz w:val="26"/>
        </w:rPr>
        <w:t xml:space="preserve">представителей </w:t>
      </w:r>
      <w:r w:rsidR="00BF20CB" w:rsidRPr="00BF20CB">
        <w:rPr>
          <w:rFonts w:ascii="Times New Roman" w:hAnsi="Times New Roman"/>
          <w:sz w:val="26"/>
        </w:rPr>
        <w:t>ГБУЗ «ОТБ№ 3»</w:t>
      </w:r>
      <w:r w:rsidR="00BF20CB" w:rsidRPr="00BF20CB">
        <w:rPr>
          <w:rFonts w:ascii="Times New Roman" w:hAnsi="Times New Roman"/>
          <w:sz w:val="26"/>
        </w:rPr>
        <w:t xml:space="preserve"> </w:t>
      </w:r>
      <w:proofErr w:type="spellStart"/>
      <w:r w:rsidR="00BF20CB" w:rsidRPr="00BF20CB">
        <w:rPr>
          <w:rFonts w:ascii="Times New Roman" w:hAnsi="Times New Roman"/>
          <w:sz w:val="26"/>
        </w:rPr>
        <w:t>Байсагуровой</w:t>
      </w:r>
      <w:proofErr w:type="spellEnd"/>
      <w:r w:rsidR="00BF20CB" w:rsidRPr="00BF20CB">
        <w:rPr>
          <w:rFonts w:ascii="Times New Roman" w:hAnsi="Times New Roman"/>
          <w:sz w:val="26"/>
        </w:rPr>
        <w:t xml:space="preserve"> Оксаны Анатольевны, </w:t>
      </w:r>
      <w:proofErr w:type="spellStart"/>
      <w:r w:rsidR="00BF20CB" w:rsidRPr="00BF20CB">
        <w:rPr>
          <w:rFonts w:ascii="Times New Roman" w:hAnsi="Times New Roman"/>
          <w:sz w:val="26"/>
        </w:rPr>
        <w:t>Каприлевской</w:t>
      </w:r>
      <w:proofErr w:type="spellEnd"/>
      <w:r w:rsidR="00BF20CB" w:rsidRPr="00BF20CB">
        <w:rPr>
          <w:rFonts w:ascii="Times New Roman" w:hAnsi="Times New Roman"/>
          <w:sz w:val="26"/>
        </w:rPr>
        <w:t xml:space="preserve"> Светланы Анатольевны, действующих на основании доверенности № 74 АА 3436148 от 26.04.2017</w:t>
      </w:r>
      <w:r w:rsidR="00E9000F" w:rsidRPr="00BF20CB">
        <w:rPr>
          <w:rFonts w:ascii="Times New Roman" w:hAnsi="Times New Roman"/>
          <w:sz w:val="26"/>
        </w:rPr>
        <w:t>;</w:t>
      </w:r>
    </w:p>
    <w:p w:rsidR="00A46471" w:rsidRPr="00BF20CB" w:rsidRDefault="00E9000F" w:rsidP="00E9000F">
      <w:pPr>
        <w:pStyle w:val="ConsNormal"/>
        <w:contextualSpacing/>
        <w:jc w:val="both"/>
        <w:rPr>
          <w:rFonts w:ascii="Times New Roman" w:hAnsi="Times New Roman"/>
          <w:sz w:val="26"/>
        </w:rPr>
      </w:pPr>
      <w:r w:rsidRPr="00BF20CB">
        <w:rPr>
          <w:rFonts w:ascii="Times New Roman" w:hAnsi="Times New Roman"/>
          <w:sz w:val="26"/>
        </w:rPr>
        <w:t xml:space="preserve">- </w:t>
      </w:r>
      <w:r w:rsidR="00BF20CB" w:rsidRPr="00BF20CB">
        <w:rPr>
          <w:rFonts w:ascii="Times New Roman" w:hAnsi="Times New Roman"/>
          <w:sz w:val="26"/>
        </w:rPr>
        <w:t>представителя</w:t>
      </w:r>
      <w:r w:rsidRPr="00BF20CB">
        <w:rPr>
          <w:rFonts w:ascii="Times New Roman" w:hAnsi="Times New Roman"/>
          <w:sz w:val="26"/>
        </w:rPr>
        <w:t xml:space="preserve"> </w:t>
      </w:r>
      <w:r w:rsidR="00BF20CB" w:rsidRPr="00BF20CB">
        <w:rPr>
          <w:rFonts w:ascii="Times New Roman" w:hAnsi="Times New Roman"/>
          <w:sz w:val="26"/>
        </w:rPr>
        <w:t xml:space="preserve">ООО «ПК «ГЕФЕСТ» </w:t>
      </w:r>
      <w:proofErr w:type="spellStart"/>
      <w:r w:rsidR="00BF20CB" w:rsidRPr="00BF20CB">
        <w:rPr>
          <w:rFonts w:ascii="Times New Roman" w:hAnsi="Times New Roman"/>
          <w:sz w:val="26"/>
        </w:rPr>
        <w:t>Мандравина</w:t>
      </w:r>
      <w:proofErr w:type="spellEnd"/>
      <w:r w:rsidR="00BF20CB" w:rsidRPr="00BF20CB">
        <w:rPr>
          <w:rFonts w:ascii="Times New Roman" w:hAnsi="Times New Roman"/>
          <w:sz w:val="26"/>
        </w:rPr>
        <w:t xml:space="preserve"> Георгия Алексеевича, действующего на основании доверенности от 25.06.2024</w:t>
      </w:r>
      <w:r w:rsidR="00A46471" w:rsidRPr="00BF20CB">
        <w:rPr>
          <w:rFonts w:ascii="Times New Roman" w:hAnsi="Times New Roman"/>
          <w:sz w:val="26"/>
        </w:rPr>
        <w:t>,</w:t>
      </w:r>
    </w:p>
    <w:p w:rsidR="00EF1316" w:rsidRPr="00BF20CB" w:rsidRDefault="00EF1316" w:rsidP="00E9000F">
      <w:pPr>
        <w:pStyle w:val="ConsNormal"/>
        <w:contextualSpacing/>
        <w:jc w:val="both"/>
        <w:rPr>
          <w:rFonts w:ascii="Times New Roman" w:hAnsi="Times New Roman"/>
          <w:sz w:val="26"/>
        </w:rPr>
      </w:pPr>
    </w:p>
    <w:p w:rsidR="00E2411F" w:rsidRPr="00E401A1" w:rsidRDefault="00E2411F" w:rsidP="00E84F13">
      <w:pPr>
        <w:pStyle w:val="ConsNormal"/>
        <w:ind w:left="3545" w:firstLine="141"/>
        <w:contextualSpacing/>
        <w:jc w:val="both"/>
        <w:rPr>
          <w:rFonts w:ascii="Times New Roman" w:hAnsi="Times New Roman" w:cs="Times New Roman"/>
          <w:b/>
          <w:color w:val="000000"/>
          <w:spacing w:val="60"/>
          <w:sz w:val="26"/>
          <w:szCs w:val="26"/>
        </w:rPr>
      </w:pPr>
      <w:r w:rsidRPr="00BF20CB">
        <w:rPr>
          <w:rFonts w:ascii="Times New Roman" w:hAnsi="Times New Roman" w:cs="Times New Roman"/>
          <w:b/>
          <w:color w:val="000000"/>
          <w:spacing w:val="60"/>
          <w:sz w:val="26"/>
          <w:szCs w:val="26"/>
        </w:rPr>
        <w:t>УСТАНОВИЛА:</w:t>
      </w:r>
    </w:p>
    <w:p w:rsidR="00EF1316" w:rsidRPr="00B06D43" w:rsidRDefault="00EF1316" w:rsidP="00E84F13">
      <w:pPr>
        <w:pStyle w:val="ConsNormal"/>
        <w:ind w:left="3545" w:firstLine="141"/>
        <w:contextualSpacing/>
        <w:jc w:val="both"/>
        <w:rPr>
          <w:rFonts w:ascii="Times New Roman" w:hAnsi="Times New Roman" w:cs="Times New Roman"/>
          <w:b/>
          <w:color w:val="000000"/>
          <w:spacing w:val="60"/>
          <w:sz w:val="26"/>
          <w:szCs w:val="26"/>
          <w:highlight w:val="yellow"/>
        </w:rPr>
      </w:pPr>
    </w:p>
    <w:p w:rsidR="00E2411F" w:rsidRPr="00BF20CB" w:rsidRDefault="00E2411F" w:rsidP="003E7673">
      <w:pPr>
        <w:tabs>
          <w:tab w:val="left" w:pos="-360"/>
        </w:tabs>
        <w:spacing w:line="200" w:lineRule="atLeast"/>
        <w:ind w:firstLine="567"/>
        <w:jc w:val="both"/>
        <w:rPr>
          <w:sz w:val="26"/>
          <w:szCs w:val="26"/>
          <w:lang w:eastAsia="ar-SA"/>
        </w:rPr>
      </w:pPr>
      <w:r w:rsidRPr="00BF20CB">
        <w:rPr>
          <w:sz w:val="26"/>
          <w:szCs w:val="26"/>
          <w:lang w:eastAsia="ar-SA"/>
        </w:rPr>
        <w:t xml:space="preserve">В соответствии с частью 2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Управление Федеральной антимонопольной службы по Челябинской области (далее – Челябинское УФАС России, антимонопольный орган) </w:t>
      </w:r>
      <w:r w:rsidR="00BF20CB" w:rsidRPr="00BF20CB">
        <w:rPr>
          <w:sz w:val="26"/>
          <w:szCs w:val="26"/>
          <w:lang w:eastAsia="ar-SA"/>
        </w:rPr>
        <w:t>24</w:t>
      </w:r>
      <w:r w:rsidRPr="00BF20CB">
        <w:rPr>
          <w:sz w:val="26"/>
          <w:szCs w:val="26"/>
          <w:lang w:eastAsia="ar-SA"/>
        </w:rPr>
        <w:t>.</w:t>
      </w:r>
      <w:r w:rsidR="00B337EE" w:rsidRPr="00BF20CB">
        <w:rPr>
          <w:sz w:val="26"/>
          <w:szCs w:val="26"/>
          <w:lang w:eastAsia="ar-SA"/>
        </w:rPr>
        <w:t>0</w:t>
      </w:r>
      <w:r w:rsidR="00E9000F" w:rsidRPr="00BF20CB">
        <w:rPr>
          <w:sz w:val="26"/>
          <w:szCs w:val="26"/>
          <w:lang w:eastAsia="ar-SA"/>
        </w:rPr>
        <w:t>6</w:t>
      </w:r>
      <w:r w:rsidRPr="00BF20CB">
        <w:rPr>
          <w:sz w:val="26"/>
          <w:szCs w:val="26"/>
          <w:lang w:eastAsia="ar-SA"/>
        </w:rPr>
        <w:t>.202</w:t>
      </w:r>
      <w:r w:rsidR="00A46471" w:rsidRPr="00BF20CB">
        <w:rPr>
          <w:sz w:val="26"/>
          <w:szCs w:val="26"/>
          <w:lang w:eastAsia="ar-SA"/>
        </w:rPr>
        <w:t>4</w:t>
      </w:r>
      <w:r w:rsidRPr="00BF20CB">
        <w:rPr>
          <w:sz w:val="26"/>
          <w:szCs w:val="26"/>
          <w:lang w:eastAsia="ar-SA"/>
        </w:rPr>
        <w:t xml:space="preserve"> поступило обращение </w:t>
      </w:r>
      <w:r w:rsidR="00BF20CB" w:rsidRPr="00BF20CB">
        <w:rPr>
          <w:sz w:val="26"/>
        </w:rPr>
        <w:t>ГБУЗ «ОТБ№ 3»</w:t>
      </w:r>
      <w:r w:rsidR="00FA6286" w:rsidRPr="00BF20CB">
        <w:rPr>
          <w:sz w:val="26"/>
        </w:rPr>
        <w:t xml:space="preserve"> </w:t>
      </w:r>
      <w:r w:rsidRPr="00BF20CB">
        <w:rPr>
          <w:color w:val="000000"/>
          <w:sz w:val="26"/>
          <w:szCs w:val="26"/>
          <w:lang w:eastAsia="ar-SA"/>
        </w:rPr>
        <w:t xml:space="preserve">о включении в </w:t>
      </w:r>
      <w:r w:rsidR="00B7061F" w:rsidRPr="00BF20CB">
        <w:rPr>
          <w:color w:val="000000"/>
          <w:sz w:val="26"/>
          <w:szCs w:val="26"/>
          <w:lang w:eastAsia="ar-SA"/>
        </w:rPr>
        <w:t>Реестр</w:t>
      </w:r>
      <w:r w:rsidRPr="00BF20CB">
        <w:rPr>
          <w:color w:val="000000"/>
          <w:sz w:val="26"/>
          <w:szCs w:val="26"/>
          <w:lang w:eastAsia="ar-SA"/>
        </w:rPr>
        <w:t xml:space="preserve"> </w:t>
      </w:r>
      <w:r w:rsidR="00BF20CB" w:rsidRPr="00BF20CB">
        <w:rPr>
          <w:color w:val="000000"/>
          <w:sz w:val="26"/>
          <w:szCs w:val="26"/>
        </w:rPr>
        <w:t xml:space="preserve">ООО «ПК «ГЕФЕСТ», его директора, лицо, </w:t>
      </w:r>
      <w:r w:rsidR="00BF20CB" w:rsidRPr="00BF20CB">
        <w:rPr>
          <w:sz w:val="26"/>
        </w:rPr>
        <w:t>исполняюще</w:t>
      </w:r>
      <w:r w:rsidR="00BF20CB" w:rsidRPr="00BF20CB">
        <w:rPr>
          <w:sz w:val="26"/>
        </w:rPr>
        <w:t>е</w:t>
      </w:r>
      <w:r w:rsidR="00BF20CB" w:rsidRPr="00BF20CB">
        <w:rPr>
          <w:sz w:val="26"/>
        </w:rPr>
        <w:t xml:space="preserve"> функции единоличного исполнительного органа</w:t>
      </w:r>
      <w:r w:rsidR="00BF20CB" w:rsidRPr="00BF20CB">
        <w:rPr>
          <w:sz w:val="26"/>
        </w:rPr>
        <w:t>,</w:t>
      </w:r>
      <w:r w:rsidR="00D80088" w:rsidRPr="00BF20CB">
        <w:rPr>
          <w:color w:val="000000"/>
          <w:sz w:val="26"/>
          <w:szCs w:val="26"/>
        </w:rPr>
        <w:t xml:space="preserve"> </w:t>
      </w:r>
      <w:r w:rsidR="00A46471" w:rsidRPr="00BF20CB">
        <w:rPr>
          <w:color w:val="000000"/>
          <w:sz w:val="26"/>
          <w:szCs w:val="26"/>
        </w:rPr>
        <w:t xml:space="preserve">в связи с </w:t>
      </w:r>
      <w:r w:rsidR="00B7061F" w:rsidRPr="00BF20CB">
        <w:rPr>
          <w:color w:val="000000"/>
          <w:sz w:val="26"/>
          <w:szCs w:val="26"/>
        </w:rPr>
        <w:t xml:space="preserve">уклонением от заключения контракта по результатам проведения электронного аукциона </w:t>
      </w:r>
      <w:r w:rsidR="00BF20CB" w:rsidRPr="00BF20CB">
        <w:rPr>
          <w:color w:val="000000"/>
          <w:sz w:val="26"/>
          <w:szCs w:val="26"/>
        </w:rPr>
        <w:t>«Поставка блоков дверных из ПВХ профиля для нужд Государственного бюджетного учреждения здравоохранения «Областная туберкулезная больница № 3» (извещение № 0369200027324000113)</w:t>
      </w:r>
      <w:r w:rsidRPr="00BF20CB">
        <w:rPr>
          <w:sz w:val="26"/>
          <w:szCs w:val="26"/>
          <w:lang w:eastAsia="ar-SA"/>
        </w:rPr>
        <w:t>.</w:t>
      </w:r>
    </w:p>
    <w:p w:rsidR="000E7EE2" w:rsidRPr="00E401A1" w:rsidRDefault="004C34BF" w:rsidP="006E1765">
      <w:pPr>
        <w:spacing w:line="200" w:lineRule="atLeast"/>
        <w:ind w:firstLine="567"/>
        <w:jc w:val="both"/>
        <w:rPr>
          <w:color w:val="000000"/>
          <w:sz w:val="26"/>
          <w:szCs w:val="26"/>
          <w:lang w:eastAsia="ar-SA"/>
        </w:rPr>
      </w:pPr>
      <w:r w:rsidRPr="00E401A1">
        <w:rPr>
          <w:color w:val="000000"/>
          <w:sz w:val="26"/>
          <w:szCs w:val="26"/>
          <w:lang w:eastAsia="ar-SA"/>
        </w:rPr>
        <w:t>Извещение</w:t>
      </w:r>
      <w:r w:rsidR="000E7EE2" w:rsidRPr="00E401A1">
        <w:rPr>
          <w:color w:val="000000"/>
          <w:sz w:val="26"/>
          <w:szCs w:val="26"/>
          <w:lang w:eastAsia="ar-SA"/>
        </w:rPr>
        <w:t xml:space="preserve"> о проведении </w:t>
      </w:r>
      <w:r w:rsidR="009501E3" w:rsidRPr="00E401A1">
        <w:rPr>
          <w:color w:val="000000"/>
          <w:sz w:val="26"/>
          <w:szCs w:val="26"/>
          <w:lang w:eastAsia="ar-SA"/>
        </w:rPr>
        <w:t>электронного</w:t>
      </w:r>
      <w:r w:rsidR="00CD0532" w:rsidRPr="00E401A1">
        <w:rPr>
          <w:color w:val="000000"/>
          <w:sz w:val="26"/>
          <w:szCs w:val="26"/>
          <w:lang w:eastAsia="ar-SA"/>
        </w:rPr>
        <w:t xml:space="preserve"> аукциона</w:t>
      </w:r>
      <w:r w:rsidR="000E7EE2" w:rsidRPr="00E401A1">
        <w:rPr>
          <w:color w:val="000000"/>
          <w:sz w:val="26"/>
          <w:szCs w:val="26"/>
          <w:lang w:eastAsia="ar-SA"/>
        </w:rPr>
        <w:t xml:space="preserve"> для закупки №</w:t>
      </w:r>
      <w:r w:rsidR="00E401A1" w:rsidRPr="00E401A1">
        <w:rPr>
          <w:color w:val="000000"/>
          <w:sz w:val="26"/>
          <w:szCs w:val="26"/>
          <w:lang w:eastAsia="ar-SA"/>
        </w:rPr>
        <w:t xml:space="preserve">0369200027324000113 </w:t>
      </w:r>
      <w:r w:rsidR="000E7EE2" w:rsidRPr="00E401A1">
        <w:rPr>
          <w:color w:val="000000"/>
          <w:sz w:val="26"/>
          <w:szCs w:val="26"/>
          <w:lang w:eastAsia="ar-SA"/>
        </w:rPr>
        <w:t>опубликован</w:t>
      </w:r>
      <w:r w:rsidR="00E71B87" w:rsidRPr="00E401A1">
        <w:rPr>
          <w:color w:val="000000"/>
          <w:sz w:val="26"/>
          <w:szCs w:val="26"/>
          <w:lang w:eastAsia="ar-SA"/>
        </w:rPr>
        <w:t>о</w:t>
      </w:r>
      <w:r w:rsidR="000E7EE2" w:rsidRPr="00E401A1">
        <w:rPr>
          <w:color w:val="000000"/>
          <w:sz w:val="26"/>
          <w:szCs w:val="26"/>
          <w:lang w:eastAsia="ar-SA"/>
        </w:rPr>
        <w:t xml:space="preserve"> </w:t>
      </w:r>
      <w:r w:rsidR="00750EDC" w:rsidRPr="00E401A1">
        <w:rPr>
          <w:color w:val="000000"/>
          <w:sz w:val="26"/>
          <w:szCs w:val="26"/>
          <w:lang w:eastAsia="ar-SA"/>
        </w:rPr>
        <w:t>заказчиком</w:t>
      </w:r>
      <w:r w:rsidR="000E7EE2" w:rsidRPr="00E401A1">
        <w:rPr>
          <w:color w:val="000000"/>
          <w:sz w:val="26"/>
          <w:szCs w:val="26"/>
          <w:lang w:eastAsia="ar-SA"/>
        </w:rPr>
        <w:t xml:space="preserve"> на официальном сайте Единой информационной системы в сфере закупок www.zakupki.gov.ru (далее – ЕИС) </w:t>
      </w:r>
      <w:r w:rsidR="00E401A1" w:rsidRPr="00E401A1">
        <w:rPr>
          <w:color w:val="000000"/>
          <w:sz w:val="26"/>
          <w:szCs w:val="26"/>
          <w:lang w:eastAsia="ar-SA"/>
        </w:rPr>
        <w:t>03</w:t>
      </w:r>
      <w:r w:rsidR="009501E3" w:rsidRPr="00E401A1">
        <w:rPr>
          <w:color w:val="000000"/>
          <w:sz w:val="26"/>
          <w:szCs w:val="26"/>
          <w:lang w:eastAsia="ar-SA"/>
        </w:rPr>
        <w:t>.0</w:t>
      </w:r>
      <w:r w:rsidR="00E401A1" w:rsidRPr="00E401A1">
        <w:rPr>
          <w:color w:val="000000"/>
          <w:sz w:val="26"/>
          <w:szCs w:val="26"/>
          <w:lang w:eastAsia="ar-SA"/>
        </w:rPr>
        <w:t>6</w:t>
      </w:r>
      <w:r w:rsidR="000E7EE2" w:rsidRPr="00E401A1">
        <w:rPr>
          <w:color w:val="000000"/>
          <w:sz w:val="26"/>
          <w:szCs w:val="26"/>
          <w:lang w:eastAsia="ar-SA"/>
        </w:rPr>
        <w:t>.202</w:t>
      </w:r>
      <w:r w:rsidR="00DB7A56" w:rsidRPr="00E401A1">
        <w:rPr>
          <w:color w:val="000000"/>
          <w:sz w:val="26"/>
          <w:szCs w:val="26"/>
          <w:lang w:eastAsia="ar-SA"/>
        </w:rPr>
        <w:t>4</w:t>
      </w:r>
      <w:r w:rsidR="00D5313B" w:rsidRPr="00E401A1">
        <w:rPr>
          <w:color w:val="000000"/>
          <w:sz w:val="26"/>
          <w:szCs w:val="26"/>
          <w:lang w:eastAsia="ar-SA"/>
        </w:rPr>
        <w:t xml:space="preserve"> в </w:t>
      </w:r>
      <w:r w:rsidRPr="00E401A1">
        <w:rPr>
          <w:color w:val="000000"/>
          <w:sz w:val="26"/>
          <w:szCs w:val="26"/>
          <w:lang w:eastAsia="ar-SA"/>
        </w:rPr>
        <w:t>1</w:t>
      </w:r>
      <w:r w:rsidR="00E401A1" w:rsidRPr="00E401A1">
        <w:rPr>
          <w:color w:val="000000"/>
          <w:sz w:val="26"/>
          <w:szCs w:val="26"/>
          <w:lang w:eastAsia="ar-SA"/>
        </w:rPr>
        <w:t>3</w:t>
      </w:r>
      <w:r w:rsidR="000E7EE2" w:rsidRPr="00E401A1">
        <w:rPr>
          <w:color w:val="000000"/>
          <w:sz w:val="26"/>
          <w:szCs w:val="26"/>
          <w:lang w:eastAsia="ar-SA"/>
        </w:rPr>
        <w:t>:</w:t>
      </w:r>
      <w:r w:rsidR="00E401A1" w:rsidRPr="00E401A1">
        <w:rPr>
          <w:color w:val="000000"/>
          <w:sz w:val="26"/>
          <w:szCs w:val="26"/>
          <w:lang w:eastAsia="ar-SA"/>
        </w:rPr>
        <w:t>57</w:t>
      </w:r>
      <w:r w:rsidR="000E7EE2" w:rsidRPr="00E401A1">
        <w:rPr>
          <w:color w:val="000000"/>
          <w:sz w:val="26"/>
          <w:szCs w:val="26"/>
          <w:lang w:eastAsia="ar-SA"/>
        </w:rPr>
        <w:t>.</w:t>
      </w:r>
    </w:p>
    <w:p w:rsidR="000E7EE2" w:rsidRPr="00BF20CB" w:rsidRDefault="000E7EE2" w:rsidP="006E1765">
      <w:pPr>
        <w:spacing w:line="200" w:lineRule="atLeast"/>
        <w:ind w:firstLine="567"/>
        <w:jc w:val="both"/>
        <w:rPr>
          <w:color w:val="000000"/>
          <w:sz w:val="26"/>
          <w:szCs w:val="26"/>
          <w:lang w:eastAsia="ar-SA"/>
        </w:rPr>
      </w:pPr>
      <w:r w:rsidRPr="00BF20CB">
        <w:rPr>
          <w:color w:val="000000"/>
          <w:sz w:val="26"/>
          <w:szCs w:val="26"/>
          <w:lang w:eastAsia="ar-SA"/>
        </w:rPr>
        <w:t xml:space="preserve">Начальная (максимальная) цена контракта – </w:t>
      </w:r>
      <w:r w:rsidR="00E401A1" w:rsidRPr="00BF20CB">
        <w:rPr>
          <w:color w:val="000000"/>
          <w:sz w:val="26"/>
          <w:szCs w:val="26"/>
          <w:lang w:eastAsia="ar-SA"/>
        </w:rPr>
        <w:t>299</w:t>
      </w:r>
      <w:r w:rsidR="00DB7A56" w:rsidRPr="00BF20CB">
        <w:rPr>
          <w:color w:val="000000"/>
          <w:sz w:val="26"/>
          <w:szCs w:val="26"/>
          <w:lang w:eastAsia="ar-SA"/>
        </w:rPr>
        <w:t xml:space="preserve"> </w:t>
      </w:r>
      <w:r w:rsidR="00E401A1" w:rsidRPr="00BF20CB">
        <w:rPr>
          <w:color w:val="000000"/>
          <w:sz w:val="26"/>
          <w:szCs w:val="26"/>
          <w:lang w:eastAsia="ar-SA"/>
        </w:rPr>
        <w:t>958</w:t>
      </w:r>
      <w:r w:rsidRPr="00BF20CB">
        <w:rPr>
          <w:color w:val="000000"/>
          <w:sz w:val="26"/>
          <w:szCs w:val="26"/>
          <w:lang w:eastAsia="ar-SA"/>
        </w:rPr>
        <w:t>,</w:t>
      </w:r>
      <w:r w:rsidR="00E401A1" w:rsidRPr="00BF20CB">
        <w:rPr>
          <w:color w:val="000000"/>
          <w:sz w:val="26"/>
          <w:szCs w:val="26"/>
          <w:lang w:eastAsia="ar-SA"/>
        </w:rPr>
        <w:t>42</w:t>
      </w:r>
      <w:r w:rsidRPr="00BF20CB">
        <w:rPr>
          <w:color w:val="000000"/>
          <w:sz w:val="26"/>
          <w:szCs w:val="26"/>
          <w:lang w:eastAsia="ar-SA"/>
        </w:rPr>
        <w:t xml:space="preserve"> рублей.</w:t>
      </w:r>
    </w:p>
    <w:p w:rsidR="00BF20CB" w:rsidRPr="00BF20CB" w:rsidRDefault="00BF20CB" w:rsidP="006E1765">
      <w:pPr>
        <w:spacing w:line="200" w:lineRule="atLeast"/>
        <w:ind w:firstLine="567"/>
        <w:jc w:val="both"/>
        <w:rPr>
          <w:color w:val="000000"/>
          <w:sz w:val="26"/>
          <w:szCs w:val="26"/>
          <w:lang w:eastAsia="ar-SA"/>
        </w:rPr>
      </w:pPr>
      <w:r w:rsidRPr="00BF20CB">
        <w:rPr>
          <w:color w:val="000000"/>
          <w:sz w:val="26"/>
          <w:szCs w:val="26"/>
          <w:lang w:eastAsia="ar-SA"/>
        </w:rPr>
        <w:t>Протокол подачи ценовых предложений от 11.06.2024.</w:t>
      </w:r>
    </w:p>
    <w:p w:rsidR="00BF20CB" w:rsidRPr="00BF20CB" w:rsidRDefault="00BF20CB" w:rsidP="006E1765">
      <w:pPr>
        <w:spacing w:line="200" w:lineRule="atLeast"/>
        <w:ind w:firstLine="567"/>
        <w:jc w:val="both"/>
        <w:rPr>
          <w:color w:val="000000"/>
          <w:sz w:val="26"/>
          <w:szCs w:val="26"/>
          <w:lang w:eastAsia="ar-SA"/>
        </w:rPr>
      </w:pPr>
      <w:r w:rsidRPr="00BF20CB">
        <w:rPr>
          <w:color w:val="000000"/>
          <w:sz w:val="26"/>
          <w:szCs w:val="26"/>
          <w:lang w:eastAsia="ar-SA"/>
        </w:rPr>
        <w:t>Снижение начальной (максимальной) цены контракта составило 11%.</w:t>
      </w:r>
    </w:p>
    <w:p w:rsidR="00E2411F" w:rsidRPr="00BF20CB" w:rsidRDefault="000E7EE2" w:rsidP="006E1765">
      <w:pPr>
        <w:spacing w:line="200" w:lineRule="atLeast"/>
        <w:ind w:firstLine="567"/>
        <w:jc w:val="both"/>
        <w:rPr>
          <w:color w:val="000000"/>
          <w:sz w:val="26"/>
          <w:szCs w:val="26"/>
          <w:lang w:eastAsia="ar-SA"/>
        </w:rPr>
      </w:pPr>
      <w:r w:rsidRPr="00BF20CB">
        <w:rPr>
          <w:color w:val="000000"/>
          <w:sz w:val="26"/>
          <w:szCs w:val="26"/>
          <w:lang w:eastAsia="ar-SA"/>
        </w:rPr>
        <w:t xml:space="preserve">Протокол </w:t>
      </w:r>
      <w:r w:rsidR="000619B5" w:rsidRPr="00BF20CB">
        <w:rPr>
          <w:color w:val="000000"/>
          <w:sz w:val="26"/>
          <w:szCs w:val="26"/>
          <w:lang w:eastAsia="ar-SA"/>
        </w:rPr>
        <w:t xml:space="preserve">подведения </w:t>
      </w:r>
      <w:r w:rsidR="00BD4125" w:rsidRPr="00BF20CB">
        <w:rPr>
          <w:color w:val="000000"/>
          <w:sz w:val="26"/>
          <w:szCs w:val="26"/>
          <w:lang w:eastAsia="ar-SA"/>
        </w:rPr>
        <w:t xml:space="preserve">итогов </w:t>
      </w:r>
      <w:r w:rsidR="00BF20CB" w:rsidRPr="00BF20CB">
        <w:rPr>
          <w:color w:val="000000"/>
          <w:sz w:val="26"/>
          <w:szCs w:val="26"/>
          <w:lang w:eastAsia="ar-SA"/>
        </w:rPr>
        <w:t>определения поставщика (подрядчика, исполнителя) № 0369200027324000113</w:t>
      </w:r>
      <w:r w:rsidRPr="00BF20CB">
        <w:rPr>
          <w:color w:val="000000"/>
          <w:sz w:val="26"/>
          <w:szCs w:val="26"/>
          <w:lang w:eastAsia="ar-SA"/>
        </w:rPr>
        <w:t xml:space="preserve"> от </w:t>
      </w:r>
      <w:r w:rsidR="00BF20CB" w:rsidRPr="00BF20CB">
        <w:rPr>
          <w:color w:val="000000"/>
          <w:sz w:val="26"/>
          <w:szCs w:val="26"/>
          <w:lang w:eastAsia="ar-SA"/>
        </w:rPr>
        <w:t>14</w:t>
      </w:r>
      <w:r w:rsidR="000619B5" w:rsidRPr="00BF20CB">
        <w:rPr>
          <w:color w:val="000000"/>
          <w:sz w:val="26"/>
          <w:szCs w:val="26"/>
          <w:lang w:eastAsia="ar-SA"/>
        </w:rPr>
        <w:t>.0</w:t>
      </w:r>
      <w:r w:rsidR="00BF20CB" w:rsidRPr="00BF20CB">
        <w:rPr>
          <w:color w:val="000000"/>
          <w:sz w:val="26"/>
          <w:szCs w:val="26"/>
          <w:lang w:eastAsia="ar-SA"/>
        </w:rPr>
        <w:t>6</w:t>
      </w:r>
      <w:r w:rsidRPr="00BF20CB">
        <w:rPr>
          <w:color w:val="000000"/>
          <w:sz w:val="26"/>
          <w:szCs w:val="26"/>
          <w:lang w:eastAsia="ar-SA"/>
        </w:rPr>
        <w:t>.202</w:t>
      </w:r>
      <w:r w:rsidR="00BD4125" w:rsidRPr="00BF20CB">
        <w:rPr>
          <w:color w:val="000000"/>
          <w:sz w:val="26"/>
          <w:szCs w:val="26"/>
          <w:lang w:eastAsia="ar-SA"/>
        </w:rPr>
        <w:t>4</w:t>
      </w:r>
      <w:r w:rsidRPr="00BF20CB">
        <w:rPr>
          <w:color w:val="000000"/>
          <w:sz w:val="26"/>
          <w:szCs w:val="26"/>
          <w:lang w:eastAsia="ar-SA"/>
        </w:rPr>
        <w:t>.</w:t>
      </w:r>
    </w:p>
    <w:p w:rsidR="00E9000F" w:rsidRPr="00BF20CB" w:rsidRDefault="00BF20CB" w:rsidP="006E1765">
      <w:pPr>
        <w:spacing w:line="200" w:lineRule="atLeast"/>
        <w:ind w:firstLine="567"/>
        <w:jc w:val="both"/>
        <w:rPr>
          <w:color w:val="000000"/>
          <w:sz w:val="26"/>
          <w:szCs w:val="26"/>
          <w:lang w:eastAsia="ar-SA"/>
        </w:rPr>
      </w:pPr>
      <w:r w:rsidRPr="00BF20CB">
        <w:rPr>
          <w:color w:val="000000"/>
          <w:sz w:val="26"/>
          <w:szCs w:val="26"/>
          <w:lang w:eastAsia="ar-SA"/>
        </w:rPr>
        <w:t>По результатам подведения итогов определения поставщика (подрядчика, исполнителя) победителем аукциона признан участник закупки с идентификационным номером 116748949 (</w:t>
      </w:r>
      <w:r w:rsidRPr="00BF20CB">
        <w:rPr>
          <w:color w:val="000000"/>
          <w:sz w:val="26"/>
          <w:szCs w:val="26"/>
        </w:rPr>
        <w:t>ООО «ПК «ГЕФЕСТ»</w:t>
      </w:r>
      <w:r w:rsidRPr="00BF20CB">
        <w:rPr>
          <w:color w:val="000000"/>
          <w:sz w:val="26"/>
          <w:szCs w:val="26"/>
          <w:lang w:eastAsia="ar-SA"/>
        </w:rPr>
        <w:t>)</w:t>
      </w:r>
      <w:r w:rsidR="00E9000F" w:rsidRPr="00BF20CB">
        <w:rPr>
          <w:color w:val="000000"/>
          <w:sz w:val="26"/>
          <w:szCs w:val="26"/>
          <w:lang w:eastAsia="ar-SA"/>
        </w:rPr>
        <w:t>.</w:t>
      </w:r>
    </w:p>
    <w:p w:rsidR="009C1AF4" w:rsidRPr="00BF20CB" w:rsidRDefault="009C1AF4" w:rsidP="006E1765">
      <w:pPr>
        <w:spacing w:line="200" w:lineRule="atLeast"/>
        <w:ind w:firstLine="567"/>
        <w:jc w:val="both"/>
        <w:rPr>
          <w:color w:val="000000"/>
          <w:sz w:val="26"/>
          <w:szCs w:val="26"/>
          <w:lang w:eastAsia="ar-SA"/>
        </w:rPr>
      </w:pPr>
      <w:r w:rsidRPr="00BF20CB">
        <w:rPr>
          <w:color w:val="000000"/>
          <w:sz w:val="26"/>
          <w:szCs w:val="26"/>
          <w:lang w:eastAsia="ar-SA"/>
        </w:rPr>
        <w:t xml:space="preserve">Протокол </w:t>
      </w:r>
      <w:r w:rsidR="00E9000F" w:rsidRPr="00BF20CB">
        <w:rPr>
          <w:color w:val="000000"/>
          <w:sz w:val="26"/>
          <w:szCs w:val="26"/>
          <w:lang w:eastAsia="ar-SA"/>
        </w:rPr>
        <w:t xml:space="preserve">о </w:t>
      </w:r>
      <w:r w:rsidR="00E71B87" w:rsidRPr="00BF20CB">
        <w:rPr>
          <w:color w:val="000000"/>
          <w:sz w:val="26"/>
          <w:szCs w:val="26"/>
          <w:lang w:eastAsia="ar-SA"/>
        </w:rPr>
        <w:t>признани</w:t>
      </w:r>
      <w:r w:rsidR="00E9000F" w:rsidRPr="00BF20CB">
        <w:rPr>
          <w:color w:val="000000"/>
          <w:sz w:val="26"/>
          <w:szCs w:val="26"/>
          <w:lang w:eastAsia="ar-SA"/>
        </w:rPr>
        <w:t>и</w:t>
      </w:r>
      <w:r w:rsidRPr="00BF20CB">
        <w:rPr>
          <w:color w:val="000000"/>
          <w:sz w:val="26"/>
          <w:szCs w:val="26"/>
          <w:lang w:eastAsia="ar-SA"/>
        </w:rPr>
        <w:t xml:space="preserve"> участника закупки </w:t>
      </w:r>
      <w:r w:rsidR="00E71B87" w:rsidRPr="00BF20CB">
        <w:rPr>
          <w:color w:val="000000"/>
          <w:sz w:val="26"/>
          <w:szCs w:val="26"/>
          <w:lang w:eastAsia="ar-SA"/>
        </w:rPr>
        <w:t xml:space="preserve">уклонившимся </w:t>
      </w:r>
      <w:r w:rsidRPr="00BF20CB">
        <w:rPr>
          <w:color w:val="000000"/>
          <w:sz w:val="26"/>
          <w:szCs w:val="26"/>
          <w:lang w:eastAsia="ar-SA"/>
        </w:rPr>
        <w:t xml:space="preserve">от заключения контракта от </w:t>
      </w:r>
      <w:r w:rsidR="00BF20CB" w:rsidRPr="00BF20CB">
        <w:rPr>
          <w:color w:val="000000"/>
          <w:sz w:val="26"/>
          <w:szCs w:val="26"/>
          <w:lang w:eastAsia="ar-SA"/>
        </w:rPr>
        <w:t>24</w:t>
      </w:r>
      <w:r w:rsidR="00BD4125" w:rsidRPr="00BF20CB">
        <w:rPr>
          <w:color w:val="000000"/>
          <w:sz w:val="26"/>
          <w:szCs w:val="26"/>
          <w:lang w:eastAsia="ar-SA"/>
        </w:rPr>
        <w:t>.0</w:t>
      </w:r>
      <w:r w:rsidR="00E9000F" w:rsidRPr="00BF20CB">
        <w:rPr>
          <w:color w:val="000000"/>
          <w:sz w:val="26"/>
          <w:szCs w:val="26"/>
          <w:lang w:eastAsia="ar-SA"/>
        </w:rPr>
        <w:t>6</w:t>
      </w:r>
      <w:r w:rsidR="00BD4125" w:rsidRPr="00BF20CB">
        <w:rPr>
          <w:color w:val="000000"/>
          <w:sz w:val="26"/>
          <w:szCs w:val="26"/>
          <w:lang w:eastAsia="ar-SA"/>
        </w:rPr>
        <w:t>.2024</w:t>
      </w:r>
      <w:r w:rsidRPr="00BF20CB">
        <w:rPr>
          <w:color w:val="000000"/>
          <w:sz w:val="26"/>
          <w:szCs w:val="26"/>
          <w:lang w:eastAsia="ar-SA"/>
        </w:rPr>
        <w:t>.</w:t>
      </w:r>
    </w:p>
    <w:p w:rsidR="00E2411F" w:rsidRPr="00E55C09" w:rsidRDefault="00E2411F" w:rsidP="00F51A17">
      <w:pPr>
        <w:tabs>
          <w:tab w:val="left" w:pos="-360"/>
        </w:tabs>
        <w:spacing w:line="200" w:lineRule="atLeast"/>
        <w:ind w:firstLine="600"/>
        <w:jc w:val="both"/>
        <w:rPr>
          <w:sz w:val="26"/>
          <w:szCs w:val="26"/>
          <w:lang w:eastAsia="ar-SA"/>
        </w:rPr>
      </w:pPr>
      <w:r w:rsidRPr="00E55C09">
        <w:rPr>
          <w:sz w:val="26"/>
          <w:szCs w:val="26"/>
          <w:lang w:eastAsia="ar-SA"/>
        </w:rPr>
        <w:t xml:space="preserve">Согласно материалам дела, на </w:t>
      </w:r>
      <w:r w:rsidR="00741214" w:rsidRPr="00E55C09">
        <w:rPr>
          <w:sz w:val="26"/>
          <w:szCs w:val="26"/>
          <w:lang w:eastAsia="ar-SA"/>
        </w:rPr>
        <w:t xml:space="preserve">участие в закупке </w:t>
      </w:r>
      <w:r w:rsidR="00E9000F" w:rsidRPr="00E55C09">
        <w:rPr>
          <w:sz w:val="26"/>
          <w:szCs w:val="26"/>
          <w:lang w:eastAsia="ar-SA"/>
        </w:rPr>
        <w:t>подан</w:t>
      </w:r>
      <w:r w:rsidR="00E55C09" w:rsidRPr="00E55C09">
        <w:rPr>
          <w:sz w:val="26"/>
          <w:szCs w:val="26"/>
          <w:lang w:eastAsia="ar-SA"/>
        </w:rPr>
        <w:t>ы</w:t>
      </w:r>
      <w:r w:rsidR="00741214" w:rsidRPr="00E55C09">
        <w:rPr>
          <w:sz w:val="26"/>
          <w:szCs w:val="26"/>
          <w:lang w:eastAsia="ar-SA"/>
        </w:rPr>
        <w:t xml:space="preserve"> </w:t>
      </w:r>
      <w:r w:rsidR="00E55C09" w:rsidRPr="00E55C09">
        <w:rPr>
          <w:sz w:val="26"/>
          <w:szCs w:val="26"/>
          <w:lang w:eastAsia="ar-SA"/>
        </w:rPr>
        <w:t>четыре</w:t>
      </w:r>
      <w:r w:rsidR="00E9000F" w:rsidRPr="00E55C09">
        <w:rPr>
          <w:sz w:val="26"/>
          <w:szCs w:val="26"/>
          <w:lang w:eastAsia="ar-SA"/>
        </w:rPr>
        <w:t xml:space="preserve"> заявк</w:t>
      </w:r>
      <w:r w:rsidR="00E55C09" w:rsidRPr="00E55C09">
        <w:rPr>
          <w:sz w:val="26"/>
          <w:szCs w:val="26"/>
          <w:lang w:eastAsia="ar-SA"/>
        </w:rPr>
        <w:t>и</w:t>
      </w:r>
      <w:r w:rsidR="008325A5" w:rsidRPr="00E55C09">
        <w:rPr>
          <w:sz w:val="26"/>
          <w:szCs w:val="26"/>
          <w:lang w:eastAsia="ar-SA"/>
        </w:rPr>
        <w:t>.</w:t>
      </w:r>
      <w:r w:rsidR="00236344" w:rsidRPr="00E55C09">
        <w:rPr>
          <w:sz w:val="26"/>
          <w:szCs w:val="26"/>
          <w:lang w:eastAsia="ar-SA"/>
        </w:rPr>
        <w:t xml:space="preserve"> </w:t>
      </w:r>
      <w:r w:rsidR="00126857" w:rsidRPr="00E55C09">
        <w:rPr>
          <w:sz w:val="26"/>
          <w:szCs w:val="26"/>
          <w:lang w:eastAsia="ar-SA"/>
        </w:rPr>
        <w:t>Заказчиком сформирован с использованием единой информационной системы и размещ</w:t>
      </w:r>
      <w:r w:rsidR="00F63B71" w:rsidRPr="00E55C09">
        <w:rPr>
          <w:sz w:val="26"/>
          <w:szCs w:val="26"/>
          <w:lang w:eastAsia="ar-SA"/>
        </w:rPr>
        <w:t>ен</w:t>
      </w:r>
      <w:r w:rsidR="00126857" w:rsidRPr="00E55C09">
        <w:rPr>
          <w:sz w:val="26"/>
          <w:szCs w:val="26"/>
          <w:lang w:eastAsia="ar-SA"/>
        </w:rPr>
        <w:t xml:space="preserve"> в единой информационной системе (без размещения на официальном сайте) и на электронной площадке (с использованием единой информационной системы</w:t>
      </w:r>
      <w:r w:rsidR="001B0AEC" w:rsidRPr="00E55C09">
        <w:rPr>
          <w:sz w:val="26"/>
          <w:szCs w:val="26"/>
          <w:lang w:eastAsia="ar-SA"/>
        </w:rPr>
        <w:t>)</w:t>
      </w:r>
      <w:r w:rsidR="00126857" w:rsidRPr="00E55C09">
        <w:rPr>
          <w:sz w:val="26"/>
          <w:szCs w:val="26"/>
          <w:lang w:eastAsia="ar-SA"/>
        </w:rPr>
        <w:t xml:space="preserve"> проект контракта </w:t>
      </w:r>
      <w:r w:rsidR="00E55C09" w:rsidRPr="00E55C09">
        <w:rPr>
          <w:sz w:val="26"/>
          <w:szCs w:val="26"/>
          <w:lang w:eastAsia="ar-SA"/>
        </w:rPr>
        <w:t>14</w:t>
      </w:r>
      <w:r w:rsidR="00126857" w:rsidRPr="00E55C09">
        <w:rPr>
          <w:sz w:val="26"/>
          <w:szCs w:val="26"/>
          <w:lang w:eastAsia="ar-SA"/>
        </w:rPr>
        <w:t>.</w:t>
      </w:r>
      <w:r w:rsidR="000619B5" w:rsidRPr="00E55C09">
        <w:rPr>
          <w:sz w:val="26"/>
          <w:szCs w:val="26"/>
          <w:lang w:eastAsia="ar-SA"/>
        </w:rPr>
        <w:t>0</w:t>
      </w:r>
      <w:r w:rsidR="00D76621" w:rsidRPr="00E55C09">
        <w:rPr>
          <w:sz w:val="26"/>
          <w:szCs w:val="26"/>
          <w:lang w:eastAsia="ar-SA"/>
        </w:rPr>
        <w:t>6</w:t>
      </w:r>
      <w:r w:rsidR="00126857" w:rsidRPr="00E55C09">
        <w:rPr>
          <w:sz w:val="26"/>
          <w:szCs w:val="26"/>
          <w:lang w:eastAsia="ar-SA"/>
        </w:rPr>
        <w:t>.202</w:t>
      </w:r>
      <w:r w:rsidR="00BD4125" w:rsidRPr="00E55C09">
        <w:rPr>
          <w:sz w:val="26"/>
          <w:szCs w:val="26"/>
          <w:lang w:eastAsia="ar-SA"/>
        </w:rPr>
        <w:t>4</w:t>
      </w:r>
      <w:r w:rsidR="00126857" w:rsidRPr="00E55C09">
        <w:rPr>
          <w:sz w:val="26"/>
          <w:szCs w:val="26"/>
          <w:lang w:eastAsia="ar-SA"/>
        </w:rPr>
        <w:t xml:space="preserve">. </w:t>
      </w:r>
      <w:r w:rsidR="00E55C09" w:rsidRPr="00E55C09">
        <w:rPr>
          <w:sz w:val="26"/>
          <w:szCs w:val="26"/>
          <w:lang w:eastAsia="ar-SA"/>
        </w:rPr>
        <w:t>Н</w:t>
      </w:r>
      <w:r w:rsidR="00E55C09" w:rsidRPr="00E55C09">
        <w:rPr>
          <w:sz w:val="26"/>
          <w:szCs w:val="26"/>
          <w:lang w:eastAsia="ar-SA"/>
        </w:rPr>
        <w:t>о</w:t>
      </w:r>
      <w:r w:rsidR="00E55C09" w:rsidRPr="00E55C09">
        <w:rPr>
          <w:sz w:val="26"/>
          <w:szCs w:val="26"/>
          <w:lang w:eastAsia="ar-SA"/>
        </w:rPr>
        <w:t xml:space="preserve"> </w:t>
      </w:r>
      <w:r w:rsidR="00E55C09" w:rsidRPr="00E55C09">
        <w:rPr>
          <w:sz w:val="26"/>
          <w:szCs w:val="26"/>
          <w:lang w:eastAsia="ar-SA"/>
        </w:rPr>
        <w:t>участником закупки</w:t>
      </w:r>
      <w:r w:rsidR="00E55C09" w:rsidRPr="00E55C09">
        <w:rPr>
          <w:sz w:val="26"/>
          <w:szCs w:val="26"/>
          <w:lang w:eastAsia="ar-SA"/>
        </w:rPr>
        <w:t xml:space="preserve"> </w:t>
      </w:r>
      <w:r w:rsidR="00E55C09" w:rsidRPr="00E55C09">
        <w:rPr>
          <w:sz w:val="26"/>
          <w:szCs w:val="26"/>
          <w:lang w:eastAsia="ar-SA"/>
        </w:rPr>
        <w:t>подписан</w:t>
      </w:r>
      <w:r w:rsidR="00E55C09" w:rsidRPr="00E55C09">
        <w:rPr>
          <w:sz w:val="26"/>
          <w:szCs w:val="26"/>
          <w:lang w:eastAsia="ar-SA"/>
        </w:rPr>
        <w:t xml:space="preserve"> </w:t>
      </w:r>
      <w:r w:rsidR="00E55C09" w:rsidRPr="00E55C09">
        <w:rPr>
          <w:sz w:val="26"/>
          <w:szCs w:val="26"/>
          <w:lang w:eastAsia="ar-SA"/>
        </w:rPr>
        <w:t>контракт</w:t>
      </w:r>
      <w:r w:rsidR="00E55C09" w:rsidRPr="00E55C09">
        <w:rPr>
          <w:sz w:val="26"/>
          <w:szCs w:val="26"/>
          <w:lang w:eastAsia="ar-SA"/>
        </w:rPr>
        <w:t xml:space="preserve"> и внесены денежные средства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r w:rsidR="00E55C09" w:rsidRPr="00E55C09">
        <w:rPr>
          <w:sz w:val="26"/>
          <w:szCs w:val="26"/>
          <w:lang w:eastAsia="ar-SA"/>
        </w:rPr>
        <w:t>в обеспечение исполнения контракта</w:t>
      </w:r>
      <w:r w:rsidR="00E55C09" w:rsidRPr="00E55C09">
        <w:rPr>
          <w:sz w:val="26"/>
          <w:szCs w:val="26"/>
          <w:lang w:eastAsia="ar-SA"/>
        </w:rPr>
        <w:t xml:space="preserve"> за пределами срока, установленного Законом о </w:t>
      </w:r>
      <w:r w:rsidR="00E55C09" w:rsidRPr="00E55C09">
        <w:rPr>
          <w:sz w:val="26"/>
          <w:szCs w:val="26"/>
          <w:lang w:eastAsia="ar-SA"/>
        </w:rPr>
        <w:lastRenderedPageBreak/>
        <w:t>контрактной системе для подписания контракта</w:t>
      </w:r>
      <w:r w:rsidR="00E55C09" w:rsidRPr="00E55C09">
        <w:rPr>
          <w:sz w:val="26"/>
          <w:szCs w:val="26"/>
          <w:lang w:eastAsia="ar-SA"/>
        </w:rPr>
        <w:t xml:space="preserve"> </w:t>
      </w:r>
      <w:r w:rsidR="00E55C09" w:rsidRPr="00E55C09">
        <w:rPr>
          <w:sz w:val="26"/>
          <w:szCs w:val="26"/>
          <w:lang w:eastAsia="ar-SA"/>
        </w:rPr>
        <w:t>- 24</w:t>
      </w:r>
      <w:r w:rsidR="00D76621" w:rsidRPr="00E55C09">
        <w:rPr>
          <w:sz w:val="26"/>
          <w:szCs w:val="26"/>
          <w:lang w:eastAsia="ar-SA"/>
        </w:rPr>
        <w:t>.06.2024</w:t>
      </w:r>
      <w:r w:rsidR="00B57235" w:rsidRPr="00E55C09">
        <w:rPr>
          <w:sz w:val="26"/>
          <w:szCs w:val="26"/>
          <w:lang w:eastAsia="ar-SA"/>
        </w:rPr>
        <w:t>.</w:t>
      </w:r>
      <w:r w:rsidR="0095131A" w:rsidRPr="00E55C09">
        <w:rPr>
          <w:sz w:val="26"/>
          <w:szCs w:val="26"/>
          <w:lang w:eastAsia="ar-SA"/>
        </w:rPr>
        <w:t xml:space="preserve"> </w:t>
      </w:r>
      <w:r w:rsidR="00F51A17" w:rsidRPr="00E55C09">
        <w:rPr>
          <w:sz w:val="26"/>
          <w:szCs w:val="26"/>
          <w:lang w:eastAsia="ar-SA"/>
        </w:rPr>
        <w:t>Участник закупки п</w:t>
      </w:r>
      <w:r w:rsidR="00E158CD" w:rsidRPr="00E55C09">
        <w:rPr>
          <w:sz w:val="26"/>
          <w:szCs w:val="26"/>
          <w:lang w:eastAsia="ar-SA"/>
        </w:rPr>
        <w:t>ротокол</w:t>
      </w:r>
      <w:r w:rsidR="00F51A17" w:rsidRPr="00E55C09">
        <w:rPr>
          <w:sz w:val="26"/>
          <w:szCs w:val="26"/>
          <w:lang w:eastAsia="ar-SA"/>
        </w:rPr>
        <w:t xml:space="preserve">ом от </w:t>
      </w:r>
      <w:r w:rsidR="00E55C09" w:rsidRPr="00E55C09">
        <w:rPr>
          <w:sz w:val="26"/>
          <w:szCs w:val="26"/>
          <w:lang w:eastAsia="ar-SA"/>
        </w:rPr>
        <w:t>24</w:t>
      </w:r>
      <w:r w:rsidR="00F51A17" w:rsidRPr="00E55C09">
        <w:rPr>
          <w:sz w:val="26"/>
          <w:szCs w:val="26"/>
          <w:lang w:eastAsia="ar-SA"/>
        </w:rPr>
        <w:t>.0</w:t>
      </w:r>
      <w:r w:rsidR="00D76621" w:rsidRPr="00E55C09">
        <w:rPr>
          <w:sz w:val="26"/>
          <w:szCs w:val="26"/>
          <w:lang w:eastAsia="ar-SA"/>
        </w:rPr>
        <w:t>6</w:t>
      </w:r>
      <w:r w:rsidR="00F51A17" w:rsidRPr="00E55C09">
        <w:rPr>
          <w:sz w:val="26"/>
          <w:szCs w:val="26"/>
          <w:lang w:eastAsia="ar-SA"/>
        </w:rPr>
        <w:t>.2024</w:t>
      </w:r>
      <w:r w:rsidR="00E158CD" w:rsidRPr="00E55C09">
        <w:rPr>
          <w:sz w:val="26"/>
          <w:szCs w:val="26"/>
          <w:lang w:eastAsia="ar-SA"/>
        </w:rPr>
        <w:t xml:space="preserve"> признан уклонившимся от заключения контракта.</w:t>
      </w:r>
    </w:p>
    <w:p w:rsidR="00E55C09" w:rsidRDefault="00C669D2" w:rsidP="00E55C09">
      <w:pPr>
        <w:widowControl/>
        <w:suppressAutoHyphens w:val="0"/>
        <w:autoSpaceDE w:val="0"/>
        <w:autoSpaceDN w:val="0"/>
        <w:adjustRightInd w:val="0"/>
        <w:ind w:firstLine="600"/>
        <w:jc w:val="both"/>
        <w:rPr>
          <w:sz w:val="26"/>
          <w:szCs w:val="26"/>
          <w:lang w:eastAsia="ar-SA"/>
        </w:rPr>
      </w:pPr>
      <w:r w:rsidRPr="00E55C09">
        <w:rPr>
          <w:sz w:val="26"/>
          <w:szCs w:val="26"/>
          <w:lang w:eastAsia="ar-SA"/>
        </w:rPr>
        <w:t xml:space="preserve">Из пояснений </w:t>
      </w:r>
      <w:r w:rsidR="00E55C09" w:rsidRPr="00E55C09">
        <w:rPr>
          <w:sz w:val="26"/>
          <w:szCs w:val="26"/>
          <w:lang w:eastAsia="ar-SA"/>
        </w:rPr>
        <w:t>представителя ООО «ПК «ГЕФЕСТ»</w:t>
      </w:r>
      <w:r w:rsidRPr="00E55C09">
        <w:rPr>
          <w:sz w:val="26"/>
          <w:szCs w:val="26"/>
          <w:lang w:eastAsia="ar-SA"/>
        </w:rPr>
        <w:t xml:space="preserve"> следует, что </w:t>
      </w:r>
      <w:r w:rsidR="00F51A17" w:rsidRPr="00E55C09">
        <w:rPr>
          <w:sz w:val="26"/>
          <w:szCs w:val="26"/>
          <w:lang w:eastAsia="ar-SA"/>
        </w:rPr>
        <w:t xml:space="preserve">участник закупки не имел намерения уклоняться от заключения и исполнения контракта. </w:t>
      </w:r>
      <w:r w:rsidR="00E55C09" w:rsidRPr="00E55C09">
        <w:rPr>
          <w:sz w:val="26"/>
          <w:szCs w:val="26"/>
          <w:lang w:eastAsia="ar-SA"/>
        </w:rPr>
        <w:t xml:space="preserve">Ответственный </w:t>
      </w:r>
      <w:r w:rsidR="00E55C09" w:rsidRPr="00E55C09">
        <w:rPr>
          <w:sz w:val="26"/>
          <w:szCs w:val="26"/>
          <w:lang w:eastAsia="ar-SA"/>
        </w:rPr>
        <w:t xml:space="preserve">сотрудник </w:t>
      </w:r>
      <w:r w:rsidR="00E55C09" w:rsidRPr="00E55C09">
        <w:rPr>
          <w:sz w:val="26"/>
          <w:szCs w:val="26"/>
          <w:lang w:eastAsia="ar-SA"/>
        </w:rPr>
        <w:t xml:space="preserve">Общества </w:t>
      </w:r>
      <w:r w:rsidR="00E55C09" w:rsidRPr="00E55C09">
        <w:rPr>
          <w:sz w:val="26"/>
          <w:szCs w:val="26"/>
          <w:lang w:eastAsia="ar-SA"/>
        </w:rPr>
        <w:t>ввиду наличия небольшого опыта перепутал сроки подписания проекта контракта, в связи с чем проект контракта</w:t>
      </w:r>
      <w:r w:rsidR="00E55C09" w:rsidRPr="00E55C09">
        <w:rPr>
          <w:sz w:val="26"/>
          <w:szCs w:val="26"/>
          <w:lang w:eastAsia="ar-SA"/>
        </w:rPr>
        <w:t xml:space="preserve"> </w:t>
      </w:r>
      <w:r w:rsidR="00E55C09" w:rsidRPr="00E55C09">
        <w:rPr>
          <w:sz w:val="26"/>
          <w:szCs w:val="26"/>
          <w:lang w:eastAsia="ar-SA"/>
        </w:rPr>
        <w:t>ООО «ПК «ГЕФЕСТ» своевременно</w:t>
      </w:r>
      <w:r w:rsidR="00E55C09" w:rsidRPr="00E55C09">
        <w:rPr>
          <w:sz w:val="26"/>
          <w:szCs w:val="26"/>
          <w:lang w:eastAsia="ar-SA"/>
        </w:rPr>
        <w:t xml:space="preserve"> </w:t>
      </w:r>
      <w:r w:rsidR="00E55C09" w:rsidRPr="00E55C09">
        <w:rPr>
          <w:sz w:val="26"/>
          <w:szCs w:val="26"/>
          <w:lang w:eastAsia="ar-SA"/>
        </w:rPr>
        <w:t>подписан</w:t>
      </w:r>
      <w:r w:rsidR="00E55C09" w:rsidRPr="00E55C09">
        <w:rPr>
          <w:sz w:val="26"/>
          <w:szCs w:val="26"/>
          <w:lang w:eastAsia="ar-SA"/>
        </w:rPr>
        <w:t xml:space="preserve"> </w:t>
      </w:r>
      <w:r w:rsidR="00E55C09" w:rsidRPr="00E55C09">
        <w:rPr>
          <w:sz w:val="26"/>
          <w:szCs w:val="26"/>
          <w:lang w:eastAsia="ar-SA"/>
        </w:rPr>
        <w:t>не</w:t>
      </w:r>
      <w:r w:rsidR="00E55C09" w:rsidRPr="00E55C09">
        <w:rPr>
          <w:sz w:val="26"/>
          <w:szCs w:val="26"/>
          <w:lang w:eastAsia="ar-SA"/>
        </w:rPr>
        <w:t xml:space="preserve"> </w:t>
      </w:r>
      <w:r w:rsidR="00E55C09" w:rsidRPr="00E55C09">
        <w:rPr>
          <w:sz w:val="26"/>
          <w:szCs w:val="26"/>
          <w:lang w:eastAsia="ar-SA"/>
        </w:rPr>
        <w:t>был</w:t>
      </w:r>
      <w:r w:rsidR="00E55C09" w:rsidRPr="00E55C09">
        <w:rPr>
          <w:sz w:val="26"/>
          <w:szCs w:val="26"/>
          <w:lang w:eastAsia="ar-SA"/>
        </w:rPr>
        <w:t>.</w:t>
      </w:r>
      <w:r w:rsidR="00E55C09">
        <w:rPr>
          <w:sz w:val="26"/>
          <w:szCs w:val="26"/>
          <w:lang w:eastAsia="ar-SA"/>
        </w:rPr>
        <w:t xml:space="preserve"> К работнику </w:t>
      </w:r>
      <w:r w:rsidR="00E55C09" w:rsidRPr="00E55C09">
        <w:rPr>
          <w:sz w:val="26"/>
          <w:szCs w:val="26"/>
          <w:lang w:eastAsia="ar-SA"/>
        </w:rPr>
        <w:t>ООО «ПК «ГЕФЕСТ»</w:t>
      </w:r>
      <w:r w:rsidR="00E55C09">
        <w:rPr>
          <w:sz w:val="26"/>
          <w:szCs w:val="26"/>
          <w:lang w:eastAsia="ar-SA"/>
        </w:rPr>
        <w:t xml:space="preserve"> применено дисциплинарное взыскание.</w:t>
      </w:r>
    </w:p>
    <w:p w:rsidR="00EF1316" w:rsidRPr="00B06D43" w:rsidRDefault="00EF1316" w:rsidP="00864D00">
      <w:pPr>
        <w:widowControl/>
        <w:suppressAutoHyphens w:val="0"/>
        <w:autoSpaceDE w:val="0"/>
        <w:autoSpaceDN w:val="0"/>
        <w:adjustRightInd w:val="0"/>
        <w:ind w:firstLine="600"/>
        <w:jc w:val="both"/>
        <w:rPr>
          <w:sz w:val="26"/>
          <w:szCs w:val="26"/>
          <w:highlight w:val="yellow"/>
          <w:lang w:eastAsia="ar-SA"/>
        </w:rPr>
      </w:pPr>
    </w:p>
    <w:p w:rsidR="00E2411F" w:rsidRPr="00E401A1" w:rsidRDefault="001D72AF">
      <w:pPr>
        <w:spacing w:line="200" w:lineRule="atLeast"/>
        <w:ind w:firstLine="708"/>
        <w:jc w:val="both"/>
        <w:rPr>
          <w:rStyle w:val="a5"/>
          <w:b w:val="0"/>
          <w:i/>
          <w:color w:val="000000"/>
          <w:sz w:val="26"/>
          <w:szCs w:val="26"/>
        </w:rPr>
      </w:pPr>
      <w:r w:rsidRPr="00E401A1">
        <w:rPr>
          <w:rStyle w:val="a5"/>
          <w:b w:val="0"/>
          <w:i/>
          <w:color w:val="000000"/>
          <w:sz w:val="26"/>
          <w:szCs w:val="26"/>
        </w:rPr>
        <w:t>Изучив представленные сторонами документы, руководствуясь статьями 99, 104 Закона о контрактной системе, Комиссия пришла к следующим выводам.</w:t>
      </w:r>
    </w:p>
    <w:p w:rsidR="00EF1316" w:rsidRPr="00B06D43" w:rsidRDefault="00EF1316">
      <w:pPr>
        <w:spacing w:line="200" w:lineRule="atLeast"/>
        <w:ind w:firstLine="708"/>
        <w:jc w:val="both"/>
        <w:rPr>
          <w:rStyle w:val="a5"/>
          <w:b w:val="0"/>
          <w:i/>
          <w:color w:val="000000"/>
          <w:sz w:val="26"/>
          <w:szCs w:val="26"/>
          <w:highlight w:val="yellow"/>
        </w:rPr>
      </w:pPr>
    </w:p>
    <w:p w:rsidR="00136E63" w:rsidRPr="00E401A1" w:rsidRDefault="00136E63" w:rsidP="00136E63">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3D0429" w:rsidRPr="00E401A1" w:rsidRDefault="00136E63" w:rsidP="00136E63">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Порядок заключения контракта по результатам электронной процедуры определен статьей 51 Закона о контрактной системе.</w:t>
      </w:r>
    </w:p>
    <w:p w:rsidR="00136E63" w:rsidRPr="00E401A1" w:rsidRDefault="00136E63" w:rsidP="00136E63">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 xml:space="preserve">Так, в силу части 1 статьи 51 Закона о контрактной системе </w:t>
      </w:r>
      <w:r w:rsidR="00636527" w:rsidRPr="00E401A1">
        <w:rPr>
          <w:rStyle w:val="a5"/>
          <w:b w:val="0"/>
          <w:color w:val="000000"/>
          <w:sz w:val="26"/>
          <w:szCs w:val="26"/>
        </w:rPr>
        <w:t>по результатам электронной процедуры контракт заключается с победителем определения поставщика (подрядчика, исполнителя) не ранее чем через десять дней с даты размещения в единой информационной системе протокола подведения итогов определения поставщика (подрядчика, исполнителя).</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В силу части 2 статьи 51 Закона о контрактной системе не позднее двух рабочих дней, следующих за днем размещения в единой информационной системе протокола, указанного в части 1 статьи 51 Закона о контрактной системе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Закона о контрактной системе.</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 xml:space="preserve">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статьи 51 Закона о контрактной системе проекта контракта, </w:t>
      </w:r>
      <w:r w:rsidRPr="00E401A1">
        <w:rPr>
          <w:rStyle w:val="a5"/>
          <w:b w:val="0"/>
          <w:color w:val="000000"/>
          <w:sz w:val="26"/>
          <w:szCs w:val="26"/>
          <w:u w:val="single"/>
        </w:rPr>
        <w:t>участник закупки</w:t>
      </w:r>
      <w:r w:rsidRPr="00E401A1">
        <w:rPr>
          <w:rStyle w:val="a5"/>
          <w:b w:val="0"/>
          <w:color w:val="000000"/>
          <w:sz w:val="26"/>
          <w:szCs w:val="26"/>
        </w:rPr>
        <w:t>, с которым заключается контракт, осуществляет одно из следующих действий:</w:t>
      </w:r>
    </w:p>
    <w:p w:rsidR="006317BD"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w:t>
      </w:r>
      <w:r w:rsidR="007630C9" w:rsidRPr="00E401A1">
        <w:rPr>
          <w:rStyle w:val="a5"/>
          <w:b w:val="0"/>
          <w:color w:val="000000"/>
          <w:sz w:val="26"/>
          <w:szCs w:val="26"/>
        </w:rPr>
        <w:t xml:space="preserve"> Законом о контрактной системе</w:t>
      </w:r>
      <w:r w:rsidR="006317BD" w:rsidRPr="00E401A1">
        <w:rPr>
          <w:rStyle w:val="a5"/>
          <w:b w:val="0"/>
          <w:color w:val="000000"/>
          <w:sz w:val="26"/>
          <w:szCs w:val="26"/>
        </w:rPr>
        <w:t>;</w:t>
      </w:r>
    </w:p>
    <w:p w:rsidR="00636527" w:rsidRPr="00E401A1" w:rsidRDefault="006317BD"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r w:rsidR="007630C9" w:rsidRPr="00E401A1">
        <w:rPr>
          <w:rStyle w:val="a5"/>
          <w:b w:val="0"/>
          <w:color w:val="000000"/>
          <w:sz w:val="26"/>
          <w:szCs w:val="26"/>
        </w:rPr>
        <w:t>.</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В соответствии с частью 4 статьи 51 Закона о контрактной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статьи 51 Закона о контрактной системе, заказчик осуществляет одно из следующих действий:</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lastRenderedPageBreak/>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статьи 51 Закона о контрактной системе;</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статьи 51 Закона о кон</w:t>
      </w:r>
      <w:r w:rsidR="004A3110" w:rsidRPr="00E401A1">
        <w:rPr>
          <w:rStyle w:val="a5"/>
          <w:b w:val="0"/>
          <w:color w:val="000000"/>
          <w:sz w:val="26"/>
          <w:szCs w:val="26"/>
        </w:rPr>
        <w:t>трактной системе.</w:t>
      </w:r>
    </w:p>
    <w:p w:rsidR="00405E93" w:rsidRPr="00E401A1" w:rsidRDefault="00405E93"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Частью 5 статьи 51 Закона о контрактной системе регламентировано, что не позднее одного рабочего дня, следующего за датой размещения заказчиком информации и документов в соответствии с пунктом 2 или 3 части 4 статьи 51 Закона о контрактной системе, участник закупки, с которым заключается контракт, осуществляет действия, предусмотренные пунктом 1 части 3 статьи 51 Закона о контрактной системе.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Законом о контрактной системе, и не ранее срока, предусмотренного частью 1 статьи 51 Закона о контрактной системе).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Согласно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и частью 5 статьи 51 Закона о контрактной системе:</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1) такой участник закупки считается уклонившимся от заключения контракта;</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статьи 51 Закона о контрактной системе: 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 б) формирует и направляет в соответствии с порядком, предусмотренным частью 10 статьи 104 Закона о контрактной системе, в день размещения в единой информационной системе протокола, предусмотренного подпунктом «а» пункта 2 части 6 статьи 51 Закона о контрактной системе, обращение о включении информации об участнике закупки в реестр недобросовестных поставщиков (подрядчиков, исполнителей);</w:t>
      </w:r>
    </w:p>
    <w:p w:rsidR="00636527" w:rsidRPr="00E401A1" w:rsidRDefault="00636527"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3) оператор электронной площадки не позднее одного часа с момента размещения в соответствии с подпунктом «а» пункта 2 части 6 статьи 51 Закона о контрактной системе протокола об уклонении участника закупки от заключения контракта направляет такому участнику закупки уведомление о таком размещении.</w:t>
      </w:r>
    </w:p>
    <w:p w:rsidR="004A3110" w:rsidRPr="00E401A1" w:rsidRDefault="004A3110" w:rsidP="00636527">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 xml:space="preserve">Частью </w:t>
      </w:r>
      <w:r w:rsidR="007630C9" w:rsidRPr="00E401A1">
        <w:rPr>
          <w:rStyle w:val="a5"/>
          <w:b w:val="0"/>
          <w:color w:val="000000"/>
          <w:sz w:val="26"/>
          <w:szCs w:val="26"/>
        </w:rPr>
        <w:t>3</w:t>
      </w:r>
      <w:r w:rsidRPr="00E401A1">
        <w:rPr>
          <w:rStyle w:val="a5"/>
          <w:b w:val="0"/>
          <w:color w:val="000000"/>
          <w:sz w:val="26"/>
          <w:szCs w:val="26"/>
        </w:rPr>
        <w:t xml:space="preserve"> статьи 96 Закона о контрактной системе определено, что </w:t>
      </w:r>
      <w:r w:rsidR="007630C9" w:rsidRPr="00E401A1">
        <w:rPr>
          <w:rStyle w:val="a5"/>
          <w:b w:val="0"/>
          <w:color w:val="000000"/>
          <w:sz w:val="26"/>
          <w:szCs w:val="26"/>
        </w:rPr>
        <w:t xml:space="preserve">исполнение контракта, гарантийные обязательства могут обеспечиваться предоставлением независимой гарантии, </w:t>
      </w:r>
      <w:r w:rsidR="00436CD9" w:rsidRPr="00E401A1">
        <w:rPr>
          <w:rStyle w:val="a5"/>
          <w:b w:val="0"/>
          <w:color w:val="000000"/>
          <w:sz w:val="26"/>
          <w:szCs w:val="26"/>
        </w:rPr>
        <w:t xml:space="preserve">или внесением денежных средств на указанный заказчиком счет, </w:t>
      </w:r>
      <w:r w:rsidR="00436CD9" w:rsidRPr="00E401A1">
        <w:rPr>
          <w:rStyle w:val="a5"/>
          <w:b w:val="0"/>
          <w:color w:val="000000"/>
          <w:sz w:val="26"/>
          <w:szCs w:val="26"/>
        </w:rPr>
        <w:lastRenderedPageBreak/>
        <w:t>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rsidR="00BD1D15" w:rsidRPr="00E401A1" w:rsidRDefault="00BD1D15" w:rsidP="00162BE6">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В силу части 4 статьи 96 Закона о контрактной системе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о контрактной системе.</w:t>
      </w:r>
    </w:p>
    <w:p w:rsidR="00162BE6" w:rsidRPr="00E401A1" w:rsidRDefault="00162BE6" w:rsidP="00162BE6">
      <w:pPr>
        <w:shd w:val="clear" w:color="auto" w:fill="FFFFFF"/>
        <w:spacing w:line="288" w:lineRule="exact"/>
        <w:ind w:firstLine="709"/>
        <w:jc w:val="both"/>
        <w:rPr>
          <w:rStyle w:val="a5"/>
          <w:b w:val="0"/>
          <w:color w:val="000000"/>
          <w:sz w:val="26"/>
          <w:szCs w:val="26"/>
        </w:rPr>
      </w:pPr>
      <w:r w:rsidRPr="00E401A1">
        <w:rPr>
          <w:rStyle w:val="a5"/>
          <w:b w:val="0"/>
          <w:color w:val="000000"/>
          <w:sz w:val="26"/>
          <w:szCs w:val="26"/>
        </w:rPr>
        <w:t xml:space="preserve">В случае </w:t>
      </w:r>
      <w:r w:rsidR="00A50C91" w:rsidRPr="00E401A1">
        <w:rPr>
          <w:rStyle w:val="a5"/>
          <w:b w:val="0"/>
          <w:color w:val="000000"/>
          <w:sz w:val="26"/>
          <w:szCs w:val="26"/>
        </w:rPr>
        <w:t>не предоставления</w:t>
      </w:r>
      <w:r w:rsidRPr="00E401A1">
        <w:rPr>
          <w:rStyle w:val="a5"/>
          <w:b w:val="0"/>
          <w:color w:val="000000"/>
          <w:sz w:val="26"/>
          <w:szCs w:val="26"/>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 (часть 5 статьи 96 Закона о контрактной системе).</w:t>
      </w:r>
    </w:p>
    <w:p w:rsidR="003D4499" w:rsidRPr="00E55C09" w:rsidRDefault="00EE3B31" w:rsidP="00EE3B31">
      <w:pPr>
        <w:shd w:val="clear" w:color="auto" w:fill="FFFFFF"/>
        <w:spacing w:line="288" w:lineRule="exact"/>
        <w:ind w:firstLine="709"/>
        <w:jc w:val="both"/>
        <w:rPr>
          <w:rStyle w:val="a5"/>
          <w:b w:val="0"/>
          <w:color w:val="000000"/>
          <w:sz w:val="26"/>
          <w:szCs w:val="26"/>
        </w:rPr>
      </w:pPr>
      <w:r w:rsidRPr="00E55C09">
        <w:rPr>
          <w:rStyle w:val="a5"/>
          <w:b w:val="0"/>
          <w:color w:val="000000"/>
          <w:sz w:val="26"/>
          <w:szCs w:val="26"/>
        </w:rPr>
        <w:t xml:space="preserve">Согласно протоколу </w:t>
      </w:r>
      <w:r w:rsidR="00436CD9" w:rsidRPr="00E55C09">
        <w:rPr>
          <w:rStyle w:val="a5"/>
          <w:b w:val="0"/>
          <w:color w:val="000000"/>
          <w:sz w:val="26"/>
          <w:szCs w:val="26"/>
        </w:rPr>
        <w:t xml:space="preserve">о признании участника закупки уклонившимся от заключения контракта от </w:t>
      </w:r>
      <w:r w:rsidR="00E55C09" w:rsidRPr="00E55C09">
        <w:rPr>
          <w:rStyle w:val="a5"/>
          <w:b w:val="0"/>
          <w:color w:val="000000"/>
          <w:sz w:val="26"/>
          <w:szCs w:val="26"/>
        </w:rPr>
        <w:t>24</w:t>
      </w:r>
      <w:r w:rsidR="00436CD9" w:rsidRPr="00E55C09">
        <w:rPr>
          <w:rStyle w:val="a5"/>
          <w:b w:val="0"/>
          <w:color w:val="000000"/>
          <w:sz w:val="26"/>
          <w:szCs w:val="26"/>
        </w:rPr>
        <w:t>.06.2024</w:t>
      </w:r>
      <w:r w:rsidRPr="00E55C09">
        <w:rPr>
          <w:rStyle w:val="a5"/>
          <w:b w:val="0"/>
          <w:color w:val="000000"/>
          <w:sz w:val="26"/>
          <w:szCs w:val="26"/>
        </w:rPr>
        <w:t xml:space="preserve"> </w:t>
      </w:r>
      <w:r w:rsidR="00DB6874" w:rsidRPr="00E55C09">
        <w:rPr>
          <w:rStyle w:val="a5"/>
          <w:b w:val="0"/>
          <w:color w:val="000000"/>
          <w:sz w:val="26"/>
          <w:szCs w:val="26"/>
        </w:rPr>
        <w:t xml:space="preserve">участник закупки </w:t>
      </w:r>
      <w:r w:rsidR="00E55C09" w:rsidRPr="00E55C09">
        <w:rPr>
          <w:sz w:val="26"/>
        </w:rPr>
        <w:t>ООО «ПК «ГЕФЕСТ»</w:t>
      </w:r>
      <w:r w:rsidR="00DB6874" w:rsidRPr="00E55C09">
        <w:rPr>
          <w:sz w:val="26"/>
        </w:rPr>
        <w:t xml:space="preserve"> </w:t>
      </w:r>
      <w:r w:rsidR="00865208" w:rsidRPr="00E55C09">
        <w:rPr>
          <w:sz w:val="26"/>
        </w:rPr>
        <w:t xml:space="preserve">признан </w:t>
      </w:r>
      <w:r w:rsidR="00CB20F5" w:rsidRPr="00E55C09">
        <w:rPr>
          <w:sz w:val="26"/>
        </w:rPr>
        <w:t>уклонившимся от заключения контракта</w:t>
      </w:r>
      <w:r w:rsidR="003D4499" w:rsidRPr="00E55C09">
        <w:rPr>
          <w:rStyle w:val="a5"/>
          <w:b w:val="0"/>
          <w:color w:val="000000"/>
          <w:sz w:val="26"/>
          <w:szCs w:val="26"/>
        </w:rPr>
        <w:t>.</w:t>
      </w:r>
    </w:p>
    <w:p w:rsidR="00EE3B31" w:rsidRPr="00E55C09" w:rsidRDefault="00EE3B31" w:rsidP="00EE3B31">
      <w:pPr>
        <w:shd w:val="clear" w:color="auto" w:fill="FFFFFF"/>
        <w:spacing w:line="0" w:lineRule="atLeast"/>
        <w:ind w:firstLine="709"/>
        <w:jc w:val="both"/>
        <w:rPr>
          <w:rStyle w:val="a5"/>
          <w:b w:val="0"/>
          <w:color w:val="000000"/>
          <w:sz w:val="26"/>
          <w:szCs w:val="26"/>
        </w:rPr>
      </w:pPr>
      <w:r w:rsidRPr="00E55C09">
        <w:rPr>
          <w:rStyle w:val="a5"/>
          <w:b w:val="0"/>
          <w:color w:val="000000"/>
          <w:sz w:val="26"/>
          <w:szCs w:val="26"/>
        </w:rPr>
        <w:t xml:space="preserve">Проект контракта размещен заказчиком </w:t>
      </w:r>
      <w:r w:rsidR="00E55C09" w:rsidRPr="00E55C09">
        <w:rPr>
          <w:rStyle w:val="a5"/>
          <w:b w:val="0"/>
          <w:color w:val="000000"/>
          <w:sz w:val="26"/>
          <w:szCs w:val="26"/>
        </w:rPr>
        <w:t>14</w:t>
      </w:r>
      <w:r w:rsidR="003D4499" w:rsidRPr="00E55C09">
        <w:rPr>
          <w:rStyle w:val="a5"/>
          <w:b w:val="0"/>
          <w:color w:val="000000"/>
          <w:sz w:val="26"/>
          <w:szCs w:val="26"/>
        </w:rPr>
        <w:t>.0</w:t>
      </w:r>
      <w:r w:rsidR="00CB20F5" w:rsidRPr="00E55C09">
        <w:rPr>
          <w:rStyle w:val="a5"/>
          <w:b w:val="0"/>
          <w:color w:val="000000"/>
          <w:sz w:val="26"/>
          <w:szCs w:val="26"/>
        </w:rPr>
        <w:t>6</w:t>
      </w:r>
      <w:r w:rsidRPr="00E55C09">
        <w:rPr>
          <w:rStyle w:val="a5"/>
          <w:b w:val="0"/>
          <w:color w:val="000000"/>
          <w:sz w:val="26"/>
          <w:szCs w:val="26"/>
        </w:rPr>
        <w:t>.202</w:t>
      </w:r>
      <w:r w:rsidR="00F30FC0" w:rsidRPr="00E55C09">
        <w:rPr>
          <w:rStyle w:val="a5"/>
          <w:b w:val="0"/>
          <w:color w:val="000000"/>
          <w:sz w:val="26"/>
          <w:szCs w:val="26"/>
        </w:rPr>
        <w:t>4</w:t>
      </w:r>
      <w:r w:rsidRPr="00E55C09">
        <w:rPr>
          <w:rStyle w:val="a5"/>
          <w:b w:val="0"/>
          <w:color w:val="000000"/>
          <w:sz w:val="26"/>
          <w:szCs w:val="26"/>
        </w:rPr>
        <w:t>.</w:t>
      </w:r>
    </w:p>
    <w:p w:rsidR="003D4499" w:rsidRPr="00E55C09" w:rsidRDefault="003D4499" w:rsidP="003D4499">
      <w:pPr>
        <w:shd w:val="clear" w:color="auto" w:fill="FFFFFF"/>
        <w:spacing w:line="288" w:lineRule="exact"/>
        <w:ind w:firstLine="709"/>
        <w:jc w:val="both"/>
        <w:rPr>
          <w:rStyle w:val="a7"/>
          <w:rFonts w:cs="Arial"/>
          <w:b w:val="0"/>
          <w:color w:val="000000"/>
          <w:sz w:val="26"/>
          <w:szCs w:val="26"/>
        </w:rPr>
      </w:pPr>
      <w:r w:rsidRPr="00E55C09">
        <w:rPr>
          <w:rStyle w:val="a7"/>
          <w:rFonts w:cs="Arial"/>
          <w:b w:val="0"/>
          <w:color w:val="000000"/>
          <w:sz w:val="26"/>
          <w:szCs w:val="26"/>
        </w:rPr>
        <w:t xml:space="preserve">Регламентированный срок подписания контракта участником закупки </w:t>
      </w:r>
      <w:r w:rsidR="00E55C09" w:rsidRPr="00E55C09">
        <w:rPr>
          <w:rStyle w:val="a7"/>
          <w:rFonts w:cs="Arial"/>
          <w:b w:val="0"/>
          <w:color w:val="000000"/>
          <w:sz w:val="26"/>
          <w:szCs w:val="26"/>
        </w:rPr>
        <w:t>21</w:t>
      </w:r>
      <w:r w:rsidRPr="00E55C09">
        <w:rPr>
          <w:rStyle w:val="a7"/>
          <w:rFonts w:cs="Arial"/>
          <w:b w:val="0"/>
          <w:color w:val="000000"/>
          <w:sz w:val="26"/>
          <w:szCs w:val="26"/>
        </w:rPr>
        <w:t>.0</w:t>
      </w:r>
      <w:r w:rsidR="00CB20F5" w:rsidRPr="00E55C09">
        <w:rPr>
          <w:rStyle w:val="a7"/>
          <w:rFonts w:cs="Arial"/>
          <w:b w:val="0"/>
          <w:color w:val="000000"/>
          <w:sz w:val="26"/>
          <w:szCs w:val="26"/>
        </w:rPr>
        <w:t>6</w:t>
      </w:r>
      <w:r w:rsidRPr="00E55C09">
        <w:rPr>
          <w:rStyle w:val="a7"/>
          <w:rFonts w:cs="Arial"/>
          <w:b w:val="0"/>
          <w:color w:val="000000"/>
          <w:sz w:val="26"/>
          <w:szCs w:val="26"/>
        </w:rPr>
        <w:t>.202</w:t>
      </w:r>
      <w:r w:rsidR="00F30FC0" w:rsidRPr="00E55C09">
        <w:rPr>
          <w:rStyle w:val="a7"/>
          <w:rFonts w:cs="Arial"/>
          <w:b w:val="0"/>
          <w:color w:val="000000"/>
          <w:sz w:val="26"/>
          <w:szCs w:val="26"/>
        </w:rPr>
        <w:t>4</w:t>
      </w:r>
      <w:r w:rsidRPr="00E55C09">
        <w:rPr>
          <w:rStyle w:val="a7"/>
          <w:rFonts w:cs="Arial"/>
          <w:b w:val="0"/>
          <w:color w:val="000000"/>
          <w:sz w:val="26"/>
          <w:szCs w:val="26"/>
        </w:rPr>
        <w:t xml:space="preserve"> 23:59.</w:t>
      </w:r>
    </w:p>
    <w:p w:rsidR="00CB20F5" w:rsidRPr="00E55C09" w:rsidRDefault="00CB20F5" w:rsidP="003D4499">
      <w:pPr>
        <w:shd w:val="clear" w:color="auto" w:fill="FFFFFF"/>
        <w:spacing w:line="288" w:lineRule="exact"/>
        <w:ind w:firstLine="709"/>
        <w:jc w:val="both"/>
        <w:rPr>
          <w:rStyle w:val="a7"/>
          <w:rFonts w:cs="Arial"/>
          <w:b w:val="0"/>
          <w:color w:val="000000"/>
          <w:sz w:val="26"/>
          <w:szCs w:val="26"/>
        </w:rPr>
      </w:pPr>
      <w:r w:rsidRPr="00E55C09">
        <w:rPr>
          <w:rStyle w:val="a7"/>
          <w:rFonts w:cs="Arial"/>
          <w:b w:val="0"/>
          <w:color w:val="000000"/>
          <w:sz w:val="26"/>
          <w:szCs w:val="26"/>
        </w:rPr>
        <w:t xml:space="preserve">Контракт подписан </w:t>
      </w:r>
      <w:r w:rsidR="00E55C09" w:rsidRPr="00E55C09">
        <w:rPr>
          <w:rStyle w:val="a7"/>
          <w:rFonts w:cs="Arial"/>
          <w:b w:val="0"/>
          <w:color w:val="000000"/>
          <w:sz w:val="26"/>
          <w:szCs w:val="26"/>
        </w:rPr>
        <w:t>Обществом 24</w:t>
      </w:r>
      <w:r w:rsidRPr="00E55C09">
        <w:rPr>
          <w:rStyle w:val="a7"/>
          <w:rFonts w:cs="Arial"/>
          <w:b w:val="0"/>
          <w:color w:val="000000"/>
          <w:sz w:val="26"/>
          <w:szCs w:val="26"/>
        </w:rPr>
        <w:t>.06.2024.</w:t>
      </w:r>
    </w:p>
    <w:p w:rsidR="003D4499" w:rsidRPr="00C63EEF" w:rsidRDefault="003D4499" w:rsidP="003D4499">
      <w:pPr>
        <w:shd w:val="clear" w:color="auto" w:fill="FFFFFF"/>
        <w:spacing w:line="0" w:lineRule="atLeast"/>
        <w:ind w:firstLine="709"/>
        <w:jc w:val="both"/>
        <w:rPr>
          <w:rStyle w:val="a5"/>
          <w:b w:val="0"/>
          <w:color w:val="000000"/>
          <w:sz w:val="26"/>
          <w:szCs w:val="26"/>
        </w:rPr>
      </w:pPr>
      <w:r w:rsidRPr="00C63EEF">
        <w:rPr>
          <w:sz w:val="26"/>
        </w:rPr>
        <w:t>У</w:t>
      </w:r>
      <w:r w:rsidRPr="00C63EEF">
        <w:rPr>
          <w:sz w:val="26"/>
          <w:szCs w:val="26"/>
        </w:rPr>
        <w:t xml:space="preserve">частник закупки </w:t>
      </w:r>
      <w:r w:rsidR="00CB20F5" w:rsidRPr="00C63EEF">
        <w:rPr>
          <w:sz w:val="26"/>
          <w:szCs w:val="26"/>
        </w:rPr>
        <w:t>подписал контракт</w:t>
      </w:r>
      <w:r w:rsidR="00C63EEF" w:rsidRPr="00C63EEF">
        <w:rPr>
          <w:sz w:val="26"/>
          <w:szCs w:val="26"/>
        </w:rPr>
        <w:t>,</w:t>
      </w:r>
      <w:r w:rsidR="00CB20F5" w:rsidRPr="00C63EEF">
        <w:rPr>
          <w:sz w:val="26"/>
          <w:szCs w:val="26"/>
        </w:rPr>
        <w:t xml:space="preserve"> перечислил в обеспечение исполнения контракта денежные средства</w:t>
      </w:r>
      <w:r w:rsidR="00C63EEF" w:rsidRPr="00C63EEF">
        <w:rPr>
          <w:sz w:val="26"/>
          <w:szCs w:val="26"/>
        </w:rPr>
        <w:t xml:space="preserve"> 24.06.2024</w:t>
      </w:r>
      <w:r w:rsidRPr="00C63EEF">
        <w:rPr>
          <w:sz w:val="26"/>
          <w:szCs w:val="26"/>
        </w:rPr>
        <w:t>.</w:t>
      </w:r>
    </w:p>
    <w:p w:rsidR="00EE3B31" w:rsidRPr="00C63EEF" w:rsidRDefault="003D4499" w:rsidP="003D4499">
      <w:pPr>
        <w:shd w:val="clear" w:color="auto" w:fill="FFFFFF"/>
        <w:spacing w:line="0" w:lineRule="atLeast"/>
        <w:ind w:firstLine="709"/>
        <w:jc w:val="both"/>
        <w:rPr>
          <w:rStyle w:val="a5"/>
          <w:b w:val="0"/>
          <w:color w:val="000000"/>
          <w:sz w:val="26"/>
          <w:szCs w:val="26"/>
        </w:rPr>
      </w:pPr>
      <w:r w:rsidRPr="00C63EEF">
        <w:rPr>
          <w:rStyle w:val="a5"/>
          <w:b w:val="0"/>
          <w:color w:val="000000"/>
          <w:sz w:val="26"/>
          <w:szCs w:val="26"/>
        </w:rPr>
        <w:t xml:space="preserve">Участник закупки признан уклонившимся от заключения контракта протоколом признания участника уклонившимся от заключения контракта от </w:t>
      </w:r>
      <w:r w:rsidR="00C63EEF" w:rsidRPr="00C63EEF">
        <w:rPr>
          <w:rStyle w:val="a5"/>
          <w:b w:val="0"/>
          <w:color w:val="000000"/>
          <w:sz w:val="26"/>
          <w:szCs w:val="26"/>
        </w:rPr>
        <w:t>24</w:t>
      </w:r>
      <w:r w:rsidR="001410D9" w:rsidRPr="00C63EEF">
        <w:rPr>
          <w:rStyle w:val="a5"/>
          <w:b w:val="0"/>
          <w:color w:val="000000"/>
          <w:sz w:val="26"/>
          <w:szCs w:val="26"/>
        </w:rPr>
        <w:t>.0</w:t>
      </w:r>
      <w:r w:rsidR="00CB20F5" w:rsidRPr="00C63EEF">
        <w:rPr>
          <w:rStyle w:val="a5"/>
          <w:b w:val="0"/>
          <w:color w:val="000000"/>
          <w:sz w:val="26"/>
          <w:szCs w:val="26"/>
        </w:rPr>
        <w:t>6</w:t>
      </w:r>
      <w:r w:rsidRPr="00C63EEF">
        <w:rPr>
          <w:rStyle w:val="a5"/>
          <w:b w:val="0"/>
          <w:color w:val="000000"/>
          <w:sz w:val="26"/>
          <w:szCs w:val="26"/>
        </w:rPr>
        <w:t>.202</w:t>
      </w:r>
      <w:r w:rsidR="00F30FC0" w:rsidRPr="00C63EEF">
        <w:rPr>
          <w:rStyle w:val="a5"/>
          <w:b w:val="0"/>
          <w:color w:val="000000"/>
          <w:sz w:val="26"/>
          <w:szCs w:val="26"/>
        </w:rPr>
        <w:t>4</w:t>
      </w:r>
      <w:r w:rsidRPr="00C63EEF">
        <w:rPr>
          <w:rStyle w:val="a5"/>
          <w:b w:val="0"/>
          <w:color w:val="000000"/>
          <w:sz w:val="26"/>
          <w:szCs w:val="26"/>
        </w:rPr>
        <w:t xml:space="preserve">. В ЕИС протокол признания участника уклонившимся от заключения контракта размещен </w:t>
      </w:r>
      <w:r w:rsidR="00C63EEF" w:rsidRPr="00C63EEF">
        <w:rPr>
          <w:rStyle w:val="a5"/>
          <w:b w:val="0"/>
          <w:color w:val="000000"/>
          <w:sz w:val="26"/>
          <w:szCs w:val="26"/>
        </w:rPr>
        <w:t>24</w:t>
      </w:r>
      <w:r w:rsidR="001410D9" w:rsidRPr="00C63EEF">
        <w:rPr>
          <w:rStyle w:val="a5"/>
          <w:b w:val="0"/>
          <w:color w:val="000000"/>
          <w:sz w:val="26"/>
          <w:szCs w:val="26"/>
        </w:rPr>
        <w:t>.0</w:t>
      </w:r>
      <w:r w:rsidR="00CB20F5" w:rsidRPr="00C63EEF">
        <w:rPr>
          <w:rStyle w:val="a5"/>
          <w:b w:val="0"/>
          <w:color w:val="000000"/>
          <w:sz w:val="26"/>
          <w:szCs w:val="26"/>
        </w:rPr>
        <w:t>6</w:t>
      </w:r>
      <w:r w:rsidRPr="00C63EEF">
        <w:rPr>
          <w:rStyle w:val="a5"/>
          <w:b w:val="0"/>
          <w:color w:val="000000"/>
          <w:sz w:val="26"/>
          <w:szCs w:val="26"/>
        </w:rPr>
        <w:t>.202</w:t>
      </w:r>
      <w:r w:rsidR="00F30FC0" w:rsidRPr="00C63EEF">
        <w:rPr>
          <w:rStyle w:val="a5"/>
          <w:b w:val="0"/>
          <w:color w:val="000000"/>
          <w:sz w:val="26"/>
          <w:szCs w:val="26"/>
        </w:rPr>
        <w:t>4</w:t>
      </w:r>
      <w:r w:rsidRPr="00C63EEF">
        <w:rPr>
          <w:rStyle w:val="a5"/>
          <w:b w:val="0"/>
          <w:color w:val="000000"/>
          <w:sz w:val="26"/>
          <w:szCs w:val="26"/>
        </w:rPr>
        <w:t>.</w:t>
      </w:r>
    </w:p>
    <w:p w:rsidR="005C39C4" w:rsidRPr="00C63EEF" w:rsidRDefault="00EE3B31" w:rsidP="003D4499">
      <w:pPr>
        <w:shd w:val="clear" w:color="auto" w:fill="FFFFFF"/>
        <w:spacing w:line="288" w:lineRule="exact"/>
        <w:ind w:firstLine="709"/>
        <w:jc w:val="both"/>
        <w:rPr>
          <w:rStyle w:val="a7"/>
          <w:rFonts w:cs="Arial"/>
          <w:b w:val="0"/>
          <w:color w:val="000000"/>
          <w:sz w:val="26"/>
          <w:szCs w:val="26"/>
        </w:rPr>
      </w:pPr>
      <w:r w:rsidRPr="00C63EEF">
        <w:rPr>
          <w:rStyle w:val="a7"/>
          <w:rFonts w:cs="Arial"/>
          <w:b w:val="0"/>
          <w:color w:val="000000"/>
          <w:sz w:val="26"/>
          <w:szCs w:val="26"/>
        </w:rPr>
        <w:t xml:space="preserve">Комиссия антимонопольного органа отмечает действия </w:t>
      </w:r>
      <w:r w:rsidR="00C63EEF" w:rsidRPr="00C63EEF">
        <w:rPr>
          <w:rStyle w:val="a7"/>
          <w:rFonts w:cs="Arial"/>
          <w:b w:val="0"/>
          <w:color w:val="000000"/>
          <w:sz w:val="26"/>
          <w:szCs w:val="26"/>
        </w:rPr>
        <w:t>ГБУЗ «ОТБ№ 3»</w:t>
      </w:r>
      <w:r w:rsidR="005C39C4" w:rsidRPr="00C63EEF">
        <w:rPr>
          <w:rStyle w:val="a7"/>
          <w:rFonts w:cs="Arial"/>
          <w:b w:val="0"/>
          <w:color w:val="000000"/>
          <w:sz w:val="26"/>
          <w:szCs w:val="26"/>
        </w:rPr>
        <w:t xml:space="preserve"> по признанию </w:t>
      </w:r>
      <w:r w:rsidR="00C63EEF" w:rsidRPr="00C63EEF">
        <w:rPr>
          <w:rStyle w:val="a7"/>
          <w:rFonts w:cs="Arial"/>
          <w:b w:val="0"/>
          <w:color w:val="000000"/>
          <w:sz w:val="26"/>
          <w:szCs w:val="26"/>
        </w:rPr>
        <w:t>ООО «ПК «ГЕФЕСТ»</w:t>
      </w:r>
      <w:r w:rsidR="00A50C91" w:rsidRPr="00C63EEF">
        <w:rPr>
          <w:rStyle w:val="a7"/>
          <w:rFonts w:cs="Arial"/>
          <w:b w:val="0"/>
          <w:color w:val="000000"/>
          <w:sz w:val="26"/>
          <w:szCs w:val="26"/>
        </w:rPr>
        <w:t xml:space="preserve"> </w:t>
      </w:r>
      <w:r w:rsidR="005C39C4" w:rsidRPr="00C63EEF">
        <w:rPr>
          <w:rStyle w:val="a7"/>
          <w:rFonts w:cs="Arial"/>
          <w:b w:val="0"/>
          <w:color w:val="000000"/>
          <w:sz w:val="26"/>
          <w:szCs w:val="26"/>
        </w:rPr>
        <w:t>уклонившимся от заключения контракта надлежащим исполнением требований законодательства о контрактной системе.</w:t>
      </w:r>
    </w:p>
    <w:p w:rsidR="008072D5" w:rsidRPr="00E401A1" w:rsidRDefault="008072D5" w:rsidP="008072D5">
      <w:pPr>
        <w:shd w:val="clear" w:color="auto" w:fill="FFFFFF"/>
        <w:spacing w:line="288" w:lineRule="exact"/>
        <w:ind w:firstLine="709"/>
        <w:jc w:val="both"/>
        <w:rPr>
          <w:rStyle w:val="a7"/>
          <w:rFonts w:cs="Arial"/>
          <w:b w:val="0"/>
          <w:color w:val="000000"/>
          <w:sz w:val="26"/>
          <w:szCs w:val="26"/>
        </w:rPr>
      </w:pPr>
      <w:r w:rsidRPr="00E401A1">
        <w:rPr>
          <w:rStyle w:val="a7"/>
          <w:rFonts w:cs="Arial"/>
          <w:b w:val="0"/>
          <w:color w:val="000000"/>
          <w:sz w:val="26"/>
          <w:szCs w:val="26"/>
        </w:rPr>
        <w:t>Вместе с тем,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 в том числе приведшее к невозможности заключения контракта с этим лицом и нарушающее права заказчика относительно условий и срока исполнения контракта.</w:t>
      </w:r>
    </w:p>
    <w:p w:rsidR="008072D5" w:rsidRPr="00E401A1" w:rsidRDefault="008072D5" w:rsidP="008072D5">
      <w:pPr>
        <w:shd w:val="clear" w:color="auto" w:fill="FFFFFF"/>
        <w:spacing w:line="288" w:lineRule="exact"/>
        <w:ind w:firstLine="709"/>
        <w:jc w:val="both"/>
        <w:rPr>
          <w:rStyle w:val="a7"/>
          <w:rFonts w:cs="Arial"/>
          <w:b w:val="0"/>
          <w:color w:val="000000"/>
          <w:sz w:val="26"/>
          <w:szCs w:val="26"/>
        </w:rPr>
      </w:pPr>
      <w:r w:rsidRPr="00E401A1">
        <w:rPr>
          <w:rStyle w:val="a7"/>
          <w:rFonts w:cs="Arial"/>
          <w:b w:val="0"/>
          <w:color w:val="000000"/>
          <w:sz w:val="26"/>
          <w:szCs w:val="26"/>
        </w:rPr>
        <w:t>Реестр недобросовестных поставщиков является специальной мерой государственного принуждения, установленной законодателем в целях обеспечения добросовестного исполнения участником закупки обязательств, принятых на себя в рамках контрактной системы.</w:t>
      </w:r>
    </w:p>
    <w:p w:rsidR="008072D5" w:rsidRPr="00E401A1" w:rsidRDefault="008072D5" w:rsidP="008072D5">
      <w:pPr>
        <w:shd w:val="clear" w:color="auto" w:fill="FFFFFF"/>
        <w:spacing w:line="288" w:lineRule="exact"/>
        <w:ind w:firstLine="709"/>
        <w:jc w:val="both"/>
        <w:rPr>
          <w:rStyle w:val="a7"/>
          <w:rFonts w:cs="Arial"/>
          <w:b w:val="0"/>
          <w:color w:val="000000"/>
          <w:sz w:val="26"/>
          <w:szCs w:val="26"/>
        </w:rPr>
      </w:pPr>
      <w:r w:rsidRPr="00E401A1">
        <w:rPr>
          <w:rStyle w:val="a7"/>
          <w:rFonts w:cs="Arial"/>
          <w:b w:val="0"/>
          <w:color w:val="000000"/>
          <w:sz w:val="26"/>
          <w:szCs w:val="26"/>
        </w:rPr>
        <w:t>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(Постановления Конституционного Суда Российской Федерации от 30.07.2001 № 13-П, от 21.11.2002 №15-П).</w:t>
      </w:r>
    </w:p>
    <w:p w:rsidR="00FB2A5D" w:rsidRPr="00E401A1" w:rsidRDefault="00FB2A5D" w:rsidP="008072D5">
      <w:pPr>
        <w:shd w:val="clear" w:color="auto" w:fill="FFFFFF"/>
        <w:spacing w:line="288" w:lineRule="exact"/>
        <w:ind w:firstLine="709"/>
        <w:jc w:val="both"/>
        <w:rPr>
          <w:rStyle w:val="a7"/>
          <w:rFonts w:cs="Arial"/>
          <w:b w:val="0"/>
          <w:color w:val="000000"/>
          <w:sz w:val="26"/>
          <w:szCs w:val="26"/>
        </w:rPr>
      </w:pPr>
      <w:r w:rsidRPr="00E401A1">
        <w:rPr>
          <w:rStyle w:val="a7"/>
          <w:rFonts w:cs="Arial"/>
          <w:b w:val="0"/>
          <w:color w:val="000000"/>
          <w:sz w:val="26"/>
          <w:szCs w:val="26"/>
        </w:rPr>
        <w:t>В силу подпункта «б» пункта 14</w:t>
      </w:r>
      <w:r w:rsidRPr="00E401A1">
        <w:t xml:space="preserve"> </w:t>
      </w:r>
      <w:r w:rsidRPr="00E401A1">
        <w:rPr>
          <w:rStyle w:val="a7"/>
          <w:rFonts w:cs="Arial"/>
          <w:b w:val="0"/>
          <w:color w:val="000000"/>
          <w:sz w:val="26"/>
          <w:szCs w:val="26"/>
        </w:rPr>
        <w:t>Правил ведения реестра недобросовестных поставщиков (подрядчиков, исполнителей), утвержденных Постановлением Правительства РФ от 30.06.2021 № 1078 (далее - Правила) совершение участником закупки в срок до признания его в соответствии с Законом о контрактной системе уклонившимся от заключения контракта действий, свидетельствующи</w:t>
      </w:r>
      <w:r w:rsidR="00522B19" w:rsidRPr="00E401A1">
        <w:rPr>
          <w:rStyle w:val="a7"/>
          <w:rFonts w:cs="Arial"/>
          <w:b w:val="0"/>
          <w:color w:val="000000"/>
          <w:sz w:val="26"/>
          <w:szCs w:val="26"/>
        </w:rPr>
        <w:t>х</w:t>
      </w:r>
      <w:r w:rsidRPr="00E401A1">
        <w:rPr>
          <w:rStyle w:val="a7"/>
          <w:rFonts w:cs="Arial"/>
          <w:b w:val="0"/>
          <w:color w:val="000000"/>
          <w:sz w:val="26"/>
          <w:szCs w:val="26"/>
        </w:rPr>
        <w:t xml:space="preserve"> об отсутствии </w:t>
      </w:r>
      <w:r w:rsidRPr="00E401A1">
        <w:rPr>
          <w:rStyle w:val="a7"/>
          <w:rFonts w:cs="Arial"/>
          <w:b w:val="0"/>
          <w:color w:val="000000"/>
          <w:sz w:val="26"/>
          <w:szCs w:val="26"/>
        </w:rPr>
        <w:lastRenderedPageBreak/>
        <w:t>намерения уклониться от заключения контракта, является одним из оснований для принятия органом контроля решения об отказе во включении информации об участнике закупки</w:t>
      </w:r>
      <w:r w:rsidRPr="00E401A1">
        <w:t xml:space="preserve"> </w:t>
      </w:r>
      <w:r w:rsidRPr="00E401A1">
        <w:rPr>
          <w:rStyle w:val="a7"/>
          <w:rFonts w:cs="Arial"/>
          <w:b w:val="0"/>
          <w:color w:val="000000"/>
          <w:sz w:val="26"/>
          <w:szCs w:val="26"/>
        </w:rPr>
        <w:t>(если основанием для направления обращения является уклонение участника закупки от заключения контракта) в реестр</w:t>
      </w:r>
      <w:r w:rsidRPr="00E401A1">
        <w:t xml:space="preserve"> </w:t>
      </w:r>
      <w:r w:rsidRPr="00E401A1">
        <w:rPr>
          <w:rStyle w:val="a7"/>
          <w:rFonts w:cs="Arial"/>
          <w:b w:val="0"/>
          <w:color w:val="000000"/>
          <w:sz w:val="26"/>
          <w:szCs w:val="26"/>
        </w:rPr>
        <w:t>недобросовестных поставщиков (подрядчиков, исполнителей).</w:t>
      </w:r>
    </w:p>
    <w:p w:rsidR="008072D5" w:rsidRPr="00C63EEF" w:rsidRDefault="008072D5" w:rsidP="008072D5">
      <w:pPr>
        <w:shd w:val="clear" w:color="auto" w:fill="FFFFFF"/>
        <w:spacing w:line="288" w:lineRule="exact"/>
        <w:ind w:firstLine="600"/>
        <w:jc w:val="both"/>
        <w:rPr>
          <w:rStyle w:val="a7"/>
          <w:rFonts w:cs="Arial"/>
          <w:b w:val="0"/>
          <w:color w:val="000000"/>
          <w:sz w:val="26"/>
          <w:szCs w:val="26"/>
        </w:rPr>
      </w:pPr>
      <w:r w:rsidRPr="00C63EEF">
        <w:rPr>
          <w:rStyle w:val="a7"/>
          <w:rFonts w:cs="Arial"/>
          <w:b w:val="0"/>
          <w:color w:val="000000"/>
          <w:sz w:val="26"/>
          <w:szCs w:val="26"/>
        </w:rPr>
        <w:t xml:space="preserve">В рассматриваемой закупке </w:t>
      </w:r>
      <w:r w:rsidR="00C63EEF" w:rsidRPr="00C63EEF">
        <w:rPr>
          <w:sz w:val="26"/>
          <w:szCs w:val="26"/>
        </w:rPr>
        <w:t xml:space="preserve">ООО «ПК «ГЕФЕСТ» </w:t>
      </w:r>
      <w:r w:rsidRPr="00C63EEF">
        <w:rPr>
          <w:rStyle w:val="a7"/>
          <w:rFonts w:cs="Arial"/>
          <w:b w:val="0"/>
          <w:color w:val="000000"/>
          <w:sz w:val="26"/>
          <w:szCs w:val="26"/>
        </w:rPr>
        <w:t xml:space="preserve">предприняты меры, направленные на заключение и исполнение контракта. Так, </w:t>
      </w:r>
      <w:r w:rsidR="00881E9E" w:rsidRPr="00C63EEF">
        <w:rPr>
          <w:rStyle w:val="a7"/>
          <w:rFonts w:cs="Arial"/>
          <w:b w:val="0"/>
          <w:color w:val="000000"/>
          <w:sz w:val="26"/>
          <w:szCs w:val="26"/>
        </w:rPr>
        <w:t>участником электронного аукциона</w:t>
      </w:r>
      <w:r w:rsidR="00E217AE" w:rsidRPr="00C63EEF">
        <w:rPr>
          <w:rStyle w:val="a7"/>
          <w:rFonts w:cs="Arial"/>
          <w:b w:val="0"/>
          <w:color w:val="000000"/>
          <w:sz w:val="26"/>
          <w:szCs w:val="26"/>
        </w:rPr>
        <w:t xml:space="preserve"> </w:t>
      </w:r>
      <w:r w:rsidR="00CB20F5" w:rsidRPr="00C63EEF">
        <w:rPr>
          <w:rStyle w:val="a7"/>
          <w:rFonts w:cs="Arial"/>
          <w:b w:val="0"/>
          <w:color w:val="000000"/>
          <w:sz w:val="26"/>
          <w:szCs w:val="26"/>
        </w:rPr>
        <w:t>контракт подписан, перечислены денежные средства</w:t>
      </w:r>
      <w:r w:rsidR="001B030F" w:rsidRPr="00C63EEF">
        <w:rPr>
          <w:rStyle w:val="a7"/>
          <w:rFonts w:cs="Arial"/>
          <w:b w:val="0"/>
          <w:color w:val="000000"/>
          <w:sz w:val="26"/>
          <w:szCs w:val="26"/>
        </w:rPr>
        <w:t>.</w:t>
      </w:r>
      <w:r w:rsidR="00C63EEF" w:rsidRPr="00C63EEF">
        <w:rPr>
          <w:rStyle w:val="a7"/>
          <w:rFonts w:cs="Arial"/>
          <w:b w:val="0"/>
          <w:color w:val="000000"/>
          <w:sz w:val="26"/>
          <w:szCs w:val="26"/>
        </w:rPr>
        <w:t xml:space="preserve"> Кроме того, 20.06.2024 представитель </w:t>
      </w:r>
      <w:r w:rsidR="00C63EEF" w:rsidRPr="00C63EEF">
        <w:rPr>
          <w:sz w:val="26"/>
          <w:szCs w:val="26"/>
        </w:rPr>
        <w:t>ООО «ПК «ГЕФЕСТ»</w:t>
      </w:r>
      <w:r w:rsidR="00C63EEF" w:rsidRPr="00C63EEF">
        <w:rPr>
          <w:sz w:val="26"/>
          <w:szCs w:val="26"/>
        </w:rPr>
        <w:t xml:space="preserve"> выезжал к заказчику с целью осуществления замеров дверных блоков.</w:t>
      </w:r>
      <w:r w:rsidR="00C63EEF">
        <w:rPr>
          <w:sz w:val="26"/>
          <w:szCs w:val="26"/>
        </w:rPr>
        <w:t xml:space="preserve"> Указанное обстоятельство подтвердили представители заказчика.</w:t>
      </w:r>
    </w:p>
    <w:p w:rsidR="008072D5" w:rsidRPr="00C63EEF" w:rsidRDefault="00E820A1" w:rsidP="008072D5">
      <w:pPr>
        <w:shd w:val="clear" w:color="auto" w:fill="FFFFFF"/>
        <w:spacing w:line="288" w:lineRule="exact"/>
        <w:ind w:firstLine="709"/>
        <w:jc w:val="both"/>
        <w:rPr>
          <w:rStyle w:val="a5"/>
          <w:b w:val="0"/>
          <w:color w:val="000000"/>
          <w:sz w:val="26"/>
          <w:szCs w:val="26"/>
        </w:rPr>
      </w:pPr>
      <w:r w:rsidRPr="00C63EEF">
        <w:rPr>
          <w:rStyle w:val="a5"/>
          <w:b w:val="0"/>
          <w:color w:val="000000"/>
          <w:sz w:val="26"/>
          <w:szCs w:val="26"/>
        </w:rPr>
        <w:t xml:space="preserve">Комиссия </w:t>
      </w:r>
      <w:r w:rsidR="001410D9" w:rsidRPr="00C63EEF">
        <w:rPr>
          <w:rStyle w:val="a5"/>
          <w:b w:val="0"/>
          <w:color w:val="000000"/>
          <w:sz w:val="26"/>
          <w:szCs w:val="26"/>
        </w:rPr>
        <w:t>антимонопольного органа</w:t>
      </w:r>
      <w:r w:rsidRPr="00C63EEF">
        <w:rPr>
          <w:rStyle w:val="a5"/>
          <w:b w:val="0"/>
          <w:color w:val="000000"/>
          <w:sz w:val="26"/>
          <w:szCs w:val="26"/>
        </w:rPr>
        <w:t xml:space="preserve"> учитывает совершение участником электронного аукциона </w:t>
      </w:r>
      <w:r w:rsidR="00C63EEF" w:rsidRPr="00C63EEF">
        <w:rPr>
          <w:sz w:val="26"/>
          <w:szCs w:val="26"/>
        </w:rPr>
        <w:t>ООО «ПК «ГЕФЕСТ»</w:t>
      </w:r>
      <w:r w:rsidRPr="00C63EEF">
        <w:rPr>
          <w:sz w:val="26"/>
          <w:szCs w:val="26"/>
        </w:rPr>
        <w:t xml:space="preserve"> действий, направленных на заключение контракта.</w:t>
      </w:r>
    </w:p>
    <w:p w:rsidR="008072D5" w:rsidRPr="00C63EEF" w:rsidRDefault="008072D5" w:rsidP="008072D5">
      <w:pPr>
        <w:shd w:val="clear" w:color="auto" w:fill="FFFFFF"/>
        <w:spacing w:line="288" w:lineRule="exact"/>
        <w:ind w:firstLine="709"/>
        <w:jc w:val="both"/>
        <w:rPr>
          <w:rStyle w:val="a5"/>
          <w:b w:val="0"/>
          <w:color w:val="000000"/>
          <w:sz w:val="26"/>
          <w:szCs w:val="26"/>
        </w:rPr>
      </w:pPr>
      <w:r w:rsidRPr="00C63EEF">
        <w:rPr>
          <w:rStyle w:val="a5"/>
          <w:b w:val="0"/>
          <w:color w:val="000000"/>
          <w:sz w:val="26"/>
          <w:szCs w:val="26"/>
        </w:rPr>
        <w:t xml:space="preserve">Принимая во внимание указанные факты и совокупности обстоятельств, установленных на заседании Комиссии и имеющихся в материалах дела, Комиссия Челябинского УФАС России считает в данной ситуации объективным не принимать </w:t>
      </w:r>
      <w:r w:rsidR="000E5486" w:rsidRPr="00C63EEF">
        <w:rPr>
          <w:rStyle w:val="a5"/>
          <w:b w:val="0"/>
          <w:color w:val="000000"/>
          <w:sz w:val="26"/>
          <w:szCs w:val="26"/>
        </w:rPr>
        <w:t>р</w:t>
      </w:r>
      <w:r w:rsidRPr="00C63EEF">
        <w:rPr>
          <w:rStyle w:val="a5"/>
          <w:b w:val="0"/>
          <w:color w:val="000000"/>
          <w:sz w:val="26"/>
          <w:szCs w:val="26"/>
        </w:rPr>
        <w:t xml:space="preserve">ешение о включении в </w:t>
      </w:r>
      <w:r w:rsidR="00B57235" w:rsidRPr="00C63EEF">
        <w:rPr>
          <w:rStyle w:val="a5"/>
          <w:b w:val="0"/>
          <w:color w:val="000000"/>
          <w:sz w:val="26"/>
          <w:szCs w:val="26"/>
        </w:rPr>
        <w:t>Реестр</w:t>
      </w:r>
      <w:r w:rsidRPr="00C63EEF">
        <w:rPr>
          <w:rStyle w:val="a5"/>
          <w:b w:val="0"/>
          <w:color w:val="000000"/>
          <w:sz w:val="26"/>
          <w:szCs w:val="26"/>
        </w:rPr>
        <w:t>.</w:t>
      </w:r>
    </w:p>
    <w:p w:rsidR="00EF1316" w:rsidRPr="00B06D43" w:rsidRDefault="00EF1316" w:rsidP="008072D5">
      <w:pPr>
        <w:shd w:val="clear" w:color="auto" w:fill="FFFFFF"/>
        <w:spacing w:line="288" w:lineRule="exact"/>
        <w:ind w:firstLine="709"/>
        <w:jc w:val="both"/>
        <w:rPr>
          <w:rStyle w:val="a5"/>
          <w:b w:val="0"/>
          <w:color w:val="000000"/>
          <w:sz w:val="26"/>
          <w:szCs w:val="26"/>
          <w:highlight w:val="yellow"/>
        </w:rPr>
      </w:pPr>
    </w:p>
    <w:p w:rsidR="00E2411F" w:rsidRPr="00E401A1" w:rsidRDefault="001D72AF">
      <w:pPr>
        <w:ind w:firstLine="709"/>
        <w:jc w:val="both"/>
        <w:rPr>
          <w:i/>
          <w:iCs/>
          <w:color w:val="000000"/>
          <w:sz w:val="26"/>
          <w:szCs w:val="26"/>
        </w:rPr>
      </w:pPr>
      <w:r w:rsidRPr="00E401A1">
        <w:rPr>
          <w:i/>
          <w:iCs/>
          <w:color w:val="000000"/>
          <w:sz w:val="26"/>
          <w:szCs w:val="26"/>
        </w:rPr>
        <w:t>На основании изложенного, Комиссия, руководствуясь пунктом 5 части 15 статьи 99, статьей 104 Закона о контрактной системе и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E2411F" w:rsidRPr="00C63EEF" w:rsidRDefault="00E2411F">
      <w:pPr>
        <w:tabs>
          <w:tab w:val="left" w:pos="5040"/>
        </w:tabs>
        <w:ind w:firstLine="709"/>
        <w:jc w:val="center"/>
        <w:rPr>
          <w:b/>
          <w:color w:val="000000"/>
          <w:spacing w:val="60"/>
          <w:sz w:val="26"/>
          <w:szCs w:val="26"/>
        </w:rPr>
      </w:pPr>
      <w:r w:rsidRPr="00C63EEF">
        <w:rPr>
          <w:b/>
          <w:color w:val="000000"/>
          <w:spacing w:val="60"/>
          <w:sz w:val="26"/>
          <w:szCs w:val="26"/>
        </w:rPr>
        <w:t>РЕШИЛА:</w:t>
      </w:r>
    </w:p>
    <w:p w:rsidR="00EF1316" w:rsidRPr="00C63EEF" w:rsidRDefault="00EF1316">
      <w:pPr>
        <w:tabs>
          <w:tab w:val="left" w:pos="5040"/>
        </w:tabs>
        <w:ind w:firstLine="709"/>
        <w:jc w:val="center"/>
        <w:rPr>
          <w:b/>
          <w:color w:val="000000"/>
          <w:spacing w:val="60"/>
          <w:sz w:val="26"/>
          <w:szCs w:val="26"/>
        </w:rPr>
      </w:pPr>
    </w:p>
    <w:p w:rsidR="00E2411F" w:rsidRPr="00E401A1" w:rsidRDefault="00E2411F" w:rsidP="00A65DE5">
      <w:pPr>
        <w:tabs>
          <w:tab w:val="left" w:pos="709"/>
        </w:tabs>
        <w:jc w:val="both"/>
        <w:rPr>
          <w:color w:val="000000"/>
          <w:sz w:val="26"/>
          <w:szCs w:val="26"/>
        </w:rPr>
      </w:pPr>
      <w:r w:rsidRPr="00C63EEF">
        <w:rPr>
          <w:color w:val="000000"/>
          <w:sz w:val="26"/>
          <w:szCs w:val="26"/>
        </w:rPr>
        <w:tab/>
      </w:r>
      <w:r w:rsidR="00E401A1" w:rsidRPr="00C63EEF">
        <w:rPr>
          <w:color w:val="000000"/>
          <w:sz w:val="26"/>
          <w:szCs w:val="26"/>
        </w:rPr>
        <w:t xml:space="preserve">Сведения, представленные </w:t>
      </w:r>
      <w:r w:rsidR="00C63EEF" w:rsidRPr="00C63EEF">
        <w:rPr>
          <w:color w:val="000000"/>
          <w:sz w:val="26"/>
          <w:szCs w:val="26"/>
        </w:rPr>
        <w:t>ГБУЗ «ОТБ№ 3»</w:t>
      </w:r>
      <w:r w:rsidR="00E401A1" w:rsidRPr="00C63EEF">
        <w:rPr>
          <w:color w:val="000000"/>
          <w:sz w:val="26"/>
          <w:szCs w:val="26"/>
        </w:rPr>
        <w:t xml:space="preserve"> в отношении ООО «ПК ГЕФЕСТ» (ИНН 0201009356), его участника и директора в Реестр недобросовестных поставщиков (подрядчиков, исполнителей) не включать</w:t>
      </w:r>
      <w:r w:rsidR="00922424" w:rsidRPr="00C63EEF">
        <w:rPr>
          <w:color w:val="000000"/>
          <w:sz w:val="26"/>
          <w:szCs w:val="26"/>
        </w:rPr>
        <w:t>.</w:t>
      </w:r>
    </w:p>
    <w:p w:rsidR="00E2411F" w:rsidRPr="00E401A1" w:rsidRDefault="00305F3F" w:rsidP="00A65DE5">
      <w:pPr>
        <w:tabs>
          <w:tab w:val="left" w:pos="709"/>
        </w:tabs>
        <w:jc w:val="both"/>
        <w:rPr>
          <w:color w:val="000000"/>
          <w:sz w:val="26"/>
          <w:szCs w:val="26"/>
        </w:rPr>
      </w:pPr>
      <w:r w:rsidRPr="00E401A1">
        <w:rPr>
          <w:color w:val="000000"/>
          <w:sz w:val="26"/>
          <w:szCs w:val="26"/>
        </w:rPr>
        <w:tab/>
      </w:r>
      <w:r w:rsidR="00E2411F" w:rsidRPr="00E401A1">
        <w:rPr>
          <w:color w:val="000000"/>
          <w:sz w:val="26"/>
          <w:szCs w:val="26"/>
        </w:rPr>
        <w:t>Настоящее решение может быть обжаловано в судебном порядке в течение трёх месяцев со дня его принятия.</w:t>
      </w:r>
    </w:p>
    <w:p w:rsidR="00EF1316" w:rsidRPr="00B06D43" w:rsidRDefault="00EF1316" w:rsidP="00A65DE5">
      <w:pPr>
        <w:tabs>
          <w:tab w:val="left" w:pos="709"/>
        </w:tabs>
        <w:jc w:val="both"/>
        <w:rPr>
          <w:color w:val="000000"/>
          <w:sz w:val="26"/>
          <w:szCs w:val="26"/>
          <w:highlight w:val="yellow"/>
        </w:rPr>
      </w:pPr>
    </w:p>
    <w:p w:rsidR="00E2411F" w:rsidRPr="00B06D43" w:rsidRDefault="00E2411F">
      <w:pPr>
        <w:pStyle w:val="ConsNormal"/>
        <w:widowControl/>
        <w:spacing w:line="200" w:lineRule="atLeast"/>
        <w:ind w:firstLine="0"/>
        <w:jc w:val="both"/>
        <w:rPr>
          <w:rFonts w:ascii="Times New Roman" w:hAnsi="Times New Roman" w:cs="Times New Roman"/>
          <w:color w:val="000000"/>
          <w:sz w:val="26"/>
          <w:szCs w:val="26"/>
        </w:rPr>
      </w:pPr>
      <w:r w:rsidRPr="00B06D43">
        <w:rPr>
          <w:rFonts w:ascii="Times New Roman" w:hAnsi="Times New Roman" w:cs="Times New Roman"/>
          <w:color w:val="000000"/>
          <w:sz w:val="26"/>
          <w:szCs w:val="26"/>
        </w:rPr>
        <w:t>Председатель Комиссии</w:t>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00B06D43" w:rsidRPr="00B06D43">
        <w:rPr>
          <w:rFonts w:ascii="Times New Roman" w:hAnsi="Times New Roman" w:cs="Times New Roman"/>
          <w:color w:val="000000"/>
          <w:sz w:val="26"/>
          <w:szCs w:val="26"/>
        </w:rPr>
        <w:t>А</w:t>
      </w:r>
      <w:r w:rsidR="00156F13" w:rsidRPr="00B06D43">
        <w:rPr>
          <w:rFonts w:ascii="Times New Roman" w:hAnsi="Times New Roman" w:cs="Times New Roman"/>
          <w:color w:val="000000"/>
          <w:sz w:val="26"/>
          <w:szCs w:val="26"/>
        </w:rPr>
        <w:t xml:space="preserve">.А. </w:t>
      </w:r>
      <w:r w:rsidR="00B06D43" w:rsidRPr="00B06D43">
        <w:rPr>
          <w:rFonts w:ascii="Times New Roman" w:hAnsi="Times New Roman" w:cs="Times New Roman"/>
          <w:color w:val="000000"/>
          <w:sz w:val="26"/>
          <w:szCs w:val="26"/>
        </w:rPr>
        <w:t>Козлова</w:t>
      </w:r>
    </w:p>
    <w:p w:rsidR="00CC68A2" w:rsidRPr="00B06D43" w:rsidRDefault="00CC68A2">
      <w:pPr>
        <w:pStyle w:val="ConsNormal"/>
        <w:widowControl/>
        <w:spacing w:line="200" w:lineRule="atLeast"/>
        <w:ind w:firstLine="0"/>
        <w:jc w:val="both"/>
        <w:rPr>
          <w:rFonts w:ascii="Times New Roman" w:hAnsi="Times New Roman" w:cs="Times New Roman"/>
          <w:color w:val="000000"/>
          <w:sz w:val="26"/>
          <w:szCs w:val="26"/>
        </w:rPr>
      </w:pPr>
    </w:p>
    <w:p w:rsidR="00E2411F" w:rsidRPr="00B06D43" w:rsidRDefault="00E2411F">
      <w:pPr>
        <w:pStyle w:val="ConsNormal"/>
        <w:widowControl/>
        <w:spacing w:line="200" w:lineRule="atLeast"/>
        <w:ind w:left="2127" w:hanging="2127"/>
        <w:jc w:val="both"/>
        <w:rPr>
          <w:rFonts w:ascii="Times New Roman" w:hAnsi="Times New Roman" w:cs="Times New Roman"/>
          <w:color w:val="000000"/>
          <w:sz w:val="26"/>
          <w:szCs w:val="26"/>
        </w:rPr>
      </w:pPr>
      <w:r w:rsidRPr="00B06D43">
        <w:rPr>
          <w:rFonts w:ascii="Times New Roman" w:hAnsi="Times New Roman" w:cs="Times New Roman"/>
          <w:color w:val="000000"/>
          <w:sz w:val="26"/>
          <w:szCs w:val="26"/>
        </w:rPr>
        <w:t>Члены Комиссии</w:t>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Pr="00B06D43">
        <w:rPr>
          <w:rFonts w:ascii="Times New Roman" w:hAnsi="Times New Roman" w:cs="Times New Roman"/>
          <w:color w:val="000000"/>
          <w:sz w:val="26"/>
          <w:szCs w:val="26"/>
        </w:rPr>
        <w:tab/>
      </w:r>
      <w:r w:rsidR="008F518F" w:rsidRPr="00B06D43">
        <w:rPr>
          <w:rFonts w:ascii="Times New Roman" w:hAnsi="Times New Roman" w:cs="Times New Roman"/>
          <w:color w:val="000000"/>
          <w:sz w:val="26"/>
          <w:szCs w:val="26"/>
        </w:rPr>
        <w:tab/>
      </w:r>
      <w:r w:rsidR="00B06D43" w:rsidRPr="00B06D43">
        <w:rPr>
          <w:rFonts w:ascii="Times New Roman" w:hAnsi="Times New Roman" w:cs="Times New Roman"/>
          <w:color w:val="000000"/>
          <w:sz w:val="26"/>
          <w:szCs w:val="26"/>
        </w:rPr>
        <w:t>Д</w:t>
      </w:r>
      <w:r w:rsidRPr="00B06D43">
        <w:rPr>
          <w:rFonts w:ascii="Times New Roman" w:hAnsi="Times New Roman" w:cs="Times New Roman"/>
          <w:color w:val="000000"/>
          <w:sz w:val="26"/>
          <w:szCs w:val="26"/>
        </w:rPr>
        <w:t>.</w:t>
      </w:r>
      <w:r w:rsidR="00B06D43" w:rsidRPr="00B06D43">
        <w:rPr>
          <w:rFonts w:ascii="Times New Roman" w:hAnsi="Times New Roman" w:cs="Times New Roman"/>
          <w:color w:val="000000"/>
          <w:sz w:val="26"/>
          <w:szCs w:val="26"/>
        </w:rPr>
        <w:t>Ф</w:t>
      </w:r>
      <w:r w:rsidRPr="00B06D43">
        <w:rPr>
          <w:rFonts w:ascii="Times New Roman" w:hAnsi="Times New Roman" w:cs="Times New Roman"/>
          <w:color w:val="000000"/>
          <w:sz w:val="26"/>
          <w:szCs w:val="26"/>
        </w:rPr>
        <w:t xml:space="preserve">. </w:t>
      </w:r>
      <w:r w:rsidR="00B06D43" w:rsidRPr="00B06D43">
        <w:rPr>
          <w:rFonts w:ascii="Times New Roman" w:hAnsi="Times New Roman" w:cs="Times New Roman"/>
          <w:color w:val="000000"/>
          <w:sz w:val="26"/>
          <w:szCs w:val="26"/>
        </w:rPr>
        <w:t>Гареева</w:t>
      </w:r>
    </w:p>
    <w:p w:rsidR="00CC68A2" w:rsidRPr="00B06D43" w:rsidRDefault="00CC68A2">
      <w:pPr>
        <w:pStyle w:val="ConsNormal"/>
        <w:widowControl/>
        <w:spacing w:line="200" w:lineRule="atLeast"/>
        <w:ind w:left="2127" w:hanging="2127"/>
        <w:jc w:val="both"/>
        <w:rPr>
          <w:rFonts w:ascii="Times New Roman" w:hAnsi="Times New Roman" w:cs="Times New Roman"/>
          <w:color w:val="000000"/>
          <w:sz w:val="26"/>
          <w:szCs w:val="26"/>
        </w:rPr>
      </w:pPr>
    </w:p>
    <w:p w:rsidR="00E2411F" w:rsidRPr="00E9000F" w:rsidRDefault="00E2411F" w:rsidP="002E6FDF">
      <w:pPr>
        <w:pStyle w:val="ConsNormal"/>
        <w:widowControl/>
        <w:spacing w:line="200" w:lineRule="atLeast"/>
        <w:ind w:left="7200"/>
        <w:jc w:val="both"/>
        <w:rPr>
          <w:sz w:val="26"/>
          <w:szCs w:val="26"/>
        </w:rPr>
      </w:pPr>
      <w:r w:rsidRPr="00B06D43">
        <w:rPr>
          <w:rFonts w:ascii="Times New Roman" w:hAnsi="Times New Roman" w:cs="Times New Roman"/>
          <w:color w:val="000000"/>
          <w:sz w:val="26"/>
          <w:szCs w:val="26"/>
        </w:rPr>
        <w:t>Е.Б. Черенкова</w:t>
      </w:r>
    </w:p>
    <w:sectPr w:rsidR="00E2411F" w:rsidRPr="00E9000F" w:rsidSect="00D24F21">
      <w:footerReference w:type="default" r:id="rId7"/>
      <w:pgSz w:w="11906" w:h="16838"/>
      <w:pgMar w:top="567" w:right="707" w:bottom="1134" w:left="1134"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161" w:rsidRDefault="00B05161" w:rsidP="0079184D">
      <w:r>
        <w:separator/>
      </w:r>
    </w:p>
  </w:endnote>
  <w:endnote w:type="continuationSeparator" w:id="0">
    <w:p w:rsidR="00B05161" w:rsidRDefault="00B05161" w:rsidP="0079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11F" w:rsidRDefault="00E2411F">
    <w:pPr>
      <w:pStyle w:val="af8"/>
      <w:jc w:val="center"/>
    </w:pPr>
    <w:r>
      <w:rPr>
        <w:noProof/>
      </w:rPr>
      <w:fldChar w:fldCharType="begin"/>
    </w:r>
    <w:r>
      <w:rPr>
        <w:noProof/>
      </w:rPr>
      <w:instrText>PAGE   \* MERGEFORMAT</w:instrText>
    </w:r>
    <w:r>
      <w:rPr>
        <w:noProof/>
      </w:rPr>
      <w:fldChar w:fldCharType="separate"/>
    </w:r>
    <w:r w:rsidR="00C63EEF">
      <w:rPr>
        <w:noProof/>
      </w:rPr>
      <w:t>6</w:t>
    </w:r>
    <w:r>
      <w:rPr>
        <w:noProof/>
      </w:rPr>
      <w:fldChar w:fldCharType="end"/>
    </w:r>
  </w:p>
  <w:p w:rsidR="00E2411F" w:rsidRDefault="00E2411F">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161" w:rsidRDefault="00B05161" w:rsidP="0079184D">
      <w:r>
        <w:separator/>
      </w:r>
    </w:p>
  </w:footnote>
  <w:footnote w:type="continuationSeparator" w:id="0">
    <w:p w:rsidR="00B05161" w:rsidRDefault="00B05161" w:rsidP="007918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2AC8"/>
    <w:rsid w:val="00000EA3"/>
    <w:rsid w:val="00003317"/>
    <w:rsid w:val="00006307"/>
    <w:rsid w:val="00017327"/>
    <w:rsid w:val="00023461"/>
    <w:rsid w:val="000252C1"/>
    <w:rsid w:val="0004240F"/>
    <w:rsid w:val="00042C46"/>
    <w:rsid w:val="000468B2"/>
    <w:rsid w:val="0005486E"/>
    <w:rsid w:val="00054A10"/>
    <w:rsid w:val="00055416"/>
    <w:rsid w:val="000619B5"/>
    <w:rsid w:val="0006329F"/>
    <w:rsid w:val="000706CC"/>
    <w:rsid w:val="0007510A"/>
    <w:rsid w:val="00082CA3"/>
    <w:rsid w:val="00090172"/>
    <w:rsid w:val="0009499D"/>
    <w:rsid w:val="0009609E"/>
    <w:rsid w:val="00096852"/>
    <w:rsid w:val="000A4DDE"/>
    <w:rsid w:val="000B1FE4"/>
    <w:rsid w:val="000B2E16"/>
    <w:rsid w:val="000B35ED"/>
    <w:rsid w:val="000C5274"/>
    <w:rsid w:val="000C79C9"/>
    <w:rsid w:val="000D244A"/>
    <w:rsid w:val="000E1363"/>
    <w:rsid w:val="000E5486"/>
    <w:rsid w:val="000E7EE2"/>
    <w:rsid w:val="000F081A"/>
    <w:rsid w:val="000F1E46"/>
    <w:rsid w:val="00111F4B"/>
    <w:rsid w:val="00114DDB"/>
    <w:rsid w:val="00124443"/>
    <w:rsid w:val="00126857"/>
    <w:rsid w:val="001314EC"/>
    <w:rsid w:val="001323DF"/>
    <w:rsid w:val="001326CF"/>
    <w:rsid w:val="00132DE9"/>
    <w:rsid w:val="001358AD"/>
    <w:rsid w:val="00136E63"/>
    <w:rsid w:val="001410D9"/>
    <w:rsid w:val="001425A8"/>
    <w:rsid w:val="0014651F"/>
    <w:rsid w:val="00147EB9"/>
    <w:rsid w:val="00156F13"/>
    <w:rsid w:val="00162BE6"/>
    <w:rsid w:val="00165680"/>
    <w:rsid w:val="001821EB"/>
    <w:rsid w:val="00190996"/>
    <w:rsid w:val="001971B6"/>
    <w:rsid w:val="001A3A0B"/>
    <w:rsid w:val="001A4591"/>
    <w:rsid w:val="001A6D8C"/>
    <w:rsid w:val="001B030F"/>
    <w:rsid w:val="001B0AEC"/>
    <w:rsid w:val="001B19F9"/>
    <w:rsid w:val="001B3073"/>
    <w:rsid w:val="001D72AF"/>
    <w:rsid w:val="001D7FE5"/>
    <w:rsid w:val="001E1708"/>
    <w:rsid w:val="00200527"/>
    <w:rsid w:val="00201162"/>
    <w:rsid w:val="00204225"/>
    <w:rsid w:val="00204245"/>
    <w:rsid w:val="00213A3E"/>
    <w:rsid w:val="002141F0"/>
    <w:rsid w:val="0021588A"/>
    <w:rsid w:val="002238FC"/>
    <w:rsid w:val="00236344"/>
    <w:rsid w:val="00237CB4"/>
    <w:rsid w:val="00237F4C"/>
    <w:rsid w:val="00242B7A"/>
    <w:rsid w:val="00243845"/>
    <w:rsid w:val="00243E69"/>
    <w:rsid w:val="002524B6"/>
    <w:rsid w:val="00266B1A"/>
    <w:rsid w:val="00271F3F"/>
    <w:rsid w:val="00274F7A"/>
    <w:rsid w:val="002776A9"/>
    <w:rsid w:val="00281D15"/>
    <w:rsid w:val="00281D90"/>
    <w:rsid w:val="00286A5D"/>
    <w:rsid w:val="00287489"/>
    <w:rsid w:val="00295749"/>
    <w:rsid w:val="00296162"/>
    <w:rsid w:val="002A2BF8"/>
    <w:rsid w:val="002B49BB"/>
    <w:rsid w:val="002C1466"/>
    <w:rsid w:val="002C192F"/>
    <w:rsid w:val="002C5512"/>
    <w:rsid w:val="002C6ECC"/>
    <w:rsid w:val="002E01F1"/>
    <w:rsid w:val="002E6FDF"/>
    <w:rsid w:val="00305F3F"/>
    <w:rsid w:val="00306293"/>
    <w:rsid w:val="00311CDB"/>
    <w:rsid w:val="00314CE6"/>
    <w:rsid w:val="0031711D"/>
    <w:rsid w:val="003209AB"/>
    <w:rsid w:val="00321CB6"/>
    <w:rsid w:val="0032450A"/>
    <w:rsid w:val="00341775"/>
    <w:rsid w:val="00342AC8"/>
    <w:rsid w:val="00345958"/>
    <w:rsid w:val="003509AA"/>
    <w:rsid w:val="003509D6"/>
    <w:rsid w:val="00363153"/>
    <w:rsid w:val="00371558"/>
    <w:rsid w:val="00372551"/>
    <w:rsid w:val="00373F78"/>
    <w:rsid w:val="0037478A"/>
    <w:rsid w:val="003803C2"/>
    <w:rsid w:val="00386126"/>
    <w:rsid w:val="00393D52"/>
    <w:rsid w:val="0039560F"/>
    <w:rsid w:val="003971F4"/>
    <w:rsid w:val="003A2623"/>
    <w:rsid w:val="003A622E"/>
    <w:rsid w:val="003B4F64"/>
    <w:rsid w:val="003D0429"/>
    <w:rsid w:val="003D4499"/>
    <w:rsid w:val="003D51E4"/>
    <w:rsid w:val="003D6B75"/>
    <w:rsid w:val="003D757B"/>
    <w:rsid w:val="003E3083"/>
    <w:rsid w:val="003E7673"/>
    <w:rsid w:val="003F38A9"/>
    <w:rsid w:val="003F48FE"/>
    <w:rsid w:val="00401BA6"/>
    <w:rsid w:val="00404ABB"/>
    <w:rsid w:val="00405E93"/>
    <w:rsid w:val="004119E6"/>
    <w:rsid w:val="00411AF9"/>
    <w:rsid w:val="00413A95"/>
    <w:rsid w:val="00416384"/>
    <w:rsid w:val="00426D2F"/>
    <w:rsid w:val="00436CD9"/>
    <w:rsid w:val="00440A28"/>
    <w:rsid w:val="00441420"/>
    <w:rsid w:val="00444C50"/>
    <w:rsid w:val="00450453"/>
    <w:rsid w:val="004557AA"/>
    <w:rsid w:val="00460B8F"/>
    <w:rsid w:val="00465678"/>
    <w:rsid w:val="004677E5"/>
    <w:rsid w:val="00473E5F"/>
    <w:rsid w:val="00476E2C"/>
    <w:rsid w:val="00477C96"/>
    <w:rsid w:val="00491123"/>
    <w:rsid w:val="004915C2"/>
    <w:rsid w:val="0049425E"/>
    <w:rsid w:val="004950C3"/>
    <w:rsid w:val="004975A0"/>
    <w:rsid w:val="004A08D1"/>
    <w:rsid w:val="004A2792"/>
    <w:rsid w:val="004A3110"/>
    <w:rsid w:val="004A7327"/>
    <w:rsid w:val="004B4C0C"/>
    <w:rsid w:val="004C34BF"/>
    <w:rsid w:val="004C6F1E"/>
    <w:rsid w:val="004D13E8"/>
    <w:rsid w:val="004D29BB"/>
    <w:rsid w:val="004E17B1"/>
    <w:rsid w:val="004E20EA"/>
    <w:rsid w:val="004E434E"/>
    <w:rsid w:val="004E6E88"/>
    <w:rsid w:val="004F163B"/>
    <w:rsid w:val="004F3D00"/>
    <w:rsid w:val="004F603A"/>
    <w:rsid w:val="00503FEF"/>
    <w:rsid w:val="00506472"/>
    <w:rsid w:val="00522B19"/>
    <w:rsid w:val="0052334F"/>
    <w:rsid w:val="00527402"/>
    <w:rsid w:val="00527A67"/>
    <w:rsid w:val="00530A43"/>
    <w:rsid w:val="005327B9"/>
    <w:rsid w:val="005352ED"/>
    <w:rsid w:val="00540619"/>
    <w:rsid w:val="005421DE"/>
    <w:rsid w:val="00550ED6"/>
    <w:rsid w:val="00551A7C"/>
    <w:rsid w:val="00557817"/>
    <w:rsid w:val="00563245"/>
    <w:rsid w:val="00564631"/>
    <w:rsid w:val="00582DE4"/>
    <w:rsid w:val="00583C5C"/>
    <w:rsid w:val="005851F5"/>
    <w:rsid w:val="0059270A"/>
    <w:rsid w:val="005A2946"/>
    <w:rsid w:val="005A2AD0"/>
    <w:rsid w:val="005A3AD1"/>
    <w:rsid w:val="005A4DE8"/>
    <w:rsid w:val="005C0190"/>
    <w:rsid w:val="005C03E7"/>
    <w:rsid w:val="005C2AAA"/>
    <w:rsid w:val="005C39C4"/>
    <w:rsid w:val="005D3227"/>
    <w:rsid w:val="005E09CC"/>
    <w:rsid w:val="00611F67"/>
    <w:rsid w:val="00614748"/>
    <w:rsid w:val="00614EFD"/>
    <w:rsid w:val="0062051D"/>
    <w:rsid w:val="00620ED0"/>
    <w:rsid w:val="00625D0D"/>
    <w:rsid w:val="00627FE4"/>
    <w:rsid w:val="006317BD"/>
    <w:rsid w:val="006345D3"/>
    <w:rsid w:val="00636527"/>
    <w:rsid w:val="006375E8"/>
    <w:rsid w:val="00642909"/>
    <w:rsid w:val="00646FE7"/>
    <w:rsid w:val="00682DCF"/>
    <w:rsid w:val="00686447"/>
    <w:rsid w:val="006914ED"/>
    <w:rsid w:val="00693592"/>
    <w:rsid w:val="00693B92"/>
    <w:rsid w:val="0069605A"/>
    <w:rsid w:val="006A4293"/>
    <w:rsid w:val="006A73C7"/>
    <w:rsid w:val="006B0E96"/>
    <w:rsid w:val="006B2D5E"/>
    <w:rsid w:val="006C3E91"/>
    <w:rsid w:val="006E01CB"/>
    <w:rsid w:val="006E1765"/>
    <w:rsid w:val="0070439A"/>
    <w:rsid w:val="0070662A"/>
    <w:rsid w:val="007134C6"/>
    <w:rsid w:val="00731411"/>
    <w:rsid w:val="00741214"/>
    <w:rsid w:val="00741EB7"/>
    <w:rsid w:val="0074510B"/>
    <w:rsid w:val="00747514"/>
    <w:rsid w:val="00747AAA"/>
    <w:rsid w:val="00750EDC"/>
    <w:rsid w:val="00756A9E"/>
    <w:rsid w:val="007621EE"/>
    <w:rsid w:val="007630C9"/>
    <w:rsid w:val="00766043"/>
    <w:rsid w:val="00774DEF"/>
    <w:rsid w:val="007915E5"/>
    <w:rsid w:val="0079184D"/>
    <w:rsid w:val="00792F37"/>
    <w:rsid w:val="00796D7E"/>
    <w:rsid w:val="007A1113"/>
    <w:rsid w:val="007A216D"/>
    <w:rsid w:val="007A2634"/>
    <w:rsid w:val="007B17EF"/>
    <w:rsid w:val="007B29C0"/>
    <w:rsid w:val="007C346A"/>
    <w:rsid w:val="007D2BA7"/>
    <w:rsid w:val="007D3789"/>
    <w:rsid w:val="007D719E"/>
    <w:rsid w:val="007D7C5A"/>
    <w:rsid w:val="007E0A48"/>
    <w:rsid w:val="007E0F2B"/>
    <w:rsid w:val="007E51FE"/>
    <w:rsid w:val="007E5B93"/>
    <w:rsid w:val="007F4D29"/>
    <w:rsid w:val="00800B48"/>
    <w:rsid w:val="00804F24"/>
    <w:rsid w:val="008072D5"/>
    <w:rsid w:val="00812624"/>
    <w:rsid w:val="00815DB1"/>
    <w:rsid w:val="00822599"/>
    <w:rsid w:val="008325A5"/>
    <w:rsid w:val="00832B96"/>
    <w:rsid w:val="008331C2"/>
    <w:rsid w:val="00833546"/>
    <w:rsid w:val="008343A4"/>
    <w:rsid w:val="00834ABF"/>
    <w:rsid w:val="008362B1"/>
    <w:rsid w:val="00842BAA"/>
    <w:rsid w:val="008471CD"/>
    <w:rsid w:val="00852E19"/>
    <w:rsid w:val="0085698D"/>
    <w:rsid w:val="00862E10"/>
    <w:rsid w:val="00864D00"/>
    <w:rsid w:val="00865208"/>
    <w:rsid w:val="0086795D"/>
    <w:rsid w:val="00871A0D"/>
    <w:rsid w:val="00873BDB"/>
    <w:rsid w:val="00881E9E"/>
    <w:rsid w:val="008859FD"/>
    <w:rsid w:val="00890EBF"/>
    <w:rsid w:val="00896A38"/>
    <w:rsid w:val="0089753D"/>
    <w:rsid w:val="008B379C"/>
    <w:rsid w:val="008B4C73"/>
    <w:rsid w:val="008B78BF"/>
    <w:rsid w:val="008D20A4"/>
    <w:rsid w:val="008D3E22"/>
    <w:rsid w:val="008E67A7"/>
    <w:rsid w:val="008F072C"/>
    <w:rsid w:val="008F1BAB"/>
    <w:rsid w:val="008F27B5"/>
    <w:rsid w:val="008F518F"/>
    <w:rsid w:val="008F5DA5"/>
    <w:rsid w:val="00900646"/>
    <w:rsid w:val="00904482"/>
    <w:rsid w:val="00915CCA"/>
    <w:rsid w:val="00922424"/>
    <w:rsid w:val="009501E3"/>
    <w:rsid w:val="0095131A"/>
    <w:rsid w:val="009516B6"/>
    <w:rsid w:val="009562A4"/>
    <w:rsid w:val="00956DA2"/>
    <w:rsid w:val="0097039C"/>
    <w:rsid w:val="00976319"/>
    <w:rsid w:val="00985385"/>
    <w:rsid w:val="009A53C2"/>
    <w:rsid w:val="009A5662"/>
    <w:rsid w:val="009A712F"/>
    <w:rsid w:val="009B470D"/>
    <w:rsid w:val="009B4A96"/>
    <w:rsid w:val="009B55F4"/>
    <w:rsid w:val="009C1AF4"/>
    <w:rsid w:val="009C4518"/>
    <w:rsid w:val="009C7696"/>
    <w:rsid w:val="009E248B"/>
    <w:rsid w:val="009E38A6"/>
    <w:rsid w:val="009F487C"/>
    <w:rsid w:val="00A00105"/>
    <w:rsid w:val="00A029B8"/>
    <w:rsid w:val="00A03CE8"/>
    <w:rsid w:val="00A1083E"/>
    <w:rsid w:val="00A20A9B"/>
    <w:rsid w:val="00A212DA"/>
    <w:rsid w:val="00A24D2E"/>
    <w:rsid w:val="00A4330D"/>
    <w:rsid w:val="00A46471"/>
    <w:rsid w:val="00A502E7"/>
    <w:rsid w:val="00A50C91"/>
    <w:rsid w:val="00A54A86"/>
    <w:rsid w:val="00A559CC"/>
    <w:rsid w:val="00A55A46"/>
    <w:rsid w:val="00A65DE5"/>
    <w:rsid w:val="00A70646"/>
    <w:rsid w:val="00A7190E"/>
    <w:rsid w:val="00A8472F"/>
    <w:rsid w:val="00AA1E25"/>
    <w:rsid w:val="00AA7B1B"/>
    <w:rsid w:val="00AB0E48"/>
    <w:rsid w:val="00AB187F"/>
    <w:rsid w:val="00AC6D58"/>
    <w:rsid w:val="00AD0319"/>
    <w:rsid w:val="00AD2352"/>
    <w:rsid w:val="00AD4305"/>
    <w:rsid w:val="00AD5D0A"/>
    <w:rsid w:val="00AF1610"/>
    <w:rsid w:val="00AF1AEB"/>
    <w:rsid w:val="00AF443F"/>
    <w:rsid w:val="00B0058D"/>
    <w:rsid w:val="00B05161"/>
    <w:rsid w:val="00B06D43"/>
    <w:rsid w:val="00B07905"/>
    <w:rsid w:val="00B12BBF"/>
    <w:rsid w:val="00B13CE0"/>
    <w:rsid w:val="00B2047E"/>
    <w:rsid w:val="00B24133"/>
    <w:rsid w:val="00B30724"/>
    <w:rsid w:val="00B337EE"/>
    <w:rsid w:val="00B363E4"/>
    <w:rsid w:val="00B369BD"/>
    <w:rsid w:val="00B41430"/>
    <w:rsid w:val="00B4410D"/>
    <w:rsid w:val="00B46FC7"/>
    <w:rsid w:val="00B510E3"/>
    <w:rsid w:val="00B55AB9"/>
    <w:rsid w:val="00B57235"/>
    <w:rsid w:val="00B62A17"/>
    <w:rsid w:val="00B66CCF"/>
    <w:rsid w:val="00B7061F"/>
    <w:rsid w:val="00B840C5"/>
    <w:rsid w:val="00B90EBC"/>
    <w:rsid w:val="00BB641A"/>
    <w:rsid w:val="00BD1D15"/>
    <w:rsid w:val="00BD3724"/>
    <w:rsid w:val="00BD4125"/>
    <w:rsid w:val="00BE0B84"/>
    <w:rsid w:val="00BF20CB"/>
    <w:rsid w:val="00BF496B"/>
    <w:rsid w:val="00BF5280"/>
    <w:rsid w:val="00C35B10"/>
    <w:rsid w:val="00C51FDC"/>
    <w:rsid w:val="00C56E46"/>
    <w:rsid w:val="00C63EEF"/>
    <w:rsid w:val="00C669D2"/>
    <w:rsid w:val="00C75848"/>
    <w:rsid w:val="00C85867"/>
    <w:rsid w:val="00C917E0"/>
    <w:rsid w:val="00CA41A5"/>
    <w:rsid w:val="00CA6863"/>
    <w:rsid w:val="00CA7DC0"/>
    <w:rsid w:val="00CB20F5"/>
    <w:rsid w:val="00CB2A8C"/>
    <w:rsid w:val="00CC68A2"/>
    <w:rsid w:val="00CD0532"/>
    <w:rsid w:val="00CD3456"/>
    <w:rsid w:val="00CD37B8"/>
    <w:rsid w:val="00CD6785"/>
    <w:rsid w:val="00CE49A1"/>
    <w:rsid w:val="00CF3882"/>
    <w:rsid w:val="00CF4096"/>
    <w:rsid w:val="00CF494C"/>
    <w:rsid w:val="00CF4E6C"/>
    <w:rsid w:val="00CF50EC"/>
    <w:rsid w:val="00D202EB"/>
    <w:rsid w:val="00D228B1"/>
    <w:rsid w:val="00D23621"/>
    <w:rsid w:val="00D24F21"/>
    <w:rsid w:val="00D304C6"/>
    <w:rsid w:val="00D478EC"/>
    <w:rsid w:val="00D51C70"/>
    <w:rsid w:val="00D5313B"/>
    <w:rsid w:val="00D54634"/>
    <w:rsid w:val="00D607DA"/>
    <w:rsid w:val="00D64278"/>
    <w:rsid w:val="00D71152"/>
    <w:rsid w:val="00D76621"/>
    <w:rsid w:val="00D80088"/>
    <w:rsid w:val="00D8708D"/>
    <w:rsid w:val="00DA19E9"/>
    <w:rsid w:val="00DA2CD1"/>
    <w:rsid w:val="00DA3208"/>
    <w:rsid w:val="00DA5D16"/>
    <w:rsid w:val="00DB23E6"/>
    <w:rsid w:val="00DB271A"/>
    <w:rsid w:val="00DB5619"/>
    <w:rsid w:val="00DB6874"/>
    <w:rsid w:val="00DB7A56"/>
    <w:rsid w:val="00DC0836"/>
    <w:rsid w:val="00DC0F55"/>
    <w:rsid w:val="00DC3CD5"/>
    <w:rsid w:val="00DD00DF"/>
    <w:rsid w:val="00DD0E38"/>
    <w:rsid w:val="00DF16F7"/>
    <w:rsid w:val="00DF5474"/>
    <w:rsid w:val="00E021AD"/>
    <w:rsid w:val="00E05549"/>
    <w:rsid w:val="00E069FC"/>
    <w:rsid w:val="00E1341E"/>
    <w:rsid w:val="00E158CD"/>
    <w:rsid w:val="00E217AE"/>
    <w:rsid w:val="00E22B0C"/>
    <w:rsid w:val="00E2411F"/>
    <w:rsid w:val="00E30927"/>
    <w:rsid w:val="00E401A1"/>
    <w:rsid w:val="00E41345"/>
    <w:rsid w:val="00E44F27"/>
    <w:rsid w:val="00E55C09"/>
    <w:rsid w:val="00E62765"/>
    <w:rsid w:val="00E66420"/>
    <w:rsid w:val="00E7173A"/>
    <w:rsid w:val="00E71B87"/>
    <w:rsid w:val="00E72985"/>
    <w:rsid w:val="00E73A4F"/>
    <w:rsid w:val="00E820A1"/>
    <w:rsid w:val="00E84F13"/>
    <w:rsid w:val="00E85451"/>
    <w:rsid w:val="00E872D0"/>
    <w:rsid w:val="00E9000F"/>
    <w:rsid w:val="00EA40CE"/>
    <w:rsid w:val="00ED0C73"/>
    <w:rsid w:val="00ED48D0"/>
    <w:rsid w:val="00EE3B31"/>
    <w:rsid w:val="00EF1316"/>
    <w:rsid w:val="00F14F32"/>
    <w:rsid w:val="00F30454"/>
    <w:rsid w:val="00F30FC0"/>
    <w:rsid w:val="00F3111F"/>
    <w:rsid w:val="00F363A3"/>
    <w:rsid w:val="00F51424"/>
    <w:rsid w:val="00F519C8"/>
    <w:rsid w:val="00F51A17"/>
    <w:rsid w:val="00F63B71"/>
    <w:rsid w:val="00F76EE1"/>
    <w:rsid w:val="00F76F15"/>
    <w:rsid w:val="00F825E7"/>
    <w:rsid w:val="00F851E3"/>
    <w:rsid w:val="00F85771"/>
    <w:rsid w:val="00F8727B"/>
    <w:rsid w:val="00F9148C"/>
    <w:rsid w:val="00F95132"/>
    <w:rsid w:val="00FA282B"/>
    <w:rsid w:val="00FA5C83"/>
    <w:rsid w:val="00FA6286"/>
    <w:rsid w:val="00FB2A5D"/>
    <w:rsid w:val="00FC2115"/>
    <w:rsid w:val="00FC443D"/>
    <w:rsid w:val="00FD0BF7"/>
    <w:rsid w:val="00FD150B"/>
    <w:rsid w:val="00FF0AE2"/>
    <w:rsid w:val="00FF3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EFFE0DD-D93F-4B22-8F62-540443600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817"/>
    <w:pPr>
      <w:widowControl w:val="0"/>
      <w:suppressAutoHyphens/>
    </w:pPr>
    <w:rPr>
      <w:sz w:val="24"/>
      <w:szCs w:val="24"/>
      <w:lang w:eastAsia="zh-CN"/>
    </w:rPr>
  </w:style>
  <w:style w:type="paragraph" w:styleId="7">
    <w:name w:val="heading 7"/>
    <w:basedOn w:val="a"/>
    <w:link w:val="70"/>
    <w:uiPriority w:val="99"/>
    <w:qFormat/>
    <w:rsid w:val="00460B8F"/>
    <w:pPr>
      <w:keepNext/>
      <w:jc w:val="center"/>
      <w:outlineLvl w:val="6"/>
    </w:pPr>
    <w:rPr>
      <w:rFonts w:ascii="Calibri" w:hAnsi="Calibr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uiPriority w:val="99"/>
    <w:semiHidden/>
    <w:locked/>
    <w:rsid w:val="00804F24"/>
    <w:rPr>
      <w:rFonts w:ascii="Calibri" w:hAnsi="Calibri"/>
      <w:sz w:val="24"/>
      <w:lang w:eastAsia="zh-CN"/>
    </w:rPr>
  </w:style>
  <w:style w:type="character" w:customStyle="1" w:styleId="WW8Num1z0">
    <w:name w:val="WW8Num1z0"/>
    <w:uiPriority w:val="99"/>
    <w:rsid w:val="00460B8F"/>
  </w:style>
  <w:style w:type="character" w:customStyle="1" w:styleId="WW8Num1z1">
    <w:name w:val="WW8Num1z1"/>
    <w:uiPriority w:val="99"/>
    <w:rsid w:val="00460B8F"/>
  </w:style>
  <w:style w:type="character" w:customStyle="1" w:styleId="WW8Num1z2">
    <w:name w:val="WW8Num1z2"/>
    <w:uiPriority w:val="99"/>
    <w:rsid w:val="00460B8F"/>
  </w:style>
  <w:style w:type="character" w:customStyle="1" w:styleId="WW8Num1z3">
    <w:name w:val="WW8Num1z3"/>
    <w:uiPriority w:val="99"/>
    <w:rsid w:val="00460B8F"/>
  </w:style>
  <w:style w:type="character" w:customStyle="1" w:styleId="WW8Num1z4">
    <w:name w:val="WW8Num1z4"/>
    <w:uiPriority w:val="99"/>
    <w:rsid w:val="00460B8F"/>
  </w:style>
  <w:style w:type="character" w:customStyle="1" w:styleId="WW8Num1z5">
    <w:name w:val="WW8Num1z5"/>
    <w:uiPriority w:val="99"/>
    <w:rsid w:val="00460B8F"/>
  </w:style>
  <w:style w:type="character" w:customStyle="1" w:styleId="WW8Num1z6">
    <w:name w:val="WW8Num1z6"/>
    <w:uiPriority w:val="99"/>
    <w:rsid w:val="00460B8F"/>
  </w:style>
  <w:style w:type="character" w:customStyle="1" w:styleId="WW8Num1z7">
    <w:name w:val="WW8Num1z7"/>
    <w:uiPriority w:val="99"/>
    <w:rsid w:val="00460B8F"/>
  </w:style>
  <w:style w:type="character" w:customStyle="1" w:styleId="WW8Num1z8">
    <w:name w:val="WW8Num1z8"/>
    <w:uiPriority w:val="99"/>
    <w:rsid w:val="00460B8F"/>
  </w:style>
  <w:style w:type="character" w:customStyle="1" w:styleId="WW8Num2z0">
    <w:name w:val="WW8Num2z0"/>
    <w:uiPriority w:val="99"/>
    <w:rsid w:val="00460B8F"/>
    <w:rPr>
      <w:rFonts w:ascii="Symbol" w:hAnsi="Symbol"/>
      <w:sz w:val="18"/>
    </w:rPr>
  </w:style>
  <w:style w:type="character" w:customStyle="1" w:styleId="WW8Num2z1">
    <w:name w:val="WW8Num2z1"/>
    <w:uiPriority w:val="99"/>
    <w:rsid w:val="00460B8F"/>
  </w:style>
  <w:style w:type="character" w:customStyle="1" w:styleId="WW8Num2z2">
    <w:name w:val="WW8Num2z2"/>
    <w:uiPriority w:val="99"/>
    <w:rsid w:val="00460B8F"/>
  </w:style>
  <w:style w:type="character" w:customStyle="1" w:styleId="WW8Num2z3">
    <w:name w:val="WW8Num2z3"/>
    <w:uiPriority w:val="99"/>
    <w:rsid w:val="00460B8F"/>
  </w:style>
  <w:style w:type="character" w:customStyle="1" w:styleId="WW8Num2z4">
    <w:name w:val="WW8Num2z4"/>
    <w:uiPriority w:val="99"/>
    <w:rsid w:val="00460B8F"/>
  </w:style>
  <w:style w:type="character" w:customStyle="1" w:styleId="WW8Num2z5">
    <w:name w:val="WW8Num2z5"/>
    <w:uiPriority w:val="99"/>
    <w:rsid w:val="00460B8F"/>
  </w:style>
  <w:style w:type="character" w:customStyle="1" w:styleId="WW8Num2z6">
    <w:name w:val="WW8Num2z6"/>
    <w:uiPriority w:val="99"/>
    <w:rsid w:val="00460B8F"/>
  </w:style>
  <w:style w:type="character" w:customStyle="1" w:styleId="WW8Num2z7">
    <w:name w:val="WW8Num2z7"/>
    <w:uiPriority w:val="99"/>
    <w:rsid w:val="00460B8F"/>
  </w:style>
  <w:style w:type="character" w:customStyle="1" w:styleId="WW8Num2z8">
    <w:name w:val="WW8Num2z8"/>
    <w:uiPriority w:val="99"/>
    <w:rsid w:val="00460B8F"/>
  </w:style>
  <w:style w:type="character" w:customStyle="1" w:styleId="WW8Num3z0">
    <w:name w:val="WW8Num3z0"/>
    <w:uiPriority w:val="99"/>
    <w:rsid w:val="00460B8F"/>
    <w:rPr>
      <w:rFonts w:ascii="Arial" w:hAnsi="Arial"/>
      <w:color w:val="000000"/>
    </w:rPr>
  </w:style>
  <w:style w:type="character" w:customStyle="1" w:styleId="WW8Num3z1">
    <w:name w:val="WW8Num3z1"/>
    <w:uiPriority w:val="99"/>
    <w:rsid w:val="00460B8F"/>
  </w:style>
  <w:style w:type="character" w:customStyle="1" w:styleId="WW8Num3z2">
    <w:name w:val="WW8Num3z2"/>
    <w:uiPriority w:val="99"/>
    <w:rsid w:val="00460B8F"/>
  </w:style>
  <w:style w:type="character" w:customStyle="1" w:styleId="WW8Num3z3">
    <w:name w:val="WW8Num3z3"/>
    <w:uiPriority w:val="99"/>
    <w:rsid w:val="00460B8F"/>
  </w:style>
  <w:style w:type="character" w:customStyle="1" w:styleId="WW8Num3z4">
    <w:name w:val="WW8Num3z4"/>
    <w:uiPriority w:val="99"/>
    <w:rsid w:val="00460B8F"/>
  </w:style>
  <w:style w:type="character" w:customStyle="1" w:styleId="WW8Num3z5">
    <w:name w:val="WW8Num3z5"/>
    <w:uiPriority w:val="99"/>
    <w:rsid w:val="00460B8F"/>
  </w:style>
  <w:style w:type="character" w:customStyle="1" w:styleId="WW8Num3z6">
    <w:name w:val="WW8Num3z6"/>
    <w:uiPriority w:val="99"/>
    <w:rsid w:val="00460B8F"/>
  </w:style>
  <w:style w:type="character" w:customStyle="1" w:styleId="WW8Num3z7">
    <w:name w:val="WW8Num3z7"/>
    <w:uiPriority w:val="99"/>
    <w:rsid w:val="00460B8F"/>
  </w:style>
  <w:style w:type="character" w:customStyle="1" w:styleId="WW8Num3z8">
    <w:name w:val="WW8Num3z8"/>
    <w:uiPriority w:val="99"/>
    <w:rsid w:val="00460B8F"/>
  </w:style>
  <w:style w:type="character" w:customStyle="1" w:styleId="WW8Num4z0">
    <w:name w:val="WW8Num4z0"/>
    <w:uiPriority w:val="99"/>
    <w:rsid w:val="00460B8F"/>
    <w:rPr>
      <w:rFonts w:eastAsia="Times New Roman"/>
      <w:color w:val="000000"/>
    </w:rPr>
  </w:style>
  <w:style w:type="character" w:customStyle="1" w:styleId="WW8Num4z1">
    <w:name w:val="WW8Num4z1"/>
    <w:uiPriority w:val="99"/>
    <w:rsid w:val="00460B8F"/>
  </w:style>
  <w:style w:type="character" w:customStyle="1" w:styleId="WW8Num4z2">
    <w:name w:val="WW8Num4z2"/>
    <w:uiPriority w:val="99"/>
    <w:rsid w:val="00460B8F"/>
  </w:style>
  <w:style w:type="character" w:customStyle="1" w:styleId="WW8Num4z3">
    <w:name w:val="WW8Num4z3"/>
    <w:uiPriority w:val="99"/>
    <w:rsid w:val="00460B8F"/>
  </w:style>
  <w:style w:type="character" w:customStyle="1" w:styleId="WW8Num4z4">
    <w:name w:val="WW8Num4z4"/>
    <w:uiPriority w:val="99"/>
    <w:rsid w:val="00460B8F"/>
  </w:style>
  <w:style w:type="character" w:customStyle="1" w:styleId="WW8Num4z5">
    <w:name w:val="WW8Num4z5"/>
    <w:uiPriority w:val="99"/>
    <w:rsid w:val="00460B8F"/>
  </w:style>
  <w:style w:type="character" w:customStyle="1" w:styleId="WW8Num4z6">
    <w:name w:val="WW8Num4z6"/>
    <w:uiPriority w:val="99"/>
    <w:rsid w:val="00460B8F"/>
  </w:style>
  <w:style w:type="character" w:customStyle="1" w:styleId="WW8Num4z7">
    <w:name w:val="WW8Num4z7"/>
    <w:uiPriority w:val="99"/>
    <w:rsid w:val="00460B8F"/>
  </w:style>
  <w:style w:type="character" w:customStyle="1" w:styleId="WW8Num4z8">
    <w:name w:val="WW8Num4z8"/>
    <w:uiPriority w:val="99"/>
    <w:rsid w:val="00460B8F"/>
  </w:style>
  <w:style w:type="character" w:customStyle="1" w:styleId="WW8Num5z0">
    <w:name w:val="WW8Num5z0"/>
    <w:uiPriority w:val="99"/>
    <w:rsid w:val="00460B8F"/>
  </w:style>
  <w:style w:type="character" w:customStyle="1" w:styleId="WW8Num5z1">
    <w:name w:val="WW8Num5z1"/>
    <w:uiPriority w:val="99"/>
    <w:rsid w:val="00460B8F"/>
  </w:style>
  <w:style w:type="character" w:customStyle="1" w:styleId="WW8Num5z2">
    <w:name w:val="WW8Num5z2"/>
    <w:uiPriority w:val="99"/>
    <w:rsid w:val="00460B8F"/>
  </w:style>
  <w:style w:type="character" w:customStyle="1" w:styleId="WW8Num5z3">
    <w:name w:val="WW8Num5z3"/>
    <w:uiPriority w:val="99"/>
    <w:rsid w:val="00460B8F"/>
  </w:style>
  <w:style w:type="character" w:customStyle="1" w:styleId="WW8Num5z4">
    <w:name w:val="WW8Num5z4"/>
    <w:uiPriority w:val="99"/>
    <w:rsid w:val="00460B8F"/>
  </w:style>
  <w:style w:type="character" w:customStyle="1" w:styleId="WW8Num5z5">
    <w:name w:val="WW8Num5z5"/>
    <w:uiPriority w:val="99"/>
    <w:rsid w:val="00460B8F"/>
  </w:style>
  <w:style w:type="character" w:customStyle="1" w:styleId="WW8Num5z6">
    <w:name w:val="WW8Num5z6"/>
    <w:uiPriority w:val="99"/>
    <w:rsid w:val="00460B8F"/>
  </w:style>
  <w:style w:type="character" w:customStyle="1" w:styleId="WW8Num5z7">
    <w:name w:val="WW8Num5z7"/>
    <w:uiPriority w:val="99"/>
    <w:rsid w:val="00460B8F"/>
  </w:style>
  <w:style w:type="character" w:customStyle="1" w:styleId="WW8Num5z8">
    <w:name w:val="WW8Num5z8"/>
    <w:uiPriority w:val="99"/>
    <w:rsid w:val="00460B8F"/>
  </w:style>
  <w:style w:type="character" w:customStyle="1" w:styleId="2">
    <w:name w:val="Основной шрифт абзаца2"/>
    <w:uiPriority w:val="99"/>
    <w:rsid w:val="00460B8F"/>
  </w:style>
  <w:style w:type="character" w:customStyle="1" w:styleId="Absatz-Standardschriftart">
    <w:name w:val="Absatz-Standardschriftart"/>
    <w:uiPriority w:val="99"/>
    <w:rsid w:val="00460B8F"/>
  </w:style>
  <w:style w:type="character" w:customStyle="1" w:styleId="WW-Absatz-Standardschriftart">
    <w:name w:val="WW-Absatz-Standardschriftart"/>
    <w:uiPriority w:val="99"/>
    <w:rsid w:val="00460B8F"/>
  </w:style>
  <w:style w:type="character" w:customStyle="1" w:styleId="WW-Absatz-Standardschriftart1">
    <w:name w:val="WW-Absatz-Standardschriftart1"/>
    <w:uiPriority w:val="99"/>
    <w:rsid w:val="00460B8F"/>
  </w:style>
  <w:style w:type="character" w:customStyle="1" w:styleId="WW-Absatz-Standardschriftart11">
    <w:name w:val="WW-Absatz-Standardschriftart11"/>
    <w:uiPriority w:val="99"/>
    <w:rsid w:val="00460B8F"/>
  </w:style>
  <w:style w:type="character" w:customStyle="1" w:styleId="WW-Absatz-Standardschriftart111">
    <w:name w:val="WW-Absatz-Standardschriftart111"/>
    <w:uiPriority w:val="99"/>
    <w:rsid w:val="00460B8F"/>
  </w:style>
  <w:style w:type="character" w:customStyle="1" w:styleId="WW-Absatz-Standardschriftart1111">
    <w:name w:val="WW-Absatz-Standardschriftart1111"/>
    <w:uiPriority w:val="99"/>
    <w:rsid w:val="00460B8F"/>
  </w:style>
  <w:style w:type="character" w:customStyle="1" w:styleId="WW-Absatz-Standardschriftart11111">
    <w:name w:val="WW-Absatz-Standardschriftart11111"/>
    <w:uiPriority w:val="99"/>
    <w:rsid w:val="00460B8F"/>
  </w:style>
  <w:style w:type="character" w:customStyle="1" w:styleId="WW-Absatz-Standardschriftart111111">
    <w:name w:val="WW-Absatz-Standardschriftart111111"/>
    <w:uiPriority w:val="99"/>
    <w:rsid w:val="00460B8F"/>
  </w:style>
  <w:style w:type="character" w:customStyle="1" w:styleId="WW-Absatz-Standardschriftart1111111">
    <w:name w:val="WW-Absatz-Standardschriftart1111111"/>
    <w:uiPriority w:val="99"/>
    <w:rsid w:val="00460B8F"/>
  </w:style>
  <w:style w:type="character" w:customStyle="1" w:styleId="WW-Absatz-Standardschriftart11111111">
    <w:name w:val="WW-Absatz-Standardschriftart11111111"/>
    <w:uiPriority w:val="99"/>
    <w:rsid w:val="00460B8F"/>
  </w:style>
  <w:style w:type="character" w:customStyle="1" w:styleId="WW-Absatz-Standardschriftart111111111">
    <w:name w:val="WW-Absatz-Standardschriftart111111111"/>
    <w:uiPriority w:val="99"/>
    <w:rsid w:val="00460B8F"/>
  </w:style>
  <w:style w:type="character" w:customStyle="1" w:styleId="WW-Absatz-Standardschriftart1111111111">
    <w:name w:val="WW-Absatz-Standardschriftart1111111111"/>
    <w:uiPriority w:val="99"/>
    <w:rsid w:val="00460B8F"/>
  </w:style>
  <w:style w:type="character" w:customStyle="1" w:styleId="WW-Absatz-Standardschriftart11111111111">
    <w:name w:val="WW-Absatz-Standardschriftart11111111111"/>
    <w:uiPriority w:val="99"/>
    <w:rsid w:val="00460B8F"/>
  </w:style>
  <w:style w:type="character" w:customStyle="1" w:styleId="WW-Absatz-Standardschriftart111111111111">
    <w:name w:val="WW-Absatz-Standardschriftart111111111111"/>
    <w:uiPriority w:val="99"/>
    <w:rsid w:val="00460B8F"/>
  </w:style>
  <w:style w:type="character" w:customStyle="1" w:styleId="WW-Absatz-Standardschriftart1111111111111">
    <w:name w:val="WW-Absatz-Standardschriftart1111111111111"/>
    <w:uiPriority w:val="99"/>
    <w:rsid w:val="00460B8F"/>
  </w:style>
  <w:style w:type="character" w:customStyle="1" w:styleId="WW-Absatz-Standardschriftart11111111111111">
    <w:name w:val="WW-Absatz-Standardschriftart11111111111111"/>
    <w:uiPriority w:val="99"/>
    <w:rsid w:val="00460B8F"/>
  </w:style>
  <w:style w:type="character" w:customStyle="1" w:styleId="WW-Absatz-Standardschriftart111111111111111">
    <w:name w:val="WW-Absatz-Standardschriftart111111111111111"/>
    <w:uiPriority w:val="99"/>
    <w:rsid w:val="00460B8F"/>
  </w:style>
  <w:style w:type="character" w:customStyle="1" w:styleId="WW-Absatz-Standardschriftart1111111111111111">
    <w:name w:val="WW-Absatz-Standardschriftart1111111111111111"/>
    <w:uiPriority w:val="99"/>
    <w:rsid w:val="00460B8F"/>
  </w:style>
  <w:style w:type="character" w:customStyle="1" w:styleId="WW-Absatz-Standardschriftart11111111111111111">
    <w:name w:val="WW-Absatz-Standardschriftart11111111111111111"/>
    <w:uiPriority w:val="99"/>
    <w:rsid w:val="00460B8F"/>
  </w:style>
  <w:style w:type="character" w:customStyle="1" w:styleId="WW-Absatz-Standardschriftart111111111111111111">
    <w:name w:val="WW-Absatz-Standardschriftart111111111111111111"/>
    <w:uiPriority w:val="99"/>
    <w:rsid w:val="00460B8F"/>
  </w:style>
  <w:style w:type="character" w:customStyle="1" w:styleId="WW-Absatz-Standardschriftart1111111111111111111">
    <w:name w:val="WW-Absatz-Standardschriftart1111111111111111111"/>
    <w:uiPriority w:val="99"/>
    <w:rsid w:val="00460B8F"/>
  </w:style>
  <w:style w:type="character" w:customStyle="1" w:styleId="WW-Absatz-Standardschriftart11111111111111111111">
    <w:name w:val="WW-Absatz-Standardschriftart11111111111111111111"/>
    <w:uiPriority w:val="99"/>
    <w:rsid w:val="00460B8F"/>
  </w:style>
  <w:style w:type="character" w:customStyle="1" w:styleId="WW-Absatz-Standardschriftart111111111111111111111">
    <w:name w:val="WW-Absatz-Standardschriftart111111111111111111111"/>
    <w:uiPriority w:val="99"/>
    <w:rsid w:val="00460B8F"/>
  </w:style>
  <w:style w:type="character" w:customStyle="1" w:styleId="WW-Absatz-Standardschriftart1111111111111111111111">
    <w:name w:val="WW-Absatz-Standardschriftart1111111111111111111111"/>
    <w:uiPriority w:val="99"/>
    <w:rsid w:val="00460B8F"/>
  </w:style>
  <w:style w:type="character" w:customStyle="1" w:styleId="WW-Absatz-Standardschriftart11111111111111111111111">
    <w:name w:val="WW-Absatz-Standardschriftart11111111111111111111111"/>
    <w:uiPriority w:val="99"/>
    <w:rsid w:val="00460B8F"/>
  </w:style>
  <w:style w:type="character" w:customStyle="1" w:styleId="WW-Absatz-Standardschriftart111111111111111111111111">
    <w:name w:val="WW-Absatz-Standardschriftart111111111111111111111111"/>
    <w:uiPriority w:val="99"/>
    <w:rsid w:val="00460B8F"/>
  </w:style>
  <w:style w:type="character" w:customStyle="1" w:styleId="1">
    <w:name w:val="Основной шрифт абзаца1"/>
    <w:uiPriority w:val="99"/>
    <w:rsid w:val="00460B8F"/>
  </w:style>
  <w:style w:type="character" w:customStyle="1" w:styleId="WW-Absatz-Standardschriftart1111111111111111111111111">
    <w:name w:val="WW-Absatz-Standardschriftart1111111111111111111111111"/>
    <w:uiPriority w:val="99"/>
    <w:rsid w:val="00460B8F"/>
  </w:style>
  <w:style w:type="character" w:customStyle="1" w:styleId="WW-Absatz-Standardschriftart11111111111111111111111111">
    <w:name w:val="WW-Absatz-Standardschriftart11111111111111111111111111"/>
    <w:uiPriority w:val="99"/>
    <w:rsid w:val="00460B8F"/>
  </w:style>
  <w:style w:type="character" w:customStyle="1" w:styleId="WW-Absatz-Standardschriftart111111111111111111111111111">
    <w:name w:val="WW-Absatz-Standardschriftart111111111111111111111111111"/>
    <w:uiPriority w:val="99"/>
    <w:rsid w:val="00460B8F"/>
  </w:style>
  <w:style w:type="character" w:customStyle="1" w:styleId="-">
    <w:name w:val="Интернет-ссылка"/>
    <w:uiPriority w:val="99"/>
    <w:rsid w:val="00557817"/>
    <w:rPr>
      <w:color w:val="0000FF"/>
      <w:u w:val="single"/>
    </w:rPr>
  </w:style>
  <w:style w:type="character" w:customStyle="1" w:styleId="a3">
    <w:name w:val="Символ нумерации"/>
    <w:uiPriority w:val="99"/>
    <w:rsid w:val="00460B8F"/>
  </w:style>
  <w:style w:type="character" w:customStyle="1" w:styleId="WW-Absatz-Standardschriftart1111111111111111111111111111">
    <w:name w:val="WW-Absatz-Standardschriftart1111111111111111111111111111"/>
    <w:uiPriority w:val="99"/>
    <w:rsid w:val="00460B8F"/>
  </w:style>
  <w:style w:type="character" w:customStyle="1" w:styleId="a4">
    <w:name w:val="Маркеры списка"/>
    <w:uiPriority w:val="99"/>
    <w:rsid w:val="00460B8F"/>
    <w:rPr>
      <w:rFonts w:ascii="OpenSymbol" w:hAnsi="OpenSymbol"/>
    </w:rPr>
  </w:style>
  <w:style w:type="character" w:customStyle="1" w:styleId="3">
    <w:name w:val="Основной шрифт абзаца3"/>
    <w:uiPriority w:val="99"/>
    <w:rsid w:val="00460B8F"/>
  </w:style>
  <w:style w:type="character" w:styleId="a5">
    <w:name w:val="Strong"/>
    <w:uiPriority w:val="99"/>
    <w:qFormat/>
    <w:rsid w:val="00460B8F"/>
    <w:rPr>
      <w:rFonts w:cs="Times New Roman"/>
      <w:b/>
    </w:rPr>
  </w:style>
  <w:style w:type="character" w:customStyle="1" w:styleId="u">
    <w:name w:val="u"/>
    <w:uiPriority w:val="99"/>
    <w:rsid w:val="00460B8F"/>
  </w:style>
  <w:style w:type="character" w:customStyle="1" w:styleId="a6">
    <w:name w:val="Текст выноски Знак"/>
    <w:uiPriority w:val="99"/>
    <w:rsid w:val="00460B8F"/>
    <w:rPr>
      <w:rFonts w:ascii="Tahoma" w:hAnsi="Tahoma"/>
      <w:sz w:val="16"/>
    </w:rPr>
  </w:style>
  <w:style w:type="character" w:customStyle="1" w:styleId="apple-converted-space">
    <w:name w:val="apple-converted-space"/>
    <w:uiPriority w:val="99"/>
    <w:rsid w:val="00460B8F"/>
  </w:style>
  <w:style w:type="character" w:customStyle="1" w:styleId="ListLabel1">
    <w:name w:val="ListLabel 1"/>
    <w:uiPriority w:val="99"/>
    <w:rsid w:val="00460B8F"/>
    <w:rPr>
      <w:sz w:val="18"/>
    </w:rPr>
  </w:style>
  <w:style w:type="character" w:customStyle="1" w:styleId="ListLabel2">
    <w:name w:val="ListLabel 2"/>
    <w:uiPriority w:val="99"/>
    <w:rsid w:val="00460B8F"/>
    <w:rPr>
      <w:sz w:val="18"/>
    </w:rPr>
  </w:style>
  <w:style w:type="character" w:customStyle="1" w:styleId="a7">
    <w:name w:val="Выделение жирным"/>
    <w:uiPriority w:val="99"/>
    <w:rsid w:val="00460B8F"/>
    <w:rPr>
      <w:b/>
    </w:rPr>
  </w:style>
  <w:style w:type="character" w:customStyle="1" w:styleId="blk3">
    <w:name w:val="blk3"/>
    <w:uiPriority w:val="99"/>
    <w:rsid w:val="00557817"/>
  </w:style>
  <w:style w:type="paragraph" w:customStyle="1" w:styleId="a8">
    <w:name w:val="Заголовок"/>
    <w:basedOn w:val="a"/>
    <w:next w:val="a9"/>
    <w:uiPriority w:val="99"/>
    <w:rsid w:val="00460B8F"/>
    <w:pPr>
      <w:keepNext/>
      <w:spacing w:before="240" w:after="120"/>
    </w:pPr>
    <w:rPr>
      <w:rFonts w:ascii="Arial" w:eastAsia="Arial Unicode MS" w:hAnsi="Arial" w:cs="Tahoma"/>
      <w:color w:val="00000A"/>
      <w:sz w:val="28"/>
      <w:szCs w:val="28"/>
    </w:rPr>
  </w:style>
  <w:style w:type="paragraph" w:styleId="a9">
    <w:name w:val="Body Text"/>
    <w:basedOn w:val="a"/>
    <w:link w:val="aa"/>
    <w:uiPriority w:val="99"/>
    <w:rsid w:val="00460B8F"/>
    <w:pPr>
      <w:spacing w:after="120" w:line="288" w:lineRule="auto"/>
    </w:pPr>
    <w:rPr>
      <w:szCs w:val="20"/>
    </w:rPr>
  </w:style>
  <w:style w:type="character" w:customStyle="1" w:styleId="aa">
    <w:name w:val="Основной текст Знак"/>
    <w:link w:val="a9"/>
    <w:uiPriority w:val="99"/>
    <w:semiHidden/>
    <w:locked/>
    <w:rsid w:val="00804F24"/>
    <w:rPr>
      <w:sz w:val="24"/>
      <w:lang w:eastAsia="zh-CN"/>
    </w:rPr>
  </w:style>
  <w:style w:type="paragraph" w:styleId="ab">
    <w:name w:val="List"/>
    <w:basedOn w:val="a9"/>
    <w:uiPriority w:val="99"/>
    <w:rsid w:val="00460B8F"/>
    <w:rPr>
      <w:rFonts w:cs="Tahoma"/>
    </w:rPr>
  </w:style>
  <w:style w:type="paragraph" w:styleId="ac">
    <w:name w:val="Title"/>
    <w:basedOn w:val="a"/>
    <w:link w:val="ad"/>
    <w:uiPriority w:val="99"/>
    <w:qFormat/>
    <w:rsid w:val="00460B8F"/>
    <w:pPr>
      <w:suppressLineNumbers/>
      <w:spacing w:before="120" w:after="120"/>
    </w:pPr>
    <w:rPr>
      <w:rFonts w:ascii="Cambria" w:hAnsi="Cambria"/>
      <w:b/>
      <w:kern w:val="28"/>
      <w:sz w:val="32"/>
      <w:szCs w:val="20"/>
    </w:rPr>
  </w:style>
  <w:style w:type="character" w:customStyle="1" w:styleId="ad">
    <w:name w:val="Название Знак"/>
    <w:link w:val="ac"/>
    <w:uiPriority w:val="99"/>
    <w:locked/>
    <w:rsid w:val="00804F24"/>
    <w:rPr>
      <w:rFonts w:ascii="Cambria" w:hAnsi="Cambria"/>
      <w:b/>
      <w:kern w:val="28"/>
      <w:sz w:val="32"/>
      <w:lang w:eastAsia="zh-CN"/>
    </w:rPr>
  </w:style>
  <w:style w:type="paragraph" w:styleId="10">
    <w:name w:val="index 1"/>
    <w:basedOn w:val="a"/>
    <w:next w:val="a"/>
    <w:autoRedefine/>
    <w:uiPriority w:val="99"/>
    <w:semiHidden/>
    <w:rsid w:val="00804F24"/>
    <w:pPr>
      <w:ind w:left="240" w:hanging="240"/>
    </w:pPr>
  </w:style>
  <w:style w:type="paragraph" w:styleId="ae">
    <w:name w:val="index heading"/>
    <w:basedOn w:val="a"/>
    <w:uiPriority w:val="99"/>
    <w:rsid w:val="00460B8F"/>
    <w:pPr>
      <w:suppressLineNumbers/>
    </w:pPr>
    <w:rPr>
      <w:rFonts w:cs="Mangal"/>
      <w:color w:val="00000A"/>
    </w:rPr>
  </w:style>
  <w:style w:type="paragraph" w:customStyle="1" w:styleId="af">
    <w:name w:val="Заглавие"/>
    <w:basedOn w:val="a"/>
    <w:uiPriority w:val="99"/>
    <w:rsid w:val="00460B8F"/>
    <w:pPr>
      <w:suppressLineNumbers/>
      <w:spacing w:before="120" w:after="120"/>
    </w:pPr>
    <w:rPr>
      <w:rFonts w:cs="Mangal"/>
      <w:i/>
      <w:iCs/>
      <w:color w:val="00000A"/>
    </w:rPr>
  </w:style>
  <w:style w:type="paragraph" w:styleId="af0">
    <w:name w:val="caption"/>
    <w:basedOn w:val="a8"/>
    <w:uiPriority w:val="99"/>
    <w:qFormat/>
    <w:rsid w:val="00460B8F"/>
  </w:style>
  <w:style w:type="paragraph" w:customStyle="1" w:styleId="30">
    <w:name w:val="Указатель3"/>
    <w:basedOn w:val="a"/>
    <w:uiPriority w:val="99"/>
    <w:rsid w:val="00460B8F"/>
    <w:pPr>
      <w:suppressLineNumbers/>
    </w:pPr>
    <w:rPr>
      <w:rFonts w:cs="Mangal"/>
      <w:color w:val="00000A"/>
    </w:rPr>
  </w:style>
  <w:style w:type="paragraph" w:customStyle="1" w:styleId="20">
    <w:name w:val="Название2"/>
    <w:basedOn w:val="a"/>
    <w:uiPriority w:val="99"/>
    <w:rsid w:val="00460B8F"/>
    <w:pPr>
      <w:suppressLineNumbers/>
      <w:spacing w:before="120" w:after="120"/>
    </w:pPr>
    <w:rPr>
      <w:rFonts w:ascii="Arial" w:hAnsi="Arial" w:cs="Mangal"/>
      <w:i/>
      <w:iCs/>
      <w:color w:val="00000A"/>
      <w:sz w:val="20"/>
    </w:rPr>
  </w:style>
  <w:style w:type="paragraph" w:customStyle="1" w:styleId="21">
    <w:name w:val="Указатель2"/>
    <w:basedOn w:val="a"/>
    <w:uiPriority w:val="99"/>
    <w:rsid w:val="00460B8F"/>
    <w:pPr>
      <w:suppressLineNumbers/>
    </w:pPr>
    <w:rPr>
      <w:rFonts w:ascii="Arial" w:hAnsi="Arial" w:cs="Mangal"/>
      <w:color w:val="00000A"/>
    </w:rPr>
  </w:style>
  <w:style w:type="paragraph" w:customStyle="1" w:styleId="11">
    <w:name w:val="Название1"/>
    <w:basedOn w:val="a"/>
    <w:uiPriority w:val="99"/>
    <w:rsid w:val="00460B8F"/>
    <w:pPr>
      <w:suppressLineNumbers/>
      <w:spacing w:before="120" w:after="120"/>
    </w:pPr>
    <w:rPr>
      <w:rFonts w:cs="Tahoma"/>
      <w:i/>
      <w:iCs/>
      <w:color w:val="00000A"/>
    </w:rPr>
  </w:style>
  <w:style w:type="paragraph" w:customStyle="1" w:styleId="12">
    <w:name w:val="Указатель1"/>
    <w:basedOn w:val="a"/>
    <w:uiPriority w:val="99"/>
    <w:rsid w:val="00460B8F"/>
    <w:pPr>
      <w:suppressLineNumbers/>
    </w:pPr>
    <w:rPr>
      <w:rFonts w:cs="Tahoma"/>
      <w:color w:val="00000A"/>
    </w:rPr>
  </w:style>
  <w:style w:type="paragraph" w:customStyle="1" w:styleId="210">
    <w:name w:val="Основной текст 21"/>
    <w:basedOn w:val="a"/>
    <w:uiPriority w:val="99"/>
    <w:rsid w:val="00460B8F"/>
    <w:pPr>
      <w:ind w:firstLine="720"/>
      <w:jc w:val="both"/>
    </w:pPr>
    <w:rPr>
      <w:color w:val="00000A"/>
    </w:rPr>
  </w:style>
  <w:style w:type="paragraph" w:styleId="af1">
    <w:name w:val="Subtitle"/>
    <w:basedOn w:val="a8"/>
    <w:link w:val="af2"/>
    <w:uiPriority w:val="99"/>
    <w:qFormat/>
    <w:rsid w:val="00460B8F"/>
    <w:pPr>
      <w:jc w:val="center"/>
    </w:pPr>
    <w:rPr>
      <w:rFonts w:ascii="Cambria" w:eastAsia="Times New Roman" w:hAnsi="Cambria" w:cs="Times New Roman"/>
      <w:color w:val="auto"/>
      <w:sz w:val="24"/>
      <w:szCs w:val="20"/>
    </w:rPr>
  </w:style>
  <w:style w:type="character" w:customStyle="1" w:styleId="af2">
    <w:name w:val="Подзаголовок Знак"/>
    <w:link w:val="af1"/>
    <w:uiPriority w:val="99"/>
    <w:locked/>
    <w:rsid w:val="00804F24"/>
    <w:rPr>
      <w:rFonts w:ascii="Cambria" w:hAnsi="Cambria"/>
      <w:sz w:val="24"/>
      <w:lang w:eastAsia="zh-CN"/>
    </w:rPr>
  </w:style>
  <w:style w:type="paragraph" w:customStyle="1" w:styleId="211">
    <w:name w:val="Основной текст с отступом 21"/>
    <w:basedOn w:val="a"/>
    <w:uiPriority w:val="99"/>
    <w:rsid w:val="00460B8F"/>
    <w:pPr>
      <w:ind w:firstLine="851"/>
      <w:jc w:val="both"/>
    </w:pPr>
    <w:rPr>
      <w:color w:val="000080"/>
      <w:sz w:val="26"/>
    </w:rPr>
  </w:style>
  <w:style w:type="paragraph" w:customStyle="1" w:styleId="13">
    <w:name w:val="Обычный + 13 пт"/>
    <w:basedOn w:val="a"/>
    <w:uiPriority w:val="99"/>
    <w:rsid w:val="00460B8F"/>
    <w:pPr>
      <w:ind w:firstLine="709"/>
      <w:jc w:val="both"/>
    </w:pPr>
    <w:rPr>
      <w:color w:val="00000A"/>
      <w:sz w:val="26"/>
      <w:szCs w:val="26"/>
    </w:rPr>
  </w:style>
  <w:style w:type="paragraph" w:customStyle="1" w:styleId="ConsNormal">
    <w:name w:val="ConsNormal"/>
    <w:uiPriority w:val="99"/>
    <w:rsid w:val="00460B8F"/>
    <w:pPr>
      <w:widowControl w:val="0"/>
      <w:suppressAutoHyphens/>
      <w:ind w:firstLine="720"/>
    </w:pPr>
    <w:rPr>
      <w:rFonts w:ascii="Arial" w:hAnsi="Arial" w:cs="Arial"/>
      <w:color w:val="00000A"/>
      <w:sz w:val="18"/>
      <w:szCs w:val="18"/>
      <w:lang w:eastAsia="zh-CN"/>
    </w:rPr>
  </w:style>
  <w:style w:type="paragraph" w:customStyle="1" w:styleId="ConsPlusNormal">
    <w:name w:val="ConsPlusNormal"/>
    <w:uiPriority w:val="99"/>
    <w:rsid w:val="00557817"/>
    <w:pPr>
      <w:suppressAutoHyphens/>
      <w:ind w:firstLine="720"/>
    </w:pPr>
    <w:rPr>
      <w:rFonts w:ascii="Arial" w:hAnsi="Arial" w:cs="Tahoma"/>
      <w:color w:val="00000A"/>
      <w:szCs w:val="24"/>
      <w:lang w:eastAsia="zh-CN" w:bidi="hi-IN"/>
    </w:rPr>
  </w:style>
  <w:style w:type="paragraph" w:customStyle="1" w:styleId="af3">
    <w:name w:val="Содержимое таблицы"/>
    <w:basedOn w:val="a"/>
    <w:uiPriority w:val="99"/>
    <w:rsid w:val="00460B8F"/>
    <w:pPr>
      <w:suppressLineNumbers/>
    </w:pPr>
    <w:rPr>
      <w:color w:val="00000A"/>
    </w:rPr>
  </w:style>
  <w:style w:type="paragraph" w:customStyle="1" w:styleId="af4">
    <w:name w:val="Заголовок таблицы"/>
    <w:basedOn w:val="af3"/>
    <w:uiPriority w:val="99"/>
    <w:rsid w:val="00460B8F"/>
    <w:pPr>
      <w:jc w:val="center"/>
    </w:pPr>
    <w:rPr>
      <w:b/>
      <w:bCs/>
    </w:rPr>
  </w:style>
  <w:style w:type="paragraph" w:customStyle="1" w:styleId="ConsPlusNonformat">
    <w:name w:val="ConsPlusNonformat"/>
    <w:basedOn w:val="a"/>
    <w:next w:val="ConsPlusNormal"/>
    <w:uiPriority w:val="99"/>
    <w:rsid w:val="00460B8F"/>
    <w:pPr>
      <w:widowControl/>
    </w:pPr>
    <w:rPr>
      <w:rFonts w:ascii="Courier New" w:hAnsi="Courier New" w:cs="Tahoma"/>
      <w:color w:val="00000A"/>
      <w:sz w:val="20"/>
      <w:lang w:bidi="hi-IN"/>
    </w:rPr>
  </w:style>
  <w:style w:type="paragraph" w:customStyle="1" w:styleId="ConsPlusTitle">
    <w:name w:val="ConsPlusTitle"/>
    <w:basedOn w:val="a"/>
    <w:next w:val="ConsPlusNormal"/>
    <w:uiPriority w:val="99"/>
    <w:rsid w:val="00460B8F"/>
    <w:pPr>
      <w:widowControl/>
    </w:pPr>
    <w:rPr>
      <w:rFonts w:ascii="Arial" w:hAnsi="Arial" w:cs="Tahoma"/>
      <w:b/>
      <w:bCs/>
      <w:color w:val="00000A"/>
      <w:sz w:val="20"/>
      <w:lang w:bidi="hi-IN"/>
    </w:rPr>
  </w:style>
  <w:style w:type="paragraph" w:customStyle="1" w:styleId="ConsPlusCell">
    <w:name w:val="ConsPlusCell"/>
    <w:basedOn w:val="a"/>
    <w:uiPriority w:val="99"/>
    <w:rsid w:val="00460B8F"/>
    <w:pPr>
      <w:widowControl/>
    </w:pPr>
    <w:rPr>
      <w:rFonts w:ascii="Arial" w:hAnsi="Arial" w:cs="Tahoma"/>
      <w:color w:val="00000A"/>
      <w:sz w:val="20"/>
      <w:lang w:bidi="hi-IN"/>
    </w:rPr>
  </w:style>
  <w:style w:type="paragraph" w:customStyle="1" w:styleId="ConsPlusDocList">
    <w:name w:val="ConsPlusDocList"/>
    <w:basedOn w:val="a"/>
    <w:uiPriority w:val="99"/>
    <w:rsid w:val="00460B8F"/>
    <w:rPr>
      <w:rFonts w:ascii="Courier New" w:hAnsi="Courier New"/>
      <w:color w:val="00000A"/>
      <w:sz w:val="20"/>
      <w:szCs w:val="20"/>
    </w:rPr>
  </w:style>
  <w:style w:type="paragraph" w:styleId="af5">
    <w:name w:val="Balloon Text"/>
    <w:basedOn w:val="a"/>
    <w:link w:val="14"/>
    <w:uiPriority w:val="99"/>
    <w:rsid w:val="00460B8F"/>
    <w:rPr>
      <w:sz w:val="2"/>
      <w:szCs w:val="20"/>
    </w:rPr>
  </w:style>
  <w:style w:type="character" w:customStyle="1" w:styleId="14">
    <w:name w:val="Текст выноски Знак1"/>
    <w:link w:val="af5"/>
    <w:uiPriority w:val="99"/>
    <w:semiHidden/>
    <w:locked/>
    <w:rsid w:val="00804F24"/>
    <w:rPr>
      <w:sz w:val="2"/>
      <w:lang w:eastAsia="zh-CN"/>
    </w:rPr>
  </w:style>
  <w:style w:type="paragraph" w:customStyle="1" w:styleId="15">
    <w:name w:val="Обычный (веб)1"/>
    <w:basedOn w:val="a"/>
    <w:uiPriority w:val="99"/>
    <w:rsid w:val="00460B8F"/>
    <w:pPr>
      <w:spacing w:before="28" w:after="100" w:line="100" w:lineRule="atLeast"/>
    </w:pPr>
    <w:rPr>
      <w:color w:val="00000A"/>
    </w:rPr>
  </w:style>
  <w:style w:type="paragraph" w:customStyle="1" w:styleId="Default">
    <w:name w:val="Default"/>
    <w:basedOn w:val="a"/>
    <w:uiPriority w:val="99"/>
    <w:rsid w:val="00460B8F"/>
    <w:rPr>
      <w:color w:val="000000"/>
    </w:rPr>
  </w:style>
  <w:style w:type="paragraph" w:styleId="af6">
    <w:name w:val="header"/>
    <w:basedOn w:val="a"/>
    <w:link w:val="af7"/>
    <w:uiPriority w:val="99"/>
    <w:rsid w:val="0079184D"/>
    <w:pPr>
      <w:tabs>
        <w:tab w:val="center" w:pos="4677"/>
        <w:tab w:val="right" w:pos="9355"/>
      </w:tabs>
    </w:pPr>
    <w:rPr>
      <w:szCs w:val="20"/>
    </w:rPr>
  </w:style>
  <w:style w:type="character" w:customStyle="1" w:styleId="af7">
    <w:name w:val="Верхний колонтитул Знак"/>
    <w:link w:val="af6"/>
    <w:uiPriority w:val="99"/>
    <w:locked/>
    <w:rsid w:val="0079184D"/>
    <w:rPr>
      <w:sz w:val="24"/>
      <w:lang w:eastAsia="zh-CN"/>
    </w:rPr>
  </w:style>
  <w:style w:type="paragraph" w:styleId="af8">
    <w:name w:val="footer"/>
    <w:basedOn w:val="a"/>
    <w:link w:val="af9"/>
    <w:uiPriority w:val="99"/>
    <w:rsid w:val="0079184D"/>
    <w:pPr>
      <w:tabs>
        <w:tab w:val="center" w:pos="4677"/>
        <w:tab w:val="right" w:pos="9355"/>
      </w:tabs>
    </w:pPr>
    <w:rPr>
      <w:szCs w:val="20"/>
    </w:rPr>
  </w:style>
  <w:style w:type="character" w:customStyle="1" w:styleId="af9">
    <w:name w:val="Нижний колонтитул Знак"/>
    <w:link w:val="af8"/>
    <w:uiPriority w:val="99"/>
    <w:locked/>
    <w:rsid w:val="0079184D"/>
    <w:rPr>
      <w:sz w:val="24"/>
      <w:lang w:eastAsia="zh-CN"/>
    </w:rPr>
  </w:style>
  <w:style w:type="character" w:styleId="afa">
    <w:name w:val="Hyperlink"/>
    <w:uiPriority w:val="99"/>
    <w:unhideWhenUsed/>
    <w:rsid w:val="009C1A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6244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C1B96-C480-458B-A778-6D5FF0C5A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4294936986</TotalTime>
  <Pages>6</Pages>
  <Words>2669</Words>
  <Characters>15214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25.11.2013 N 1063"Об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vt:lpstr>
    </vt:vector>
  </TitlesOfParts>
  <Company/>
  <LinksUpToDate>false</LinksUpToDate>
  <CharactersWithSpaces>17848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25.11.2013 N 1063"Об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dc:title>
  <dc:subject/>
  <dc:creator>ConsultantPlus</dc:creator>
  <cp:keywords/>
  <dc:description/>
  <cp:lastModifiedBy>Екатерина Борисовна Черенкова</cp:lastModifiedBy>
  <cp:revision>227</cp:revision>
  <cp:lastPrinted>2024-05-14T12:06:00Z</cp:lastPrinted>
  <dcterms:created xsi:type="dcterms:W3CDTF">2015-02-10T18:38:00Z</dcterms:created>
  <dcterms:modified xsi:type="dcterms:W3CDTF">2024-07-03T04:27:00Z</dcterms:modified>
</cp:coreProperties>
</file>