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4C1044" w:rsidRPr="004C1044" w:rsidTr="00C13677">
        <w:trPr>
          <w:trHeight w:val="2246"/>
        </w:trPr>
        <w:tc>
          <w:tcPr>
            <w:tcW w:w="5670" w:type="dxa"/>
            <w:gridSpan w:val="4"/>
          </w:tcPr>
          <w:p w:rsidR="00523D0F" w:rsidRPr="004C1044" w:rsidRDefault="005E38D4" w:rsidP="00E17FBA">
            <w:pPr>
              <w:pStyle w:val="a3"/>
              <w:rPr>
                <w:szCs w:val="22"/>
              </w:rPr>
            </w:pPr>
            <w:r w:rsidRPr="004C1044">
              <w:rPr>
                <w:szCs w:val="22"/>
              </w:rPr>
              <w:t xml:space="preserve"> </w:t>
            </w:r>
            <w:r w:rsidR="00523D0F" w:rsidRPr="004C1044">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4C1044" w:rsidRDefault="00523D0F" w:rsidP="00E17FBA">
            <w:pPr>
              <w:pStyle w:val="a3"/>
              <w:rPr>
                <w:szCs w:val="22"/>
              </w:rPr>
            </w:pPr>
          </w:p>
          <w:p w:rsidR="00523D0F" w:rsidRPr="004C1044" w:rsidRDefault="00523D0F" w:rsidP="00E17FBA">
            <w:pPr>
              <w:pStyle w:val="a3"/>
              <w:rPr>
                <w:szCs w:val="22"/>
              </w:rPr>
            </w:pPr>
            <w:r w:rsidRPr="004C1044">
              <w:rPr>
                <w:szCs w:val="22"/>
              </w:rPr>
              <w:t>ФЕДЕРАЛЬНАЯ</w:t>
            </w:r>
            <w:r w:rsidRPr="004C1044">
              <w:rPr>
                <w:szCs w:val="22"/>
              </w:rPr>
              <w:br/>
              <w:t>АНТИМОНОПОЛЬНАЯ СЛУЖБА</w:t>
            </w:r>
          </w:p>
          <w:p w:rsidR="00523D0F" w:rsidRPr="004C1044" w:rsidRDefault="00523D0F" w:rsidP="00E17FBA">
            <w:pPr>
              <w:jc w:val="center"/>
              <w:rPr>
                <w:b/>
                <w:bCs/>
                <w:sz w:val="22"/>
                <w:szCs w:val="22"/>
              </w:rPr>
            </w:pPr>
          </w:p>
          <w:p w:rsidR="00523D0F" w:rsidRPr="004C1044" w:rsidRDefault="00523D0F" w:rsidP="00E17FBA">
            <w:pPr>
              <w:jc w:val="center"/>
              <w:rPr>
                <w:b/>
                <w:bCs/>
                <w:sz w:val="22"/>
                <w:szCs w:val="22"/>
              </w:rPr>
            </w:pPr>
            <w:r w:rsidRPr="004C1044">
              <w:rPr>
                <w:b/>
                <w:bCs/>
                <w:sz w:val="22"/>
                <w:szCs w:val="22"/>
              </w:rPr>
              <w:t>УПРАВЛЕНИЕ</w:t>
            </w:r>
          </w:p>
          <w:p w:rsidR="00523D0F" w:rsidRPr="004C1044" w:rsidRDefault="00523D0F" w:rsidP="00E17FBA">
            <w:pPr>
              <w:jc w:val="center"/>
              <w:rPr>
                <w:b/>
                <w:bCs/>
                <w:sz w:val="22"/>
                <w:szCs w:val="22"/>
              </w:rPr>
            </w:pPr>
            <w:r w:rsidRPr="004C1044">
              <w:rPr>
                <w:b/>
                <w:bCs/>
                <w:sz w:val="22"/>
                <w:szCs w:val="22"/>
              </w:rPr>
              <w:t>Федеральной антимонопольной службы</w:t>
            </w:r>
          </w:p>
          <w:p w:rsidR="00523D0F" w:rsidRPr="004C1044" w:rsidRDefault="00523D0F" w:rsidP="00E17FBA">
            <w:pPr>
              <w:jc w:val="center"/>
              <w:rPr>
                <w:b/>
                <w:bCs/>
                <w:sz w:val="22"/>
                <w:szCs w:val="22"/>
              </w:rPr>
            </w:pPr>
            <w:r w:rsidRPr="004C1044">
              <w:rPr>
                <w:b/>
                <w:bCs/>
                <w:sz w:val="22"/>
                <w:szCs w:val="22"/>
              </w:rPr>
              <w:t>по Ямало-Ненецкому автономному округу</w:t>
            </w:r>
          </w:p>
          <w:p w:rsidR="00523D0F" w:rsidRPr="004C1044" w:rsidRDefault="00523D0F" w:rsidP="00E17FBA">
            <w:pPr>
              <w:jc w:val="center"/>
              <w:rPr>
                <w:b/>
                <w:bCs/>
                <w:sz w:val="22"/>
                <w:szCs w:val="22"/>
              </w:rPr>
            </w:pPr>
          </w:p>
          <w:p w:rsidR="00523D0F" w:rsidRPr="004C1044" w:rsidRDefault="00523D0F" w:rsidP="00E17FBA">
            <w:pPr>
              <w:jc w:val="center"/>
              <w:rPr>
                <w:sz w:val="22"/>
                <w:szCs w:val="22"/>
              </w:rPr>
            </w:pPr>
            <w:r w:rsidRPr="004C1044">
              <w:rPr>
                <w:sz w:val="22"/>
                <w:szCs w:val="22"/>
              </w:rPr>
              <w:t>ул. Губкина, д.13, г. Салехард, 629001</w:t>
            </w:r>
          </w:p>
          <w:p w:rsidR="00523D0F" w:rsidRPr="004C1044" w:rsidRDefault="00523D0F" w:rsidP="00E17FBA">
            <w:pPr>
              <w:jc w:val="center"/>
              <w:rPr>
                <w:sz w:val="22"/>
                <w:szCs w:val="22"/>
              </w:rPr>
            </w:pPr>
            <w:r w:rsidRPr="004C1044">
              <w:rPr>
                <w:sz w:val="22"/>
                <w:szCs w:val="22"/>
              </w:rPr>
              <w:t>тел.(34922) 3-41-26, факс (34922) 3-47-08</w:t>
            </w:r>
          </w:p>
          <w:p w:rsidR="00523D0F" w:rsidRPr="004C1044" w:rsidRDefault="00523D0F" w:rsidP="00E17FBA">
            <w:pPr>
              <w:jc w:val="center"/>
              <w:rPr>
                <w:sz w:val="22"/>
                <w:szCs w:val="22"/>
              </w:rPr>
            </w:pPr>
            <w:r w:rsidRPr="004C1044">
              <w:rPr>
                <w:sz w:val="22"/>
                <w:szCs w:val="22"/>
                <w:lang w:val="en-US"/>
              </w:rPr>
              <w:t>e</w:t>
            </w:r>
            <w:r w:rsidRPr="004C1044">
              <w:rPr>
                <w:sz w:val="22"/>
                <w:szCs w:val="22"/>
              </w:rPr>
              <w:t>-</w:t>
            </w:r>
            <w:r w:rsidRPr="004C1044">
              <w:rPr>
                <w:sz w:val="22"/>
                <w:szCs w:val="22"/>
                <w:lang w:val="en-US"/>
              </w:rPr>
              <w:t>mail</w:t>
            </w:r>
            <w:r w:rsidRPr="004C1044">
              <w:rPr>
                <w:sz w:val="22"/>
                <w:szCs w:val="22"/>
              </w:rPr>
              <w:t xml:space="preserve">: </w:t>
            </w:r>
            <w:hyperlink r:id="rId9" w:history="1">
              <w:r w:rsidRPr="004C1044">
                <w:rPr>
                  <w:rStyle w:val="ac"/>
                  <w:color w:val="auto"/>
                  <w:sz w:val="22"/>
                  <w:szCs w:val="22"/>
                  <w:lang w:val="en-US"/>
                </w:rPr>
                <w:t>to</w:t>
              </w:r>
              <w:r w:rsidRPr="004C1044">
                <w:rPr>
                  <w:rStyle w:val="ac"/>
                  <w:color w:val="auto"/>
                  <w:sz w:val="22"/>
                  <w:szCs w:val="22"/>
                </w:rPr>
                <w:t>89@</w:t>
              </w:r>
              <w:proofErr w:type="spellStart"/>
              <w:r w:rsidRPr="004C1044">
                <w:rPr>
                  <w:rStyle w:val="ac"/>
                  <w:color w:val="auto"/>
                  <w:sz w:val="22"/>
                  <w:szCs w:val="22"/>
                  <w:lang w:val="en-US"/>
                </w:rPr>
                <w:t>fas</w:t>
              </w:r>
              <w:proofErr w:type="spellEnd"/>
              <w:r w:rsidRPr="004C1044">
                <w:rPr>
                  <w:rStyle w:val="ac"/>
                  <w:color w:val="auto"/>
                  <w:sz w:val="22"/>
                  <w:szCs w:val="22"/>
                </w:rPr>
                <w:t>.</w:t>
              </w:r>
              <w:proofErr w:type="spellStart"/>
              <w:r w:rsidRPr="004C1044">
                <w:rPr>
                  <w:rStyle w:val="ac"/>
                  <w:color w:val="auto"/>
                  <w:sz w:val="22"/>
                  <w:szCs w:val="22"/>
                  <w:lang w:val="en-US"/>
                </w:rPr>
                <w:t>gov</w:t>
              </w:r>
              <w:proofErr w:type="spellEnd"/>
              <w:r w:rsidRPr="004C1044">
                <w:rPr>
                  <w:rStyle w:val="ac"/>
                  <w:color w:val="auto"/>
                  <w:sz w:val="22"/>
                  <w:szCs w:val="22"/>
                </w:rPr>
                <w:t>.</w:t>
              </w:r>
              <w:proofErr w:type="spellStart"/>
              <w:r w:rsidRPr="004C1044">
                <w:rPr>
                  <w:rStyle w:val="ac"/>
                  <w:color w:val="auto"/>
                  <w:sz w:val="22"/>
                  <w:szCs w:val="22"/>
                  <w:lang w:val="en-US"/>
                </w:rPr>
                <w:t>ru</w:t>
              </w:r>
              <w:proofErr w:type="spellEnd"/>
            </w:hyperlink>
          </w:p>
          <w:p w:rsidR="00523D0F" w:rsidRPr="004C1044" w:rsidRDefault="00523D0F" w:rsidP="00E17FBA">
            <w:pPr>
              <w:jc w:val="center"/>
              <w:rPr>
                <w:sz w:val="22"/>
                <w:szCs w:val="22"/>
              </w:rPr>
            </w:pPr>
          </w:p>
        </w:tc>
        <w:tc>
          <w:tcPr>
            <w:tcW w:w="4723" w:type="dxa"/>
            <w:vMerge w:val="restart"/>
          </w:tcPr>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9D4A48" w:rsidRPr="000E7745" w:rsidRDefault="009D4A48" w:rsidP="009D4A48">
            <w:pPr>
              <w:ind w:left="708"/>
              <w:rPr>
                <w:b/>
                <w:color w:val="000000" w:themeColor="text1"/>
                <w:sz w:val="24"/>
              </w:rPr>
            </w:pPr>
            <w:r w:rsidRPr="000E7745">
              <w:rPr>
                <w:b/>
                <w:color w:val="000000" w:themeColor="text1"/>
                <w:sz w:val="24"/>
              </w:rPr>
              <w:t>Заказчик:</w:t>
            </w:r>
          </w:p>
          <w:p w:rsidR="009D4A48" w:rsidRPr="000E7745" w:rsidRDefault="009D4A48" w:rsidP="009D4A48">
            <w:pPr>
              <w:ind w:left="708"/>
              <w:rPr>
                <w:color w:val="000000" w:themeColor="text1"/>
                <w:sz w:val="24"/>
                <w:shd w:val="clear" w:color="auto" w:fill="FFFFFF"/>
              </w:rPr>
            </w:pPr>
            <w:r w:rsidRPr="000E7745">
              <w:rPr>
                <w:color w:val="000000" w:themeColor="text1"/>
                <w:sz w:val="24"/>
                <w:shd w:val="clear" w:color="auto" w:fill="FFFFFF"/>
              </w:rPr>
              <w:t xml:space="preserve">МКУ «Управление городского хозяйства» г. </w:t>
            </w:r>
            <w:proofErr w:type="spellStart"/>
            <w:r w:rsidRPr="000E7745">
              <w:rPr>
                <w:color w:val="000000" w:themeColor="text1"/>
                <w:sz w:val="24"/>
                <w:shd w:val="clear" w:color="auto" w:fill="FFFFFF"/>
              </w:rPr>
              <w:t>Тарко</w:t>
            </w:r>
            <w:proofErr w:type="spellEnd"/>
            <w:r w:rsidRPr="000E7745">
              <w:rPr>
                <w:color w:val="000000" w:themeColor="text1"/>
                <w:sz w:val="24"/>
                <w:shd w:val="clear" w:color="auto" w:fill="FFFFFF"/>
              </w:rPr>
              <w:t>-Сале</w:t>
            </w:r>
          </w:p>
          <w:p w:rsidR="009D4A48" w:rsidRPr="000E7745" w:rsidRDefault="000E7745" w:rsidP="009D4A48">
            <w:pPr>
              <w:ind w:left="708"/>
              <w:rPr>
                <w:sz w:val="24"/>
              </w:rPr>
            </w:pPr>
            <w:hyperlink r:id="rId10" w:history="1">
              <w:r w:rsidR="009D4A48" w:rsidRPr="000E7745">
                <w:rPr>
                  <w:color w:val="0000FF"/>
                  <w:sz w:val="24"/>
                  <w:u w:val="single"/>
                </w:rPr>
                <w:t>blagots@mail.ru</w:t>
              </w:r>
            </w:hyperlink>
          </w:p>
          <w:p w:rsidR="009D4A48" w:rsidRPr="000E7745" w:rsidRDefault="009D4A48" w:rsidP="009D4A48">
            <w:pPr>
              <w:ind w:left="708"/>
              <w:rPr>
                <w:sz w:val="24"/>
              </w:rPr>
            </w:pPr>
          </w:p>
          <w:p w:rsidR="009D4A48" w:rsidRPr="000E7745" w:rsidRDefault="009D4A48" w:rsidP="009D4A48">
            <w:pPr>
              <w:ind w:left="708"/>
              <w:rPr>
                <w:b/>
                <w:sz w:val="24"/>
                <w:u w:val="single"/>
              </w:rPr>
            </w:pPr>
            <w:r w:rsidRPr="000E7745">
              <w:rPr>
                <w:b/>
                <w:sz w:val="24"/>
              </w:rPr>
              <w:t>Участник закупки:</w:t>
            </w:r>
          </w:p>
          <w:p w:rsidR="009D4A48" w:rsidRPr="000E7745" w:rsidRDefault="009D4A48" w:rsidP="009D4A48">
            <w:pPr>
              <w:ind w:left="708"/>
              <w:rPr>
                <w:color w:val="000000" w:themeColor="text1"/>
                <w:sz w:val="24"/>
                <w:shd w:val="clear" w:color="auto" w:fill="FFFFFF"/>
              </w:rPr>
            </w:pPr>
            <w:r w:rsidRPr="000E7745">
              <w:rPr>
                <w:color w:val="000000" w:themeColor="text1"/>
                <w:sz w:val="24"/>
                <w:shd w:val="clear" w:color="auto" w:fill="FFFFFF"/>
              </w:rPr>
              <w:t>ООО «</w:t>
            </w:r>
            <w:proofErr w:type="spellStart"/>
            <w:r w:rsidRPr="000E7745">
              <w:rPr>
                <w:color w:val="000000" w:themeColor="text1"/>
                <w:sz w:val="24"/>
                <w:shd w:val="clear" w:color="auto" w:fill="FFFFFF"/>
              </w:rPr>
              <w:t>СтройАльянсПроект</w:t>
            </w:r>
            <w:proofErr w:type="spellEnd"/>
            <w:r w:rsidRPr="000E7745">
              <w:rPr>
                <w:color w:val="000000" w:themeColor="text1"/>
                <w:sz w:val="24"/>
                <w:shd w:val="clear" w:color="auto" w:fill="FFFFFF"/>
              </w:rPr>
              <w:t>»</w:t>
            </w:r>
          </w:p>
          <w:p w:rsidR="009D4A48" w:rsidRPr="000E7745" w:rsidRDefault="000E7745" w:rsidP="009D4A48">
            <w:pPr>
              <w:ind w:left="708"/>
              <w:rPr>
                <w:sz w:val="24"/>
              </w:rPr>
            </w:pPr>
            <w:hyperlink r:id="rId11" w:history="1">
              <w:r w:rsidR="009D4A48" w:rsidRPr="000E7745">
                <w:rPr>
                  <w:color w:val="0000FF"/>
                  <w:sz w:val="24"/>
                  <w:u w:val="single"/>
                </w:rPr>
                <w:t>sapllc@yandex.ru</w:t>
              </w:r>
            </w:hyperlink>
          </w:p>
          <w:p w:rsidR="009D4A48" w:rsidRPr="000E7745" w:rsidRDefault="009D4A48" w:rsidP="009D4A48">
            <w:pPr>
              <w:ind w:left="708"/>
              <w:rPr>
                <w:b/>
                <w:color w:val="000000" w:themeColor="text1"/>
                <w:sz w:val="24"/>
              </w:rPr>
            </w:pPr>
          </w:p>
          <w:p w:rsidR="009D4A48" w:rsidRPr="000E7745" w:rsidRDefault="009D4A48" w:rsidP="009D4A48">
            <w:pPr>
              <w:ind w:left="708"/>
              <w:rPr>
                <w:b/>
                <w:color w:val="000000" w:themeColor="text1"/>
                <w:sz w:val="24"/>
              </w:rPr>
            </w:pPr>
            <w:r w:rsidRPr="000E7745">
              <w:rPr>
                <w:b/>
                <w:color w:val="000000" w:themeColor="text1"/>
                <w:sz w:val="24"/>
              </w:rPr>
              <w:t>Электронная площадка:</w:t>
            </w:r>
          </w:p>
          <w:p w:rsidR="009D4A48" w:rsidRPr="000E7745" w:rsidRDefault="009D4A48" w:rsidP="009D4A48">
            <w:pPr>
              <w:ind w:left="708"/>
              <w:rPr>
                <w:color w:val="000000" w:themeColor="text1"/>
                <w:sz w:val="24"/>
                <w:shd w:val="clear" w:color="auto" w:fill="FFFFFF"/>
              </w:rPr>
            </w:pPr>
            <w:r w:rsidRPr="000E7745">
              <w:rPr>
                <w:color w:val="000000" w:themeColor="text1"/>
                <w:sz w:val="24"/>
                <w:shd w:val="clear" w:color="auto" w:fill="FFFFFF"/>
              </w:rPr>
              <w:t>РТС - тендер</w:t>
            </w:r>
          </w:p>
          <w:p w:rsidR="009D4A48" w:rsidRPr="000E7745" w:rsidRDefault="000E7745" w:rsidP="009D4A48">
            <w:pPr>
              <w:ind w:left="708"/>
              <w:rPr>
                <w:color w:val="000000" w:themeColor="text1"/>
                <w:sz w:val="24"/>
                <w:shd w:val="clear" w:color="auto" w:fill="FFFFFF"/>
              </w:rPr>
            </w:pPr>
            <w:hyperlink r:id="rId12" w:history="1">
              <w:r w:rsidR="009D4A48" w:rsidRPr="000E7745">
                <w:rPr>
                  <w:color w:val="0000FF"/>
                  <w:sz w:val="24"/>
                  <w:u w:val="single"/>
                  <w:shd w:val="clear" w:color="auto" w:fill="FFFFFF"/>
                </w:rPr>
                <w:t>ko@rts-tender.ru</w:t>
              </w:r>
            </w:hyperlink>
          </w:p>
          <w:p w:rsidR="00EF275C" w:rsidRPr="00EF275C" w:rsidRDefault="00EF275C" w:rsidP="00EF275C">
            <w:pPr>
              <w:ind w:left="708"/>
              <w:rPr>
                <w:color w:val="000000" w:themeColor="text1"/>
                <w:sz w:val="26"/>
                <w:szCs w:val="26"/>
                <w:shd w:val="clear" w:color="auto" w:fill="FFFFFF"/>
              </w:rPr>
            </w:pPr>
          </w:p>
          <w:p w:rsidR="00E64537" w:rsidRPr="004C1044" w:rsidRDefault="00E64537" w:rsidP="00476E83">
            <w:pPr>
              <w:spacing w:line="216" w:lineRule="auto"/>
              <w:ind w:left="708" w:right="34"/>
              <w:jc w:val="both"/>
              <w:rPr>
                <w:sz w:val="24"/>
                <w:u w:val="single"/>
              </w:rPr>
            </w:pPr>
          </w:p>
        </w:tc>
      </w:tr>
      <w:tr w:rsidR="004C1044" w:rsidRPr="004C1044" w:rsidTr="00C13677">
        <w:trPr>
          <w:trHeight w:val="348"/>
        </w:trPr>
        <w:tc>
          <w:tcPr>
            <w:tcW w:w="2206" w:type="dxa"/>
            <w:gridSpan w:val="2"/>
            <w:shd w:val="clear" w:color="auto" w:fill="auto"/>
            <w:vAlign w:val="bottom"/>
          </w:tcPr>
          <w:p w:rsidR="00523D0F" w:rsidRPr="004C1044" w:rsidRDefault="00523D0F" w:rsidP="00E17FBA">
            <w:pPr>
              <w:jc w:val="center"/>
              <w:rPr>
                <w:sz w:val="22"/>
                <w:szCs w:val="22"/>
              </w:rPr>
            </w:pPr>
            <w:r w:rsidRPr="004C1044">
              <w:rPr>
                <w:sz w:val="22"/>
                <w:szCs w:val="22"/>
              </w:rPr>
              <w:t>_____________</w:t>
            </w:r>
          </w:p>
        </w:tc>
        <w:tc>
          <w:tcPr>
            <w:tcW w:w="596" w:type="dxa"/>
            <w:vAlign w:val="center"/>
          </w:tcPr>
          <w:p w:rsidR="00523D0F" w:rsidRPr="004C1044" w:rsidRDefault="00523D0F" w:rsidP="00E17FBA">
            <w:pPr>
              <w:jc w:val="center"/>
              <w:rPr>
                <w:sz w:val="22"/>
                <w:szCs w:val="22"/>
              </w:rPr>
            </w:pPr>
            <w:r w:rsidRPr="004C1044">
              <w:rPr>
                <w:sz w:val="22"/>
                <w:szCs w:val="22"/>
              </w:rPr>
              <w:t>№</w:t>
            </w:r>
          </w:p>
        </w:tc>
        <w:tc>
          <w:tcPr>
            <w:tcW w:w="2868" w:type="dxa"/>
            <w:vAlign w:val="bottom"/>
          </w:tcPr>
          <w:p w:rsidR="00523D0F" w:rsidRPr="004C1044" w:rsidRDefault="00523D0F" w:rsidP="00E17FBA">
            <w:pPr>
              <w:jc w:val="center"/>
              <w:rPr>
                <w:sz w:val="22"/>
                <w:szCs w:val="22"/>
              </w:rPr>
            </w:pPr>
            <w:r w:rsidRPr="004C1044">
              <w:rPr>
                <w:sz w:val="22"/>
                <w:szCs w:val="22"/>
              </w:rPr>
              <w:t>________________</w:t>
            </w:r>
          </w:p>
        </w:tc>
        <w:tc>
          <w:tcPr>
            <w:tcW w:w="4723" w:type="dxa"/>
            <w:vMerge/>
          </w:tcPr>
          <w:p w:rsidR="00523D0F" w:rsidRPr="004C1044" w:rsidRDefault="00523D0F" w:rsidP="00E17FBA">
            <w:pPr>
              <w:rPr>
                <w:b/>
                <w:sz w:val="24"/>
              </w:rPr>
            </w:pPr>
          </w:p>
        </w:tc>
      </w:tr>
      <w:tr w:rsidR="004C1044" w:rsidRPr="004C1044" w:rsidTr="00C13677">
        <w:trPr>
          <w:trHeight w:val="354"/>
        </w:trPr>
        <w:tc>
          <w:tcPr>
            <w:tcW w:w="718" w:type="dxa"/>
            <w:vAlign w:val="bottom"/>
          </w:tcPr>
          <w:p w:rsidR="00523D0F" w:rsidRPr="004C1044" w:rsidRDefault="00523D0F" w:rsidP="00E17FBA">
            <w:pPr>
              <w:ind w:left="-109"/>
              <w:rPr>
                <w:sz w:val="22"/>
                <w:szCs w:val="22"/>
              </w:rPr>
            </w:pPr>
            <w:r w:rsidRPr="004C1044">
              <w:rPr>
                <w:sz w:val="22"/>
                <w:szCs w:val="22"/>
              </w:rPr>
              <w:t>На №</w:t>
            </w:r>
          </w:p>
        </w:tc>
        <w:tc>
          <w:tcPr>
            <w:tcW w:w="1488" w:type="dxa"/>
            <w:vAlign w:val="bottom"/>
          </w:tcPr>
          <w:p w:rsidR="00523D0F" w:rsidRPr="004C1044" w:rsidRDefault="00523D0F" w:rsidP="00E17FBA">
            <w:pPr>
              <w:rPr>
                <w:sz w:val="22"/>
                <w:szCs w:val="22"/>
              </w:rPr>
            </w:pPr>
            <w:r w:rsidRPr="004C1044">
              <w:rPr>
                <w:sz w:val="22"/>
                <w:szCs w:val="22"/>
              </w:rPr>
              <w:t>___________</w:t>
            </w:r>
          </w:p>
        </w:tc>
        <w:tc>
          <w:tcPr>
            <w:tcW w:w="596" w:type="dxa"/>
            <w:vAlign w:val="bottom"/>
          </w:tcPr>
          <w:p w:rsidR="00523D0F" w:rsidRPr="004C1044" w:rsidRDefault="00523D0F" w:rsidP="00E17FBA">
            <w:pPr>
              <w:jc w:val="center"/>
              <w:rPr>
                <w:sz w:val="22"/>
                <w:szCs w:val="22"/>
              </w:rPr>
            </w:pPr>
            <w:r w:rsidRPr="004C1044">
              <w:rPr>
                <w:sz w:val="22"/>
                <w:szCs w:val="22"/>
              </w:rPr>
              <w:t>от</w:t>
            </w:r>
          </w:p>
        </w:tc>
        <w:tc>
          <w:tcPr>
            <w:tcW w:w="2868" w:type="dxa"/>
            <w:vAlign w:val="bottom"/>
          </w:tcPr>
          <w:p w:rsidR="00523D0F" w:rsidRPr="004C1044" w:rsidRDefault="00523D0F" w:rsidP="00E17FBA">
            <w:pPr>
              <w:jc w:val="center"/>
              <w:rPr>
                <w:sz w:val="22"/>
                <w:szCs w:val="22"/>
              </w:rPr>
            </w:pPr>
            <w:r w:rsidRPr="004C1044">
              <w:rPr>
                <w:sz w:val="22"/>
                <w:szCs w:val="22"/>
              </w:rPr>
              <w:t>_____________________</w:t>
            </w:r>
          </w:p>
        </w:tc>
        <w:tc>
          <w:tcPr>
            <w:tcW w:w="4723" w:type="dxa"/>
            <w:vMerge/>
          </w:tcPr>
          <w:p w:rsidR="00523D0F" w:rsidRPr="004C1044" w:rsidRDefault="00523D0F" w:rsidP="00E17FBA">
            <w:pPr>
              <w:rPr>
                <w:b/>
                <w:sz w:val="24"/>
              </w:rPr>
            </w:pPr>
          </w:p>
        </w:tc>
      </w:tr>
      <w:tr w:rsidR="004C1044" w:rsidRPr="004C1044" w:rsidTr="00C13677">
        <w:trPr>
          <w:gridBefore w:val="4"/>
          <w:wBefore w:w="5670" w:type="dxa"/>
          <w:trHeight w:val="322"/>
        </w:trPr>
        <w:tc>
          <w:tcPr>
            <w:tcW w:w="4723" w:type="dxa"/>
            <w:vMerge/>
          </w:tcPr>
          <w:p w:rsidR="00523D0F" w:rsidRPr="004C1044" w:rsidRDefault="00523D0F" w:rsidP="00E17FBA">
            <w:pPr>
              <w:pStyle w:val="a3"/>
              <w:ind w:left="546"/>
              <w:jc w:val="both"/>
              <w:rPr>
                <w:b w:val="0"/>
                <w:sz w:val="26"/>
                <w:szCs w:val="26"/>
              </w:rPr>
            </w:pPr>
          </w:p>
        </w:tc>
      </w:tr>
    </w:tbl>
    <w:p w:rsidR="0021033C" w:rsidRPr="004C1044" w:rsidRDefault="0021033C" w:rsidP="0074524E">
      <w:pPr>
        <w:rPr>
          <w:sz w:val="25"/>
          <w:szCs w:val="25"/>
        </w:rPr>
      </w:pPr>
    </w:p>
    <w:p w:rsidR="00413890" w:rsidRPr="004C1044" w:rsidRDefault="00413890" w:rsidP="00173347">
      <w:pPr>
        <w:rPr>
          <w:sz w:val="25"/>
          <w:szCs w:val="25"/>
        </w:rPr>
      </w:pPr>
    </w:p>
    <w:p w:rsidR="006A2590" w:rsidRPr="00562469" w:rsidRDefault="001B1777" w:rsidP="00173347">
      <w:pPr>
        <w:jc w:val="center"/>
        <w:rPr>
          <w:b/>
          <w:sz w:val="24"/>
        </w:rPr>
      </w:pPr>
      <w:r w:rsidRPr="00562469">
        <w:rPr>
          <w:b/>
          <w:sz w:val="24"/>
        </w:rPr>
        <w:t>Решение № 089/</w:t>
      </w:r>
      <w:r w:rsidR="00D75A81" w:rsidRPr="00562469">
        <w:rPr>
          <w:b/>
          <w:sz w:val="24"/>
        </w:rPr>
        <w:t>10</w:t>
      </w:r>
      <w:r w:rsidRPr="00562469">
        <w:rPr>
          <w:b/>
          <w:sz w:val="24"/>
        </w:rPr>
        <w:t>/104-</w:t>
      </w:r>
      <w:r w:rsidR="009D4A48">
        <w:rPr>
          <w:b/>
          <w:sz w:val="24"/>
        </w:rPr>
        <w:t>458</w:t>
      </w:r>
      <w:r w:rsidR="006A2590" w:rsidRPr="00562469">
        <w:rPr>
          <w:b/>
          <w:sz w:val="24"/>
        </w:rPr>
        <w:t>/202</w:t>
      </w:r>
      <w:r w:rsidR="00D75A81" w:rsidRPr="00562469">
        <w:rPr>
          <w:b/>
          <w:sz w:val="24"/>
        </w:rPr>
        <w:t>5</w:t>
      </w:r>
    </w:p>
    <w:p w:rsidR="006A2590" w:rsidRPr="00562469" w:rsidRDefault="006A2590" w:rsidP="00173347">
      <w:pPr>
        <w:jc w:val="center"/>
        <w:rPr>
          <w:sz w:val="24"/>
        </w:rPr>
      </w:pPr>
      <w:r w:rsidRPr="00562469">
        <w:rPr>
          <w:sz w:val="24"/>
        </w:rPr>
        <w:t xml:space="preserve">о результатах рассмотрения обращения по факту уклонения участника закупки от заключения контракта (извещение закупка </w:t>
      </w:r>
      <w:r w:rsidR="00A303F6" w:rsidRPr="00562469">
        <w:rPr>
          <w:sz w:val="24"/>
        </w:rPr>
        <w:t xml:space="preserve">№ </w:t>
      </w:r>
      <w:r w:rsidR="009D4A48" w:rsidRPr="009D4A48">
        <w:rPr>
          <w:sz w:val="24"/>
        </w:rPr>
        <w:t>0190300001325000367</w:t>
      </w:r>
      <w:r w:rsidRPr="00562469">
        <w:rPr>
          <w:sz w:val="24"/>
        </w:rPr>
        <w:t xml:space="preserve">) </w:t>
      </w:r>
    </w:p>
    <w:p w:rsidR="006A2590" w:rsidRPr="00562469" w:rsidRDefault="00562469" w:rsidP="00173347">
      <w:pPr>
        <w:jc w:val="center"/>
        <w:rPr>
          <w:sz w:val="24"/>
        </w:rPr>
      </w:pPr>
      <w:r>
        <w:rPr>
          <w:sz w:val="24"/>
        </w:rPr>
        <w:t xml:space="preserve"> </w:t>
      </w:r>
    </w:p>
    <w:p w:rsidR="006A2590" w:rsidRPr="00562469" w:rsidRDefault="009D4A48" w:rsidP="00173347">
      <w:pPr>
        <w:rPr>
          <w:sz w:val="24"/>
        </w:rPr>
      </w:pPr>
      <w:r>
        <w:rPr>
          <w:sz w:val="24"/>
        </w:rPr>
        <w:t>28</w:t>
      </w:r>
      <w:r w:rsidR="00EF275C">
        <w:rPr>
          <w:sz w:val="24"/>
        </w:rPr>
        <w:t xml:space="preserve"> мая</w:t>
      </w:r>
      <w:r w:rsidR="00F66EC6" w:rsidRPr="00562469">
        <w:rPr>
          <w:sz w:val="24"/>
        </w:rPr>
        <w:t xml:space="preserve"> 202</w:t>
      </w:r>
      <w:r w:rsidR="00D75A81" w:rsidRPr="00562469">
        <w:rPr>
          <w:sz w:val="24"/>
        </w:rPr>
        <w:t>5</w:t>
      </w:r>
      <w:r w:rsidR="006A2590" w:rsidRPr="00562469">
        <w:rPr>
          <w:sz w:val="24"/>
        </w:rPr>
        <w:t xml:space="preserve"> года        </w:t>
      </w:r>
      <w:r w:rsidR="00F05D77" w:rsidRPr="00562469">
        <w:rPr>
          <w:sz w:val="24"/>
        </w:rPr>
        <w:t xml:space="preserve"> </w:t>
      </w:r>
      <w:r w:rsidR="006A2590" w:rsidRPr="00562469">
        <w:rPr>
          <w:sz w:val="24"/>
        </w:rPr>
        <w:t xml:space="preserve">        </w:t>
      </w:r>
      <w:r w:rsidR="00401F46" w:rsidRPr="00562469">
        <w:rPr>
          <w:sz w:val="24"/>
        </w:rPr>
        <w:t xml:space="preserve"> </w:t>
      </w:r>
      <w:r w:rsidR="006A2590" w:rsidRPr="00562469">
        <w:rPr>
          <w:sz w:val="24"/>
        </w:rPr>
        <w:t xml:space="preserve">                            </w:t>
      </w:r>
      <w:r w:rsidR="00FF0450" w:rsidRPr="00562469">
        <w:rPr>
          <w:sz w:val="24"/>
        </w:rPr>
        <w:t xml:space="preserve">     </w:t>
      </w:r>
      <w:r w:rsidR="00D75A81" w:rsidRPr="00562469">
        <w:rPr>
          <w:sz w:val="24"/>
        </w:rPr>
        <w:t xml:space="preserve">                     </w:t>
      </w:r>
      <w:r w:rsidR="006A2590" w:rsidRPr="00562469">
        <w:rPr>
          <w:sz w:val="24"/>
        </w:rPr>
        <w:t xml:space="preserve">      </w:t>
      </w:r>
      <w:r w:rsidR="00562469">
        <w:rPr>
          <w:sz w:val="24"/>
        </w:rPr>
        <w:t xml:space="preserve">               </w:t>
      </w:r>
      <w:r w:rsidR="006A2590" w:rsidRPr="00562469">
        <w:rPr>
          <w:sz w:val="24"/>
        </w:rPr>
        <w:t xml:space="preserve">   </w:t>
      </w:r>
      <w:r w:rsidR="00EE42B6" w:rsidRPr="00562469">
        <w:rPr>
          <w:sz w:val="24"/>
        </w:rPr>
        <w:t xml:space="preserve">            </w:t>
      </w:r>
      <w:r w:rsidR="006A2590" w:rsidRPr="00562469">
        <w:rPr>
          <w:sz w:val="24"/>
        </w:rPr>
        <w:t xml:space="preserve">  </w:t>
      </w:r>
      <w:r w:rsidR="00D63E55">
        <w:rPr>
          <w:sz w:val="24"/>
        </w:rPr>
        <w:t xml:space="preserve"> </w:t>
      </w:r>
      <w:r w:rsidR="00213AA6">
        <w:rPr>
          <w:sz w:val="24"/>
        </w:rPr>
        <w:t xml:space="preserve">     </w:t>
      </w:r>
      <w:r w:rsidR="00D63E55">
        <w:rPr>
          <w:sz w:val="24"/>
        </w:rPr>
        <w:t xml:space="preserve">  </w:t>
      </w:r>
      <w:r w:rsidR="006A2590" w:rsidRPr="00562469">
        <w:rPr>
          <w:sz w:val="24"/>
        </w:rPr>
        <w:t xml:space="preserve"> г. Салехард</w:t>
      </w:r>
    </w:p>
    <w:p w:rsidR="006A2590" w:rsidRPr="00562469" w:rsidRDefault="006A2590" w:rsidP="00173347">
      <w:pPr>
        <w:pStyle w:val="a3"/>
        <w:ind w:firstLine="709"/>
        <w:jc w:val="both"/>
        <w:rPr>
          <w:b w:val="0"/>
          <w:sz w:val="24"/>
        </w:rPr>
      </w:pPr>
    </w:p>
    <w:p w:rsidR="006A2590" w:rsidRPr="00562469" w:rsidRDefault="006A2590" w:rsidP="00173347">
      <w:pPr>
        <w:pStyle w:val="a3"/>
        <w:ind w:firstLine="709"/>
        <w:jc w:val="both"/>
        <w:rPr>
          <w:b w:val="0"/>
          <w:sz w:val="24"/>
        </w:rPr>
      </w:pPr>
      <w:r w:rsidRPr="00562469">
        <w:rPr>
          <w:b w:val="0"/>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B97827" w:rsidRPr="00B97827" w:rsidRDefault="00B97827" w:rsidP="00B97827">
      <w:pPr>
        <w:pStyle w:val="a3"/>
        <w:ind w:firstLine="708"/>
        <w:jc w:val="both"/>
        <w:rPr>
          <w:b w:val="0"/>
          <w:sz w:val="24"/>
        </w:rPr>
      </w:pPr>
      <w:r w:rsidRPr="00B97827">
        <w:rPr>
          <w:b w:val="0"/>
          <w:sz w:val="24"/>
        </w:rPr>
        <w:t>Председателя Комиссии:</w:t>
      </w:r>
    </w:p>
    <w:p w:rsidR="00B97827" w:rsidRPr="00B97827" w:rsidRDefault="00B97827" w:rsidP="00B97827">
      <w:pPr>
        <w:pStyle w:val="a3"/>
        <w:ind w:firstLine="708"/>
        <w:jc w:val="both"/>
        <w:rPr>
          <w:b w:val="0"/>
          <w:sz w:val="24"/>
        </w:rPr>
      </w:pPr>
      <w:r w:rsidRPr="00B97827">
        <w:rPr>
          <w:b w:val="0"/>
          <w:sz w:val="24"/>
        </w:rPr>
        <w:t>Членов Комиссии:</w:t>
      </w:r>
    </w:p>
    <w:p w:rsidR="009D4A48" w:rsidRDefault="007F5542" w:rsidP="009D4A48">
      <w:pPr>
        <w:pStyle w:val="a3"/>
        <w:ind w:firstLine="708"/>
        <w:jc w:val="both"/>
        <w:rPr>
          <w:b w:val="0"/>
          <w:sz w:val="24"/>
        </w:rPr>
      </w:pPr>
      <w:r w:rsidRPr="007F5542">
        <w:rPr>
          <w:b w:val="0"/>
          <w:sz w:val="24"/>
        </w:rPr>
        <w:t>При участии:</w:t>
      </w:r>
    </w:p>
    <w:p w:rsidR="009D4A48" w:rsidRPr="007F5542" w:rsidRDefault="009D4A48" w:rsidP="009D4A48">
      <w:pPr>
        <w:pStyle w:val="a3"/>
        <w:ind w:firstLine="708"/>
        <w:jc w:val="both"/>
        <w:rPr>
          <w:b w:val="0"/>
          <w:sz w:val="24"/>
        </w:rPr>
      </w:pPr>
      <w:r>
        <w:rPr>
          <w:b w:val="0"/>
          <w:sz w:val="24"/>
        </w:rPr>
        <w:t xml:space="preserve">от Заказчика </w:t>
      </w:r>
      <w:r w:rsidRPr="009D4A48">
        <w:rPr>
          <w:b w:val="0"/>
          <w:sz w:val="24"/>
        </w:rPr>
        <w:t>– представителя по доверенности</w:t>
      </w:r>
      <w:r>
        <w:rPr>
          <w:b w:val="0"/>
          <w:sz w:val="24"/>
        </w:rPr>
        <w:t>,</w:t>
      </w:r>
    </w:p>
    <w:p w:rsidR="007F5542" w:rsidRDefault="007F5542" w:rsidP="007F5542">
      <w:pPr>
        <w:pStyle w:val="a3"/>
        <w:ind w:firstLine="708"/>
        <w:jc w:val="both"/>
        <w:rPr>
          <w:b w:val="0"/>
          <w:sz w:val="24"/>
        </w:rPr>
      </w:pPr>
      <w:r w:rsidRPr="007F5542">
        <w:rPr>
          <w:b w:val="0"/>
          <w:sz w:val="24"/>
        </w:rPr>
        <w:t>от Участника закупки – представителя по доверенности,</w:t>
      </w:r>
    </w:p>
    <w:p w:rsidR="0021033C" w:rsidRPr="00562469" w:rsidRDefault="006A2002" w:rsidP="00B97827">
      <w:pPr>
        <w:pStyle w:val="a3"/>
        <w:ind w:firstLine="708"/>
        <w:jc w:val="both"/>
        <w:rPr>
          <w:bCs w:val="0"/>
          <w:sz w:val="24"/>
        </w:rPr>
      </w:pPr>
      <w:r w:rsidRPr="00562469">
        <w:rPr>
          <w:b w:val="0"/>
          <w:bCs w:val="0"/>
          <w:sz w:val="24"/>
        </w:rPr>
        <w:t>р</w:t>
      </w:r>
      <w:r w:rsidR="00EE42B6" w:rsidRPr="00562469">
        <w:rPr>
          <w:b w:val="0"/>
          <w:bCs w:val="0"/>
          <w:sz w:val="24"/>
        </w:rPr>
        <w:t>ассмотрев</w:t>
      </w:r>
      <w:r w:rsidRPr="00562469">
        <w:rPr>
          <w:b w:val="0"/>
          <w:bCs w:val="0"/>
          <w:sz w:val="24"/>
        </w:rPr>
        <w:t xml:space="preserve"> обращение,</w:t>
      </w:r>
      <w:r w:rsidR="00EE42B6" w:rsidRPr="00562469">
        <w:rPr>
          <w:b w:val="0"/>
          <w:bCs w:val="0"/>
          <w:sz w:val="24"/>
        </w:rPr>
        <w:t xml:space="preserve"> </w:t>
      </w:r>
      <w:r w:rsidR="00B96799" w:rsidRPr="00562469">
        <w:rPr>
          <w:b w:val="0"/>
          <w:bCs w:val="0"/>
          <w:sz w:val="24"/>
        </w:rPr>
        <w:t xml:space="preserve">направленное Заказчиком – </w:t>
      </w:r>
      <w:r w:rsidR="009D4A48" w:rsidRPr="009D4A48">
        <w:rPr>
          <w:b w:val="0"/>
          <w:bCs w:val="0"/>
          <w:sz w:val="24"/>
        </w:rPr>
        <w:t xml:space="preserve">МКУ «Управление городского хозяйства» г. </w:t>
      </w:r>
      <w:proofErr w:type="spellStart"/>
      <w:r w:rsidR="009D4A48" w:rsidRPr="009D4A48">
        <w:rPr>
          <w:b w:val="0"/>
          <w:bCs w:val="0"/>
          <w:sz w:val="24"/>
        </w:rPr>
        <w:t>Тарко</w:t>
      </w:r>
      <w:proofErr w:type="spellEnd"/>
      <w:r w:rsidR="009D4A48" w:rsidRPr="009D4A48">
        <w:rPr>
          <w:b w:val="0"/>
          <w:bCs w:val="0"/>
          <w:sz w:val="24"/>
        </w:rPr>
        <w:t>-Сале</w:t>
      </w:r>
      <w:r w:rsidR="005C779C">
        <w:rPr>
          <w:b w:val="0"/>
          <w:bCs w:val="0"/>
          <w:sz w:val="24"/>
        </w:rPr>
        <w:t xml:space="preserve"> </w:t>
      </w:r>
      <w:r w:rsidR="002561D5" w:rsidRPr="00562469">
        <w:rPr>
          <w:b w:val="0"/>
          <w:bCs w:val="0"/>
          <w:sz w:val="24"/>
        </w:rPr>
        <w:t xml:space="preserve">по факту уклонения победителя электронного аукциона </w:t>
      </w:r>
      <w:r w:rsidR="009D4A48" w:rsidRPr="009D4A48">
        <w:rPr>
          <w:b w:val="0"/>
          <w:bCs w:val="0"/>
          <w:sz w:val="24"/>
        </w:rPr>
        <w:t>ООО «</w:t>
      </w:r>
      <w:proofErr w:type="spellStart"/>
      <w:r w:rsidR="009D4A48" w:rsidRPr="009D4A48">
        <w:rPr>
          <w:b w:val="0"/>
          <w:bCs w:val="0"/>
          <w:sz w:val="24"/>
        </w:rPr>
        <w:t>СтройАльянсПроект</w:t>
      </w:r>
      <w:proofErr w:type="spellEnd"/>
      <w:r w:rsidR="009D4A48" w:rsidRPr="009D4A48">
        <w:rPr>
          <w:b w:val="0"/>
          <w:bCs w:val="0"/>
          <w:sz w:val="24"/>
        </w:rPr>
        <w:t>»</w:t>
      </w:r>
      <w:r w:rsidR="009D4A48">
        <w:rPr>
          <w:b w:val="0"/>
          <w:bCs w:val="0"/>
          <w:sz w:val="24"/>
        </w:rPr>
        <w:t xml:space="preserve"> </w:t>
      </w:r>
      <w:r w:rsidR="002561D5" w:rsidRPr="00562469">
        <w:rPr>
          <w:b w:val="0"/>
          <w:bCs w:val="0"/>
          <w:sz w:val="24"/>
        </w:rPr>
        <w:t xml:space="preserve">от заключения контракта </w:t>
      </w:r>
      <w:r w:rsidR="009D4A48" w:rsidRPr="009D4A48">
        <w:rPr>
          <w:b w:val="0"/>
          <w:bCs w:val="0"/>
          <w:sz w:val="24"/>
        </w:rPr>
        <w:t xml:space="preserve">на выполнение комплекса работ по реконструкции детских и спортивных площадок в г. </w:t>
      </w:r>
      <w:proofErr w:type="spellStart"/>
      <w:r w:rsidR="009D4A48" w:rsidRPr="009D4A48">
        <w:rPr>
          <w:b w:val="0"/>
          <w:bCs w:val="0"/>
          <w:sz w:val="24"/>
        </w:rPr>
        <w:t>Тарко</w:t>
      </w:r>
      <w:proofErr w:type="spellEnd"/>
      <w:r w:rsidR="009D4A48" w:rsidRPr="009D4A48">
        <w:rPr>
          <w:b w:val="0"/>
          <w:bCs w:val="0"/>
          <w:sz w:val="24"/>
        </w:rPr>
        <w:t>-Сале, начальная (максимальная) цена контракта 42 442 196,65 (извещение по закупке № 0190300001325000367</w:t>
      </w:r>
      <w:r w:rsidR="00D75A81" w:rsidRPr="00562469">
        <w:rPr>
          <w:b w:val="0"/>
          <w:bCs w:val="0"/>
          <w:sz w:val="24"/>
        </w:rPr>
        <w:t>)</w:t>
      </w:r>
      <w:r w:rsidR="002561D5" w:rsidRPr="00562469">
        <w:rPr>
          <w:b w:val="0"/>
          <w:bCs w:val="0"/>
          <w:sz w:val="24"/>
        </w:rPr>
        <w:t xml:space="preserve">, </w:t>
      </w:r>
      <w:r w:rsidR="00B96799" w:rsidRPr="00562469">
        <w:rPr>
          <w:b w:val="0"/>
          <w:bCs w:val="0"/>
          <w:sz w:val="24"/>
        </w:rPr>
        <w:t>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562469">
        <w:rPr>
          <w:b w:val="0"/>
          <w:bCs w:val="0"/>
          <w:sz w:val="24"/>
        </w:rPr>
        <w:t xml:space="preserve"> (далее – Закон о контрактной системе),</w:t>
      </w:r>
    </w:p>
    <w:p w:rsidR="00EE42B6" w:rsidRPr="00562469" w:rsidRDefault="00EE42B6" w:rsidP="00173347">
      <w:pPr>
        <w:pStyle w:val="a3"/>
        <w:rPr>
          <w:bCs w:val="0"/>
          <w:sz w:val="24"/>
        </w:rPr>
      </w:pPr>
    </w:p>
    <w:p w:rsidR="004A017B" w:rsidRPr="00562469" w:rsidRDefault="00CD2C3E" w:rsidP="00173347">
      <w:pPr>
        <w:pStyle w:val="a3"/>
        <w:rPr>
          <w:bCs w:val="0"/>
          <w:sz w:val="24"/>
        </w:rPr>
      </w:pPr>
      <w:r w:rsidRPr="00562469">
        <w:rPr>
          <w:bCs w:val="0"/>
          <w:sz w:val="24"/>
        </w:rPr>
        <w:t>УС</w:t>
      </w:r>
      <w:r w:rsidR="004A017B" w:rsidRPr="00562469">
        <w:rPr>
          <w:bCs w:val="0"/>
          <w:sz w:val="24"/>
        </w:rPr>
        <w:t>ТАНОВИЛА:</w:t>
      </w:r>
    </w:p>
    <w:p w:rsidR="001262F0" w:rsidRPr="00562469" w:rsidRDefault="001262F0" w:rsidP="00173347">
      <w:pPr>
        <w:pStyle w:val="a3"/>
        <w:ind w:firstLine="709"/>
        <w:jc w:val="both"/>
        <w:rPr>
          <w:rFonts w:eastAsiaTheme="minorHAnsi"/>
          <w:b w:val="0"/>
          <w:sz w:val="24"/>
          <w:lang w:eastAsia="en-US"/>
        </w:rPr>
      </w:pPr>
    </w:p>
    <w:p w:rsidR="00DF72CE" w:rsidRPr="00562469" w:rsidRDefault="006A2590" w:rsidP="00F31AA5">
      <w:pPr>
        <w:pStyle w:val="a3"/>
        <w:ind w:firstLine="709"/>
        <w:jc w:val="both"/>
        <w:rPr>
          <w:rFonts w:eastAsiaTheme="minorHAnsi"/>
          <w:b w:val="0"/>
          <w:sz w:val="24"/>
          <w:lang w:eastAsia="en-US"/>
        </w:rPr>
      </w:pPr>
      <w:r w:rsidRPr="00562469">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(подрядчиков, исполнителей)</w:t>
      </w:r>
      <w:r w:rsidR="00D75A81" w:rsidRPr="00562469">
        <w:rPr>
          <w:rFonts w:eastAsiaTheme="minorHAnsi"/>
          <w:b w:val="0"/>
          <w:sz w:val="24"/>
          <w:lang w:eastAsia="en-US"/>
        </w:rPr>
        <w:t>.</w:t>
      </w:r>
    </w:p>
    <w:p w:rsidR="006A2590" w:rsidRPr="00562469" w:rsidRDefault="00D75A81" w:rsidP="00D75A81">
      <w:pPr>
        <w:pStyle w:val="a3"/>
        <w:ind w:firstLine="709"/>
        <w:jc w:val="both"/>
        <w:rPr>
          <w:rFonts w:eastAsiaTheme="minorHAnsi"/>
          <w:b w:val="0"/>
          <w:sz w:val="24"/>
          <w:lang w:eastAsia="en-US"/>
        </w:rPr>
      </w:pPr>
      <w:r w:rsidRPr="00562469">
        <w:rPr>
          <w:rFonts w:eastAsiaTheme="minorHAnsi"/>
          <w:b w:val="0"/>
          <w:sz w:val="24"/>
          <w:lang w:eastAsia="en-US"/>
        </w:rPr>
        <w:lastRenderedPageBreak/>
        <w:t xml:space="preserve">Рассмотрев представленные </w:t>
      </w:r>
      <w:r w:rsidR="006A2590" w:rsidRPr="00562469">
        <w:rPr>
          <w:rFonts w:eastAsiaTheme="minorHAnsi"/>
          <w:b w:val="0"/>
          <w:sz w:val="24"/>
          <w:lang w:eastAsia="en-US"/>
        </w:rPr>
        <w:t>За</w:t>
      </w:r>
      <w:r w:rsidRPr="00562469">
        <w:rPr>
          <w:rFonts w:eastAsiaTheme="minorHAnsi"/>
          <w:b w:val="0"/>
          <w:sz w:val="24"/>
          <w:lang w:eastAsia="en-US"/>
        </w:rPr>
        <w:t xml:space="preserve">казчиком материалы и пояснения, </w:t>
      </w:r>
      <w:r w:rsidR="006A2590" w:rsidRPr="00562469">
        <w:rPr>
          <w:rFonts w:eastAsiaTheme="minorHAnsi"/>
          <w:b w:val="0"/>
          <w:sz w:val="24"/>
          <w:lang w:eastAsia="en-US"/>
        </w:rPr>
        <w:t>представленные участником закупки, в результате пр</w:t>
      </w:r>
      <w:r w:rsidRPr="00562469">
        <w:rPr>
          <w:rFonts w:eastAsiaTheme="minorHAnsi"/>
          <w:b w:val="0"/>
          <w:sz w:val="24"/>
          <w:lang w:eastAsia="en-US"/>
        </w:rPr>
        <w:t xml:space="preserve">оверки содержащихся в указанных </w:t>
      </w:r>
      <w:r w:rsidR="006A2590" w:rsidRPr="00562469">
        <w:rPr>
          <w:rFonts w:eastAsiaTheme="minorHAnsi"/>
          <w:b w:val="0"/>
          <w:sz w:val="24"/>
          <w:lang w:eastAsia="en-US"/>
        </w:rPr>
        <w:t>документах и информации факта уклонения участника з</w:t>
      </w:r>
      <w:r w:rsidRPr="00562469">
        <w:rPr>
          <w:rFonts w:eastAsiaTheme="minorHAnsi"/>
          <w:b w:val="0"/>
          <w:sz w:val="24"/>
          <w:lang w:eastAsia="en-US"/>
        </w:rPr>
        <w:t xml:space="preserve">акупки от заключения контракта, </w:t>
      </w:r>
      <w:r w:rsidR="006A2590" w:rsidRPr="00562469">
        <w:rPr>
          <w:rFonts w:eastAsiaTheme="minorHAnsi"/>
          <w:b w:val="0"/>
          <w:sz w:val="24"/>
          <w:lang w:eastAsia="en-US"/>
        </w:rPr>
        <w:t>на основании части 7 статьи 104 Закона о контрактной</w:t>
      </w:r>
      <w:r w:rsidRPr="00562469">
        <w:rPr>
          <w:rFonts w:eastAsiaTheme="minorHAnsi"/>
          <w:b w:val="0"/>
          <w:sz w:val="24"/>
          <w:lang w:eastAsia="en-US"/>
        </w:rPr>
        <w:t xml:space="preserve"> системе, Комиссия считает, что </w:t>
      </w:r>
      <w:r w:rsidR="006A2590" w:rsidRPr="00562469">
        <w:rPr>
          <w:rFonts w:eastAsiaTheme="minorHAnsi"/>
          <w:b w:val="0"/>
          <w:sz w:val="24"/>
          <w:lang w:eastAsia="en-US"/>
        </w:rPr>
        <w:t>информация об участнике закупки не подлежит вклю</w:t>
      </w:r>
      <w:r w:rsidRPr="00562469">
        <w:rPr>
          <w:rFonts w:eastAsiaTheme="minorHAnsi"/>
          <w:b w:val="0"/>
          <w:sz w:val="24"/>
          <w:lang w:eastAsia="en-US"/>
        </w:rPr>
        <w:t xml:space="preserve">чению в реестр недобросовестных </w:t>
      </w:r>
      <w:r w:rsidR="006A2590" w:rsidRPr="00562469">
        <w:rPr>
          <w:rFonts w:eastAsiaTheme="minorHAnsi"/>
          <w:b w:val="0"/>
          <w:sz w:val="24"/>
          <w:lang w:eastAsia="en-US"/>
        </w:rPr>
        <w:t>поставщиков (подрядчиков, исполнителей), исходя из следующего.</w:t>
      </w:r>
    </w:p>
    <w:p w:rsidR="005834EF" w:rsidRPr="00562469" w:rsidRDefault="006A2590" w:rsidP="00173347">
      <w:pPr>
        <w:pStyle w:val="a3"/>
        <w:ind w:firstLine="709"/>
        <w:jc w:val="both"/>
        <w:rPr>
          <w:rFonts w:eastAsiaTheme="minorHAnsi"/>
          <w:b w:val="0"/>
          <w:sz w:val="24"/>
          <w:lang w:eastAsia="en-US"/>
        </w:rPr>
      </w:pPr>
      <w:r w:rsidRPr="00562469">
        <w:rPr>
          <w:rFonts w:eastAsiaTheme="minorHAnsi"/>
          <w:b w:val="0"/>
          <w:sz w:val="24"/>
          <w:lang w:eastAsia="en-US"/>
        </w:rPr>
        <w:t xml:space="preserve">Согласно части 2 статьи 104 Федерального закона о контрактной системе </w:t>
      </w:r>
      <w:r w:rsidR="005834EF" w:rsidRPr="00562469">
        <w:rPr>
          <w:rFonts w:eastAsiaTheme="minorHAnsi"/>
          <w:b w:val="0"/>
          <w:sz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F31AA5" w:rsidRPr="00562469" w:rsidRDefault="007414FD" w:rsidP="00F31AA5">
      <w:pPr>
        <w:pStyle w:val="a3"/>
        <w:ind w:firstLine="709"/>
        <w:jc w:val="both"/>
        <w:rPr>
          <w:rFonts w:eastAsiaTheme="minorHAnsi"/>
          <w:b w:val="0"/>
          <w:sz w:val="24"/>
          <w:lang w:eastAsia="en-US"/>
        </w:rPr>
      </w:pPr>
      <w:r w:rsidRPr="007414FD">
        <w:rPr>
          <w:rFonts w:eastAsiaTheme="minorHAnsi"/>
          <w:b w:val="0"/>
          <w:sz w:val="24"/>
          <w:lang w:eastAsia="en-US"/>
        </w:rPr>
        <w:t>22</w:t>
      </w:r>
      <w:r w:rsidR="005C779C">
        <w:rPr>
          <w:rFonts w:eastAsiaTheme="minorHAnsi"/>
          <w:b w:val="0"/>
          <w:sz w:val="24"/>
          <w:lang w:eastAsia="en-US"/>
        </w:rPr>
        <w:t>.05</w:t>
      </w:r>
      <w:r w:rsidR="000F4808" w:rsidRPr="000F4808">
        <w:rPr>
          <w:rFonts w:eastAsiaTheme="minorHAnsi"/>
          <w:b w:val="0"/>
          <w:sz w:val="24"/>
          <w:lang w:eastAsia="en-US"/>
        </w:rPr>
        <w:t>.2025</w:t>
      </w:r>
      <w:r w:rsidR="000F4808">
        <w:rPr>
          <w:rFonts w:eastAsiaTheme="minorHAnsi"/>
          <w:b w:val="0"/>
          <w:sz w:val="24"/>
          <w:lang w:eastAsia="en-US"/>
        </w:rPr>
        <w:t xml:space="preserve"> </w:t>
      </w:r>
      <w:r w:rsidR="00DE3EEB" w:rsidRPr="00562469">
        <w:rPr>
          <w:rFonts w:eastAsiaTheme="minorHAnsi"/>
          <w:b w:val="0"/>
          <w:sz w:val="24"/>
          <w:lang w:eastAsia="en-US"/>
        </w:rPr>
        <w:t xml:space="preserve">- </w:t>
      </w:r>
      <w:r w:rsidR="005A5233">
        <w:rPr>
          <w:rFonts w:eastAsiaTheme="minorHAnsi"/>
          <w:b w:val="0"/>
          <w:sz w:val="24"/>
          <w:lang w:eastAsia="en-US"/>
        </w:rPr>
        <w:t>р</w:t>
      </w:r>
      <w:r w:rsidRPr="007414FD">
        <w:rPr>
          <w:rFonts w:eastAsiaTheme="minorHAnsi"/>
          <w:b w:val="0"/>
          <w:sz w:val="24"/>
          <w:lang w:eastAsia="en-US"/>
        </w:rPr>
        <w:t>азмещен «Протокол признания участника уклонившимся от заключения контракта от 22.05.2025 №ППУ20_1» для закупки №0190300001325000367</w:t>
      </w:r>
      <w:r w:rsidR="005C779C">
        <w:rPr>
          <w:rFonts w:eastAsiaTheme="minorHAnsi"/>
          <w:b w:val="0"/>
          <w:sz w:val="24"/>
          <w:lang w:eastAsia="en-US"/>
        </w:rPr>
        <w:t>.</w:t>
      </w:r>
    </w:p>
    <w:p w:rsidR="00DE3EEB" w:rsidRPr="00562469" w:rsidRDefault="007414FD" w:rsidP="00250ECA">
      <w:pPr>
        <w:pStyle w:val="a3"/>
        <w:ind w:firstLine="709"/>
        <w:jc w:val="both"/>
        <w:rPr>
          <w:rFonts w:eastAsiaTheme="minorHAnsi"/>
          <w:b w:val="0"/>
          <w:sz w:val="24"/>
          <w:lang w:eastAsia="en-US"/>
        </w:rPr>
      </w:pPr>
      <w:r w:rsidRPr="007414FD">
        <w:rPr>
          <w:rFonts w:eastAsiaTheme="minorHAnsi"/>
          <w:b w:val="0"/>
          <w:sz w:val="24"/>
          <w:lang w:eastAsia="en-US"/>
        </w:rPr>
        <w:t>12</w:t>
      </w:r>
      <w:r>
        <w:rPr>
          <w:rFonts w:eastAsiaTheme="minorHAnsi"/>
          <w:b w:val="0"/>
          <w:sz w:val="24"/>
          <w:lang w:eastAsia="en-US"/>
        </w:rPr>
        <w:t>.05</w:t>
      </w:r>
      <w:r w:rsidR="004D7AB7" w:rsidRPr="004D7AB7">
        <w:rPr>
          <w:rFonts w:eastAsiaTheme="minorHAnsi"/>
          <w:b w:val="0"/>
          <w:sz w:val="24"/>
          <w:lang w:eastAsia="en-US"/>
        </w:rPr>
        <w:t>.2025</w:t>
      </w:r>
      <w:r w:rsidR="004D7AB7">
        <w:rPr>
          <w:rFonts w:eastAsiaTheme="minorHAnsi"/>
          <w:b w:val="0"/>
          <w:sz w:val="24"/>
          <w:lang w:eastAsia="en-US"/>
        </w:rPr>
        <w:t xml:space="preserve"> </w:t>
      </w:r>
      <w:r w:rsidR="00250ECA" w:rsidRPr="00562469">
        <w:rPr>
          <w:rFonts w:eastAsiaTheme="minorHAnsi"/>
          <w:b w:val="0"/>
          <w:sz w:val="24"/>
          <w:lang w:eastAsia="en-US"/>
        </w:rPr>
        <w:t xml:space="preserve">- </w:t>
      </w:r>
      <w:r w:rsidR="005A5233">
        <w:rPr>
          <w:rFonts w:eastAsiaTheme="minorHAnsi"/>
          <w:b w:val="0"/>
          <w:sz w:val="24"/>
          <w:lang w:eastAsia="en-US"/>
        </w:rPr>
        <w:t>р</w:t>
      </w:r>
      <w:r w:rsidRPr="007414FD">
        <w:rPr>
          <w:rFonts w:eastAsiaTheme="minorHAnsi"/>
          <w:b w:val="0"/>
          <w:sz w:val="24"/>
          <w:lang w:eastAsia="en-US"/>
        </w:rPr>
        <w:t>азмещен «Протокол подведения итогов определения поставщика (подрядчика, исполнителя) от 12.05.2025 №ИЭА1» для закупки №0190300001325000367</w:t>
      </w:r>
      <w:r w:rsidR="00250ECA" w:rsidRPr="00562469">
        <w:rPr>
          <w:rFonts w:eastAsiaTheme="minorHAnsi"/>
          <w:b w:val="0"/>
          <w:sz w:val="24"/>
          <w:lang w:eastAsia="en-US"/>
        </w:rPr>
        <w:t>.</w:t>
      </w:r>
    </w:p>
    <w:p w:rsidR="007414FD" w:rsidRPr="007414FD" w:rsidRDefault="00781C77" w:rsidP="007414FD">
      <w:pPr>
        <w:pStyle w:val="a3"/>
        <w:ind w:firstLine="709"/>
        <w:jc w:val="both"/>
        <w:rPr>
          <w:rFonts w:eastAsiaTheme="minorHAnsi"/>
          <w:b w:val="0"/>
          <w:sz w:val="24"/>
          <w:lang w:eastAsia="en-US"/>
        </w:rPr>
      </w:pPr>
      <w:r w:rsidRPr="00562469">
        <w:rPr>
          <w:rFonts w:eastAsiaTheme="minorHAnsi"/>
          <w:b w:val="0"/>
          <w:sz w:val="24"/>
          <w:lang w:eastAsia="en-US"/>
        </w:rPr>
        <w:t>Участник на уведомление Яма</w:t>
      </w:r>
      <w:r w:rsidR="003A5698">
        <w:rPr>
          <w:rFonts w:eastAsiaTheme="minorHAnsi"/>
          <w:b w:val="0"/>
          <w:sz w:val="24"/>
          <w:lang w:eastAsia="en-US"/>
        </w:rPr>
        <w:t>ло-</w:t>
      </w:r>
      <w:r w:rsidR="007414FD">
        <w:rPr>
          <w:rFonts w:eastAsiaTheme="minorHAnsi"/>
          <w:b w:val="0"/>
          <w:sz w:val="24"/>
          <w:lang w:eastAsia="en-US"/>
        </w:rPr>
        <w:t>Ненецкого УФАС России от 22</w:t>
      </w:r>
      <w:r w:rsidR="00B205BE">
        <w:rPr>
          <w:rFonts w:eastAsiaTheme="minorHAnsi"/>
          <w:b w:val="0"/>
          <w:sz w:val="24"/>
          <w:lang w:eastAsia="en-US"/>
        </w:rPr>
        <w:t>.05</w:t>
      </w:r>
      <w:r w:rsidR="00587810">
        <w:rPr>
          <w:rFonts w:eastAsiaTheme="minorHAnsi"/>
          <w:b w:val="0"/>
          <w:sz w:val="24"/>
          <w:lang w:eastAsia="en-US"/>
        </w:rPr>
        <w:t>.2025 №ЕГ</w:t>
      </w:r>
      <w:r w:rsidR="00315305">
        <w:rPr>
          <w:rFonts w:eastAsiaTheme="minorHAnsi"/>
          <w:b w:val="0"/>
          <w:sz w:val="24"/>
          <w:lang w:eastAsia="en-US"/>
        </w:rPr>
        <w:t>/</w:t>
      </w:r>
      <w:r w:rsidR="007414FD">
        <w:rPr>
          <w:rFonts w:eastAsiaTheme="minorHAnsi"/>
          <w:b w:val="0"/>
          <w:sz w:val="24"/>
          <w:lang w:eastAsia="en-US"/>
        </w:rPr>
        <w:t>1962</w:t>
      </w:r>
      <w:r w:rsidRPr="00562469">
        <w:rPr>
          <w:rFonts w:eastAsiaTheme="minorHAnsi"/>
          <w:b w:val="0"/>
          <w:sz w:val="24"/>
          <w:lang w:eastAsia="en-US"/>
        </w:rPr>
        <w:t>/25 представил письменные объ</w:t>
      </w:r>
      <w:r w:rsidR="00315305">
        <w:rPr>
          <w:rFonts w:eastAsiaTheme="minorHAnsi"/>
          <w:b w:val="0"/>
          <w:sz w:val="24"/>
          <w:lang w:eastAsia="en-US"/>
        </w:rPr>
        <w:t xml:space="preserve">яснения по делу № </w:t>
      </w:r>
      <w:r w:rsidR="00EF275C">
        <w:rPr>
          <w:rFonts w:eastAsiaTheme="minorHAnsi"/>
          <w:b w:val="0"/>
          <w:sz w:val="24"/>
          <w:lang w:eastAsia="en-US"/>
        </w:rPr>
        <w:t>089</w:t>
      </w:r>
      <w:r w:rsidR="007414FD">
        <w:rPr>
          <w:rFonts w:eastAsiaTheme="minorHAnsi"/>
          <w:b w:val="0"/>
          <w:sz w:val="24"/>
          <w:lang w:eastAsia="en-US"/>
        </w:rPr>
        <w:t>/10/104-458</w:t>
      </w:r>
      <w:r w:rsidRPr="00562469">
        <w:rPr>
          <w:rFonts w:eastAsiaTheme="minorHAnsi"/>
          <w:b w:val="0"/>
          <w:sz w:val="24"/>
          <w:lang w:eastAsia="en-US"/>
        </w:rPr>
        <w:t xml:space="preserve">/2025 их которых </w:t>
      </w:r>
      <w:r w:rsidR="00476E83">
        <w:rPr>
          <w:rFonts w:eastAsiaTheme="minorHAnsi"/>
          <w:b w:val="0"/>
          <w:sz w:val="24"/>
          <w:lang w:eastAsia="en-US"/>
        </w:rPr>
        <w:t>следует, что</w:t>
      </w:r>
      <w:r w:rsidR="00587810" w:rsidRPr="00587810">
        <w:rPr>
          <w:rFonts w:eastAsiaTheme="minorHAnsi"/>
          <w:b w:val="0"/>
          <w:sz w:val="24"/>
          <w:lang w:eastAsia="en-US"/>
        </w:rPr>
        <w:t xml:space="preserve"> </w:t>
      </w:r>
      <w:r w:rsidR="00523914">
        <w:rPr>
          <w:rFonts w:eastAsiaTheme="minorHAnsi"/>
          <w:b w:val="0"/>
          <w:sz w:val="24"/>
          <w:lang w:eastAsia="en-US"/>
        </w:rPr>
        <w:t>п</w:t>
      </w:r>
      <w:r w:rsidR="007414FD" w:rsidRPr="007414FD">
        <w:rPr>
          <w:rFonts w:eastAsiaTheme="minorHAnsi"/>
          <w:b w:val="0"/>
          <w:sz w:val="24"/>
          <w:lang w:eastAsia="en-US"/>
        </w:rPr>
        <w:t>осле подведения итогов определения поставщика (подрядчика, исполнителя), протоколом от 12.05.2025 № ИЭА1 Участник закупки был признан победителем электронного аукциона. Немедленно после этого Участник закупки оперативно приступил к процедуре оформления обеспечения исполнения Контракта в форме независимой банковской гарантии.</w:t>
      </w:r>
    </w:p>
    <w:p w:rsidR="007414FD" w:rsidRPr="007414FD" w:rsidRDefault="007414FD" w:rsidP="007414FD">
      <w:pPr>
        <w:pStyle w:val="a3"/>
        <w:ind w:firstLine="709"/>
        <w:jc w:val="both"/>
        <w:rPr>
          <w:rFonts w:eastAsiaTheme="minorHAnsi"/>
          <w:b w:val="0"/>
          <w:sz w:val="24"/>
          <w:lang w:eastAsia="en-US"/>
        </w:rPr>
      </w:pPr>
      <w:r w:rsidRPr="007414FD">
        <w:rPr>
          <w:rFonts w:eastAsiaTheme="minorHAnsi"/>
          <w:b w:val="0"/>
          <w:sz w:val="24"/>
          <w:lang w:eastAsia="en-US"/>
        </w:rPr>
        <w:t>Однако, несмотря на предпринятые усилия, Участник закупки столкнулся с отказами ряда кредитных организаций в выдаче упомянутой независимой банковской гарантии.</w:t>
      </w:r>
    </w:p>
    <w:p w:rsidR="007414FD" w:rsidRPr="007414FD" w:rsidRDefault="007414FD" w:rsidP="007414FD">
      <w:pPr>
        <w:pStyle w:val="a3"/>
        <w:ind w:firstLine="709"/>
        <w:jc w:val="both"/>
        <w:rPr>
          <w:rFonts w:eastAsiaTheme="minorHAnsi"/>
          <w:b w:val="0"/>
          <w:sz w:val="24"/>
          <w:lang w:eastAsia="en-US"/>
        </w:rPr>
      </w:pPr>
      <w:r w:rsidRPr="007414FD">
        <w:rPr>
          <w:rFonts w:eastAsiaTheme="minorHAnsi"/>
          <w:b w:val="0"/>
          <w:sz w:val="24"/>
          <w:lang w:eastAsia="en-US"/>
        </w:rPr>
        <w:t>Помимо этого на расчетном счету организации отсутствовали денежные средства, которые могли быть зачислены на расчетный счет Заказчика как одно из средств обеспечения исполнения Контракта.</w:t>
      </w:r>
    </w:p>
    <w:p w:rsidR="007414FD" w:rsidRPr="007414FD" w:rsidRDefault="007414FD" w:rsidP="007414FD">
      <w:pPr>
        <w:pStyle w:val="a3"/>
        <w:ind w:firstLine="709"/>
        <w:jc w:val="both"/>
        <w:rPr>
          <w:rFonts w:eastAsiaTheme="minorHAnsi"/>
          <w:b w:val="0"/>
          <w:sz w:val="24"/>
          <w:lang w:eastAsia="en-US"/>
        </w:rPr>
      </w:pPr>
      <w:r w:rsidRPr="007414FD">
        <w:rPr>
          <w:rFonts w:eastAsiaTheme="minorHAnsi"/>
          <w:b w:val="0"/>
          <w:sz w:val="24"/>
          <w:lang w:eastAsia="en-US"/>
        </w:rPr>
        <w:t>Подтверждением указанных обстоятельств служат официальные уведомления об отказе Банков в выдаче независимой банковской гарантии, а также выписки с расчетного счета организации Участника закупки, фиксирующие недостаточность денежных средств.</w:t>
      </w:r>
    </w:p>
    <w:p w:rsidR="007414FD" w:rsidRPr="007414FD" w:rsidRDefault="007414FD" w:rsidP="007414FD">
      <w:pPr>
        <w:pStyle w:val="a3"/>
        <w:ind w:firstLine="709"/>
        <w:jc w:val="both"/>
        <w:rPr>
          <w:rFonts w:eastAsiaTheme="minorHAnsi"/>
          <w:b w:val="0"/>
          <w:sz w:val="24"/>
          <w:lang w:eastAsia="en-US"/>
        </w:rPr>
      </w:pPr>
      <w:r w:rsidRPr="007414FD">
        <w:rPr>
          <w:rFonts w:eastAsiaTheme="minorHAnsi"/>
          <w:b w:val="0"/>
          <w:sz w:val="24"/>
          <w:lang w:eastAsia="en-US"/>
        </w:rPr>
        <w:t>Участник закупки обладает необходимыми материально-техническими ресурсами для надлежащего исполнения контракта. В подтверждение этого Участник закупки располагает договором субподряда, благодаря которому собирался исполнить обязательства по текущему Контракту.</w:t>
      </w:r>
    </w:p>
    <w:p w:rsidR="007414FD" w:rsidRPr="007414FD" w:rsidRDefault="007414FD" w:rsidP="007414FD">
      <w:pPr>
        <w:pStyle w:val="a3"/>
        <w:ind w:firstLine="709"/>
        <w:jc w:val="both"/>
        <w:rPr>
          <w:rFonts w:eastAsiaTheme="minorHAnsi"/>
          <w:b w:val="0"/>
          <w:sz w:val="24"/>
          <w:lang w:eastAsia="en-US"/>
        </w:rPr>
      </w:pPr>
      <w:r w:rsidRPr="007414FD">
        <w:rPr>
          <w:rFonts w:eastAsiaTheme="minorHAnsi"/>
          <w:b w:val="0"/>
          <w:sz w:val="24"/>
          <w:lang w:eastAsia="en-US"/>
        </w:rPr>
        <w:t>До признания Участника закупки уклоняющимся от подписания контракта, он направил письмо Заказчику с объяснением причин</w:t>
      </w:r>
      <w:r w:rsidR="00905A12">
        <w:rPr>
          <w:rFonts w:eastAsiaTheme="minorHAnsi"/>
          <w:b w:val="0"/>
          <w:sz w:val="24"/>
          <w:lang w:eastAsia="en-US"/>
        </w:rPr>
        <w:t>ы</w:t>
      </w:r>
      <w:r w:rsidRPr="007414FD">
        <w:rPr>
          <w:rFonts w:eastAsiaTheme="minorHAnsi"/>
          <w:b w:val="0"/>
          <w:sz w:val="24"/>
          <w:lang w:eastAsia="en-US"/>
        </w:rPr>
        <w:t>, по которой не представляется возможным выпустить обеспечение исполнения Контракта.</w:t>
      </w:r>
    </w:p>
    <w:p w:rsidR="007414FD" w:rsidRPr="007414FD" w:rsidRDefault="00554E43" w:rsidP="007414FD">
      <w:pPr>
        <w:pStyle w:val="a3"/>
        <w:ind w:firstLine="709"/>
        <w:jc w:val="both"/>
        <w:rPr>
          <w:rFonts w:eastAsiaTheme="minorHAnsi"/>
          <w:b w:val="0"/>
          <w:sz w:val="24"/>
          <w:lang w:eastAsia="en-US"/>
        </w:rPr>
      </w:pPr>
      <w:r>
        <w:rPr>
          <w:rFonts w:eastAsiaTheme="minorHAnsi"/>
          <w:b w:val="0"/>
          <w:sz w:val="24"/>
          <w:lang w:eastAsia="en-US"/>
        </w:rPr>
        <w:t xml:space="preserve">Участник закупки </w:t>
      </w:r>
      <w:r w:rsidR="007414FD" w:rsidRPr="007414FD">
        <w:rPr>
          <w:rFonts w:eastAsiaTheme="minorHAnsi"/>
          <w:b w:val="0"/>
          <w:sz w:val="24"/>
          <w:lang w:eastAsia="en-US"/>
        </w:rPr>
        <w:t xml:space="preserve">Также </w:t>
      </w:r>
      <w:r>
        <w:rPr>
          <w:rFonts w:eastAsiaTheme="minorHAnsi"/>
          <w:b w:val="0"/>
          <w:sz w:val="24"/>
          <w:lang w:eastAsia="en-US"/>
        </w:rPr>
        <w:t>сообщил</w:t>
      </w:r>
      <w:r w:rsidR="007414FD" w:rsidRPr="007414FD">
        <w:rPr>
          <w:rFonts w:eastAsiaTheme="minorHAnsi"/>
          <w:b w:val="0"/>
          <w:sz w:val="24"/>
          <w:lang w:eastAsia="en-US"/>
        </w:rPr>
        <w:t xml:space="preserve">, что Директор </w:t>
      </w:r>
      <w:r>
        <w:rPr>
          <w:rFonts w:eastAsiaTheme="minorHAnsi"/>
          <w:b w:val="0"/>
          <w:sz w:val="24"/>
          <w:lang w:eastAsia="en-US"/>
        </w:rPr>
        <w:t>общества</w:t>
      </w:r>
      <w:r w:rsidR="007414FD" w:rsidRPr="007414FD">
        <w:rPr>
          <w:rFonts w:eastAsiaTheme="minorHAnsi"/>
          <w:b w:val="0"/>
          <w:sz w:val="24"/>
          <w:lang w:eastAsia="en-US"/>
        </w:rPr>
        <w:t xml:space="preserve"> самостоятельно летала к Заказчику в Ямало-Ненецкий автономный округ из Москвы с целью разъяснения сложившейся ситуации и попыток ее возможного разрешения еще до момента признания Участника закупки уклоняющимся от подписания Контракта.</w:t>
      </w:r>
    </w:p>
    <w:p w:rsidR="007414FD" w:rsidRDefault="00554E43" w:rsidP="007414FD">
      <w:pPr>
        <w:pStyle w:val="a3"/>
        <w:ind w:firstLine="709"/>
        <w:jc w:val="both"/>
        <w:rPr>
          <w:rFonts w:eastAsiaTheme="minorHAnsi"/>
          <w:b w:val="0"/>
          <w:sz w:val="24"/>
          <w:lang w:eastAsia="en-US"/>
        </w:rPr>
      </w:pPr>
      <w:r>
        <w:rPr>
          <w:rFonts w:eastAsiaTheme="minorHAnsi"/>
          <w:b w:val="0"/>
          <w:sz w:val="24"/>
          <w:lang w:eastAsia="en-US"/>
        </w:rPr>
        <w:t xml:space="preserve">Участник закупки </w:t>
      </w:r>
      <w:r w:rsidR="007414FD" w:rsidRPr="007414FD">
        <w:rPr>
          <w:rFonts w:eastAsiaTheme="minorHAnsi"/>
          <w:b w:val="0"/>
          <w:sz w:val="24"/>
          <w:lang w:eastAsia="en-US"/>
        </w:rPr>
        <w:t>отмети</w:t>
      </w:r>
      <w:r>
        <w:rPr>
          <w:rFonts w:eastAsiaTheme="minorHAnsi"/>
          <w:b w:val="0"/>
          <w:sz w:val="24"/>
          <w:lang w:eastAsia="en-US"/>
        </w:rPr>
        <w:t>л</w:t>
      </w:r>
      <w:r w:rsidR="007414FD" w:rsidRPr="007414FD">
        <w:rPr>
          <w:rFonts w:eastAsiaTheme="minorHAnsi"/>
          <w:b w:val="0"/>
          <w:sz w:val="24"/>
          <w:lang w:eastAsia="en-US"/>
        </w:rPr>
        <w:t xml:space="preserve">, что имеет большой опыт в исполнении государственных контрактов и обладает положительной репутацией. Участником закупки выполнено 8 государственных контрактов, в результате реализации которых у заказчиков не возникало претензий и нареканий относительно качества выполненных обязательств. Помимо этого также стоит упомянуть, что ранее подобных ситуаций с </w:t>
      </w:r>
      <w:proofErr w:type="gramStart"/>
      <w:r w:rsidR="007414FD" w:rsidRPr="007414FD">
        <w:rPr>
          <w:rFonts w:eastAsiaTheme="minorHAnsi"/>
          <w:b w:val="0"/>
          <w:sz w:val="24"/>
          <w:lang w:eastAsia="en-US"/>
        </w:rPr>
        <w:t xml:space="preserve">не подписанием </w:t>
      </w:r>
      <w:proofErr w:type="gramEnd"/>
      <w:r w:rsidR="007414FD" w:rsidRPr="007414FD">
        <w:rPr>
          <w:rFonts w:eastAsiaTheme="minorHAnsi"/>
          <w:b w:val="0"/>
          <w:sz w:val="24"/>
          <w:lang w:eastAsia="en-US"/>
        </w:rPr>
        <w:t>контрактов у Участника закупки не возникало.</w:t>
      </w:r>
    </w:p>
    <w:p w:rsidR="0067295E" w:rsidRPr="00562469" w:rsidRDefault="0067295E" w:rsidP="007414FD">
      <w:pPr>
        <w:pStyle w:val="a3"/>
        <w:ind w:firstLine="709"/>
        <w:jc w:val="both"/>
        <w:rPr>
          <w:rFonts w:eastAsiaTheme="minorHAnsi"/>
          <w:b w:val="0"/>
          <w:sz w:val="24"/>
          <w:lang w:eastAsia="en-US"/>
        </w:rPr>
      </w:pPr>
      <w:r w:rsidRPr="00562469">
        <w:rPr>
          <w:rFonts w:eastAsiaTheme="minorHAnsi"/>
          <w:b w:val="0"/>
          <w:sz w:val="24"/>
          <w:lang w:eastAsia="en-US"/>
        </w:rPr>
        <w:t xml:space="preserve">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w:t>
      </w:r>
      <w:r w:rsidRPr="00562469">
        <w:rPr>
          <w:rFonts w:eastAsiaTheme="minorHAnsi"/>
          <w:b w:val="0"/>
          <w:sz w:val="24"/>
          <w:lang w:eastAsia="en-US"/>
        </w:rPr>
        <w:lastRenderedPageBreak/>
        <w:t>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1) такой участник закупки считается уклонившимся от заключения контракта;</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90F17"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A158E" w:rsidRPr="00562469" w:rsidRDefault="00744568" w:rsidP="007116F9">
      <w:pPr>
        <w:pStyle w:val="a3"/>
        <w:ind w:firstLine="709"/>
        <w:jc w:val="both"/>
        <w:rPr>
          <w:rFonts w:eastAsiaTheme="minorHAnsi"/>
          <w:b w:val="0"/>
          <w:sz w:val="24"/>
          <w:lang w:eastAsia="en-US"/>
        </w:rPr>
      </w:pPr>
      <w:r w:rsidRPr="00562469">
        <w:rPr>
          <w:rFonts w:eastAsiaTheme="minorHAnsi"/>
          <w:b w:val="0"/>
          <w:sz w:val="24"/>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562469" w:rsidRDefault="004A017B" w:rsidP="007116F9">
      <w:pPr>
        <w:pStyle w:val="a3"/>
        <w:ind w:firstLine="709"/>
        <w:jc w:val="both"/>
        <w:rPr>
          <w:rFonts w:eastAsiaTheme="minorHAnsi"/>
          <w:b w:val="0"/>
          <w:sz w:val="24"/>
          <w:lang w:eastAsia="en-US"/>
        </w:rPr>
      </w:pPr>
      <w:r w:rsidRPr="00562469">
        <w:rPr>
          <w:rFonts w:eastAsiaTheme="minorHAnsi"/>
          <w:b w:val="0"/>
          <w:sz w:val="24"/>
          <w:lang w:eastAsia="en-US"/>
        </w:rPr>
        <w:t>Вопросы включения сведений в реестр недобросовестных поставщиков</w:t>
      </w:r>
      <w:r w:rsidR="000A1A6A" w:rsidRPr="00562469">
        <w:rPr>
          <w:rFonts w:eastAsiaTheme="minorHAnsi"/>
          <w:b w:val="0"/>
          <w:sz w:val="24"/>
          <w:lang w:eastAsia="en-US"/>
        </w:rPr>
        <w:t xml:space="preserve"> (подрядчиков, исполнителей)</w:t>
      </w:r>
      <w:r w:rsidRPr="00562469">
        <w:rPr>
          <w:rFonts w:eastAsiaTheme="minorHAnsi"/>
          <w:b w:val="0"/>
          <w:sz w:val="24"/>
          <w:lang w:eastAsia="en-US"/>
        </w:rPr>
        <w:t xml:space="preserve"> урегулированы статьей 104 Закона о контрактной системе.</w:t>
      </w:r>
    </w:p>
    <w:p w:rsidR="003B50DE" w:rsidRPr="00562469" w:rsidRDefault="004A017B" w:rsidP="007116F9">
      <w:pPr>
        <w:pStyle w:val="a3"/>
        <w:ind w:firstLine="709"/>
        <w:jc w:val="both"/>
        <w:rPr>
          <w:rFonts w:eastAsiaTheme="minorHAnsi"/>
          <w:b w:val="0"/>
          <w:sz w:val="24"/>
          <w:lang w:eastAsia="en-US"/>
        </w:rPr>
      </w:pPr>
      <w:r w:rsidRPr="00562469">
        <w:rPr>
          <w:rFonts w:eastAsiaTheme="minorHAnsi"/>
          <w:b w:val="0"/>
          <w:sz w:val="24"/>
          <w:lang w:eastAsia="en-US"/>
        </w:rPr>
        <w:t>Част</w:t>
      </w:r>
      <w:r w:rsidR="00C51355" w:rsidRPr="00562469">
        <w:rPr>
          <w:rFonts w:eastAsiaTheme="minorHAnsi"/>
          <w:b w:val="0"/>
          <w:sz w:val="24"/>
          <w:lang w:eastAsia="en-US"/>
        </w:rPr>
        <w:t xml:space="preserve">ью 1 </w:t>
      </w:r>
      <w:r w:rsidRPr="00562469">
        <w:rPr>
          <w:rFonts w:eastAsiaTheme="minorHAnsi"/>
          <w:b w:val="0"/>
          <w:sz w:val="24"/>
          <w:lang w:eastAsia="en-US"/>
        </w:rPr>
        <w:t xml:space="preserve">статьи </w:t>
      </w:r>
      <w:r w:rsidR="00C619FF" w:rsidRPr="00562469">
        <w:rPr>
          <w:rFonts w:eastAsiaTheme="minorHAnsi"/>
          <w:b w:val="0"/>
          <w:sz w:val="24"/>
          <w:lang w:eastAsia="en-US"/>
        </w:rPr>
        <w:t xml:space="preserve">104 Закона о контрактной системе </w:t>
      </w:r>
      <w:r w:rsidRPr="00562469">
        <w:rPr>
          <w:rFonts w:eastAsiaTheme="minorHAnsi"/>
          <w:b w:val="0"/>
          <w:sz w:val="24"/>
          <w:lang w:eastAsia="en-US"/>
        </w:rPr>
        <w:t xml:space="preserve">предусмотрено, что ведение реестра недобросовестных </w:t>
      </w:r>
      <w:bookmarkStart w:id="0" w:name="_Hlk64559211"/>
      <w:r w:rsidRPr="00562469">
        <w:rPr>
          <w:rFonts w:eastAsiaTheme="minorHAnsi"/>
          <w:b w:val="0"/>
          <w:sz w:val="24"/>
          <w:lang w:eastAsia="en-US"/>
        </w:rPr>
        <w:t>поставщиков (подрядчиков, исполнителей)</w:t>
      </w:r>
      <w:bookmarkEnd w:id="0"/>
      <w:r w:rsidRPr="00562469">
        <w:rPr>
          <w:rFonts w:eastAsiaTheme="minorHAnsi"/>
          <w:b w:val="0"/>
          <w:sz w:val="24"/>
          <w:lang w:eastAsia="en-US"/>
        </w:rPr>
        <w:t xml:space="preserve"> осуществляется </w:t>
      </w:r>
      <w:r w:rsidR="003B50DE" w:rsidRPr="00562469">
        <w:rPr>
          <w:rFonts w:eastAsiaTheme="minorHAnsi"/>
          <w:b w:val="0"/>
          <w:sz w:val="24"/>
          <w:lang w:eastAsia="en-US"/>
        </w:rPr>
        <w:t xml:space="preserve">в единой информационной системе путем размещения в ней </w:t>
      </w:r>
      <w:r w:rsidRPr="00562469">
        <w:rPr>
          <w:rFonts w:eastAsiaTheme="minorHAnsi"/>
          <w:b w:val="0"/>
          <w:sz w:val="24"/>
          <w:lang w:eastAsia="en-US"/>
        </w:rPr>
        <w:t>федеральным органом исполнительной власти, уполномоченным на осуществление контроля в сфере закупок</w:t>
      </w:r>
      <w:r w:rsidR="003B50DE" w:rsidRPr="00562469">
        <w:rPr>
          <w:rFonts w:eastAsiaTheme="minorHAnsi"/>
          <w:b w:val="0"/>
          <w:sz w:val="24"/>
          <w:lang w:eastAsia="en-US"/>
        </w:rPr>
        <w:t>, информации, предусмотренной настоящей статьей.</w:t>
      </w:r>
    </w:p>
    <w:p w:rsidR="008E705A" w:rsidRPr="00562469" w:rsidRDefault="000C5072" w:rsidP="007116F9">
      <w:pPr>
        <w:pStyle w:val="a3"/>
        <w:ind w:firstLine="709"/>
        <w:jc w:val="both"/>
        <w:rPr>
          <w:rFonts w:eastAsiaTheme="minorHAnsi"/>
          <w:b w:val="0"/>
          <w:sz w:val="24"/>
          <w:lang w:eastAsia="en-US"/>
        </w:rPr>
      </w:pPr>
      <w:r w:rsidRPr="00562469">
        <w:rPr>
          <w:rFonts w:eastAsiaTheme="minorHAnsi"/>
          <w:b w:val="0"/>
          <w:sz w:val="24"/>
          <w:lang w:eastAsia="en-US"/>
        </w:rPr>
        <w:t xml:space="preserve">В соответствии с частью 10 статьи 104 Закона о контрактной системе Правительство Российской Федерации постановлением от </w:t>
      </w:r>
      <w:r w:rsidR="00517E9E" w:rsidRPr="00562469">
        <w:rPr>
          <w:rFonts w:eastAsiaTheme="minorHAnsi"/>
          <w:b w:val="0"/>
          <w:sz w:val="24"/>
          <w:lang w:eastAsia="en-US"/>
        </w:rPr>
        <w:t>30</w:t>
      </w:r>
      <w:r w:rsidRPr="00562469">
        <w:rPr>
          <w:rFonts w:eastAsiaTheme="minorHAnsi"/>
          <w:b w:val="0"/>
          <w:sz w:val="24"/>
          <w:lang w:eastAsia="en-US"/>
        </w:rPr>
        <w:t>.</w:t>
      </w:r>
      <w:r w:rsidR="00517E9E" w:rsidRPr="00562469">
        <w:rPr>
          <w:rFonts w:eastAsiaTheme="minorHAnsi"/>
          <w:b w:val="0"/>
          <w:sz w:val="24"/>
          <w:lang w:eastAsia="en-US"/>
        </w:rPr>
        <w:t>06</w:t>
      </w:r>
      <w:r w:rsidRPr="00562469">
        <w:rPr>
          <w:rFonts w:eastAsiaTheme="minorHAnsi"/>
          <w:b w:val="0"/>
          <w:sz w:val="24"/>
          <w:lang w:eastAsia="en-US"/>
        </w:rPr>
        <w:t>.20</w:t>
      </w:r>
      <w:r w:rsidR="00517E9E" w:rsidRPr="00562469">
        <w:rPr>
          <w:rFonts w:eastAsiaTheme="minorHAnsi"/>
          <w:b w:val="0"/>
          <w:sz w:val="24"/>
          <w:lang w:eastAsia="en-US"/>
        </w:rPr>
        <w:t>2</w:t>
      </w:r>
      <w:r w:rsidRPr="00562469">
        <w:rPr>
          <w:rFonts w:eastAsiaTheme="minorHAnsi"/>
          <w:b w:val="0"/>
          <w:sz w:val="24"/>
          <w:lang w:eastAsia="en-US"/>
        </w:rPr>
        <w:t>1 № 10</w:t>
      </w:r>
      <w:r w:rsidR="00517E9E" w:rsidRPr="00562469">
        <w:rPr>
          <w:rFonts w:eastAsiaTheme="minorHAnsi"/>
          <w:b w:val="0"/>
          <w:sz w:val="24"/>
          <w:lang w:eastAsia="en-US"/>
        </w:rPr>
        <w:t>78</w:t>
      </w:r>
      <w:r w:rsidRPr="00562469">
        <w:rPr>
          <w:rFonts w:eastAsiaTheme="minorHAnsi"/>
          <w:b w:val="0"/>
          <w:sz w:val="24"/>
          <w:lang w:eastAsia="en-US"/>
        </w:rPr>
        <w:t xml:space="preserve"> утвердило Правила ведения реестра недобросовестных поставщиков (подрядчиков, исполнителей) (далее - Правила)</w:t>
      </w:r>
      <w:r w:rsidR="008E705A" w:rsidRPr="00562469">
        <w:rPr>
          <w:rFonts w:eastAsiaTheme="minorHAnsi"/>
          <w:b w:val="0"/>
          <w:sz w:val="24"/>
          <w:lang w:eastAsia="en-US"/>
        </w:rPr>
        <w:t>.</w:t>
      </w:r>
    </w:p>
    <w:p w:rsidR="00517E9E" w:rsidRPr="00562469" w:rsidRDefault="000C5072" w:rsidP="007116F9">
      <w:pPr>
        <w:pStyle w:val="a3"/>
        <w:ind w:firstLine="709"/>
        <w:jc w:val="both"/>
        <w:rPr>
          <w:rFonts w:eastAsiaTheme="minorHAnsi"/>
          <w:b w:val="0"/>
          <w:sz w:val="24"/>
          <w:lang w:eastAsia="en-US"/>
        </w:rPr>
      </w:pPr>
      <w:r w:rsidRPr="00562469">
        <w:rPr>
          <w:rFonts w:eastAsiaTheme="minorHAnsi"/>
          <w:b w:val="0"/>
          <w:sz w:val="24"/>
          <w:lang w:eastAsia="en-US"/>
        </w:rPr>
        <w:t xml:space="preserve">Правилами установлено, </w:t>
      </w:r>
      <w:r w:rsidR="00582E93" w:rsidRPr="00562469">
        <w:rPr>
          <w:rFonts w:eastAsiaTheme="minorHAnsi"/>
          <w:b w:val="0"/>
          <w:sz w:val="24"/>
          <w:lang w:eastAsia="en-US"/>
        </w:rPr>
        <w:t xml:space="preserve">что уполномоченный орган </w:t>
      </w:r>
      <w:r w:rsidR="00517E9E" w:rsidRPr="00562469">
        <w:rPr>
          <w:rFonts w:eastAsiaTheme="minorHAnsi"/>
          <w:b w:val="0"/>
          <w:sz w:val="24"/>
          <w:lang w:eastAsia="en-US"/>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562469" w:rsidRDefault="00582E93" w:rsidP="00173347">
      <w:pPr>
        <w:autoSpaceDE w:val="0"/>
        <w:autoSpaceDN w:val="0"/>
        <w:adjustRightInd w:val="0"/>
        <w:ind w:firstLine="709"/>
        <w:jc w:val="both"/>
        <w:rPr>
          <w:sz w:val="24"/>
        </w:rPr>
      </w:pPr>
      <w:r w:rsidRPr="00562469">
        <w:rPr>
          <w:sz w:val="24"/>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562469" w:rsidRDefault="00582E93" w:rsidP="00173347">
      <w:pPr>
        <w:autoSpaceDE w:val="0"/>
        <w:autoSpaceDN w:val="0"/>
        <w:adjustRightInd w:val="0"/>
        <w:ind w:firstLine="709"/>
        <w:jc w:val="both"/>
        <w:rPr>
          <w:sz w:val="24"/>
        </w:rPr>
      </w:pPr>
      <w:r w:rsidRPr="00562469">
        <w:rPr>
          <w:sz w:val="24"/>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562469" w:rsidRDefault="00582E93" w:rsidP="00173347">
      <w:pPr>
        <w:autoSpaceDE w:val="0"/>
        <w:autoSpaceDN w:val="0"/>
        <w:adjustRightInd w:val="0"/>
        <w:ind w:firstLine="709"/>
        <w:jc w:val="both"/>
        <w:rPr>
          <w:sz w:val="24"/>
        </w:rPr>
      </w:pPr>
      <w:r w:rsidRPr="00562469">
        <w:rPr>
          <w:sz w:val="24"/>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562469" w:rsidRDefault="00582E93" w:rsidP="00173347">
      <w:pPr>
        <w:autoSpaceDE w:val="0"/>
        <w:autoSpaceDN w:val="0"/>
        <w:adjustRightInd w:val="0"/>
        <w:ind w:firstLine="709"/>
        <w:jc w:val="both"/>
        <w:rPr>
          <w:sz w:val="24"/>
        </w:rPr>
      </w:pPr>
      <w:r w:rsidRPr="00562469">
        <w:rPr>
          <w:sz w:val="24"/>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D03D54" w:rsidRPr="00562469" w:rsidRDefault="00582E93" w:rsidP="00173347">
      <w:pPr>
        <w:autoSpaceDE w:val="0"/>
        <w:autoSpaceDN w:val="0"/>
        <w:adjustRightInd w:val="0"/>
        <w:ind w:firstLine="709"/>
        <w:jc w:val="both"/>
        <w:rPr>
          <w:sz w:val="24"/>
        </w:rPr>
      </w:pPr>
      <w:r w:rsidRPr="00562469">
        <w:rPr>
          <w:sz w:val="24"/>
        </w:rPr>
        <w:t>Правил</w:t>
      </w:r>
      <w:r w:rsidR="00B828BD" w:rsidRPr="00562469">
        <w:rPr>
          <w:sz w:val="24"/>
        </w:rPr>
        <w:t>ами</w:t>
      </w:r>
      <w:r w:rsidRPr="00562469">
        <w:rPr>
          <w:sz w:val="24"/>
        </w:rPr>
        <w:t xml:space="preserve"> установлено, что по результатам рассмотрения</w:t>
      </w:r>
      <w:r w:rsidR="00D03D54" w:rsidRPr="00562469">
        <w:rPr>
          <w:sz w:val="24"/>
        </w:rPr>
        <w:t xml:space="preserve"> обращения и проведения проверок, указанных в подпункте "а" пункта 13 Правил, </w:t>
      </w:r>
      <w:r w:rsidR="0062203E" w:rsidRPr="00562469">
        <w:rPr>
          <w:sz w:val="24"/>
        </w:rPr>
        <w:t xml:space="preserve">орган контроля </w:t>
      </w:r>
      <w:r w:rsidR="00D03D54" w:rsidRPr="00562469">
        <w:rPr>
          <w:sz w:val="24"/>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562469">
        <w:rPr>
          <w:sz w:val="24"/>
        </w:rPr>
        <w:t>дрядчика, исполнителя) в реестр.</w:t>
      </w:r>
    </w:p>
    <w:p w:rsidR="00542036" w:rsidRPr="00562469" w:rsidRDefault="00542036" w:rsidP="00542036">
      <w:pPr>
        <w:autoSpaceDE w:val="0"/>
        <w:autoSpaceDN w:val="0"/>
        <w:adjustRightInd w:val="0"/>
        <w:ind w:firstLine="709"/>
        <w:jc w:val="both"/>
        <w:rPr>
          <w:sz w:val="24"/>
        </w:rPr>
      </w:pPr>
      <w:r w:rsidRPr="00562469">
        <w:rPr>
          <w:sz w:val="24"/>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D81FA9" w:rsidRDefault="00D81FA9" w:rsidP="00542036">
      <w:pPr>
        <w:autoSpaceDE w:val="0"/>
        <w:autoSpaceDN w:val="0"/>
        <w:adjustRightInd w:val="0"/>
        <w:ind w:firstLine="709"/>
        <w:jc w:val="both"/>
        <w:rPr>
          <w:sz w:val="24"/>
        </w:rPr>
      </w:pPr>
      <w:r w:rsidRPr="00562469">
        <w:rPr>
          <w:sz w:val="24"/>
        </w:rPr>
        <w:t>Изучив представленные документы, Комиссия приходит к выводу, что Победитель, признан уклонившимся от заключения контракта в связи с тем, что не подписал проект контракта в установленный законом срок.</w:t>
      </w:r>
    </w:p>
    <w:p w:rsidR="004A79DF" w:rsidRPr="004A79DF" w:rsidRDefault="0080547D" w:rsidP="004A79DF">
      <w:pPr>
        <w:autoSpaceDE w:val="0"/>
        <w:autoSpaceDN w:val="0"/>
        <w:adjustRightInd w:val="0"/>
        <w:ind w:firstLine="709"/>
        <w:jc w:val="both"/>
        <w:rPr>
          <w:sz w:val="24"/>
        </w:rPr>
      </w:pPr>
      <w:r w:rsidRPr="0080547D">
        <w:rPr>
          <w:sz w:val="24"/>
        </w:rPr>
        <w:t>Из материалов дела следует</w:t>
      </w:r>
      <w:r w:rsidR="00B97827">
        <w:rPr>
          <w:sz w:val="24"/>
        </w:rPr>
        <w:t>,</w:t>
      </w:r>
      <w:r w:rsidR="00213AA6">
        <w:rPr>
          <w:sz w:val="24"/>
        </w:rPr>
        <w:t xml:space="preserve"> что </w:t>
      </w:r>
      <w:r w:rsidR="004A79DF">
        <w:rPr>
          <w:sz w:val="24"/>
        </w:rPr>
        <w:t>в</w:t>
      </w:r>
      <w:r w:rsidR="004A79DF" w:rsidRPr="004A79DF">
        <w:rPr>
          <w:sz w:val="24"/>
        </w:rPr>
        <w:t xml:space="preserve"> процессе оформления обеспечения по Контракту </w:t>
      </w:r>
      <w:r w:rsidR="004A79DF">
        <w:rPr>
          <w:sz w:val="24"/>
        </w:rPr>
        <w:t>Участник столкнулся</w:t>
      </w:r>
      <w:r w:rsidR="004A79DF" w:rsidRPr="004A79DF">
        <w:rPr>
          <w:sz w:val="24"/>
        </w:rPr>
        <w:t xml:space="preserve"> с непреодолимыми препятствиями: кредитные организации отказали в выдаче независимой гарантии, а на расчетном счете организации отсутствовали необходимые денежные средства. Данные факты документально подтверждены официальными отказами банков и банковскими выписками, которые находятся в распоряжении Заказчика.</w:t>
      </w:r>
    </w:p>
    <w:p w:rsidR="004A79DF" w:rsidRPr="004A79DF" w:rsidRDefault="004A79DF" w:rsidP="004A79DF">
      <w:pPr>
        <w:autoSpaceDE w:val="0"/>
        <w:autoSpaceDN w:val="0"/>
        <w:adjustRightInd w:val="0"/>
        <w:ind w:firstLine="709"/>
        <w:jc w:val="both"/>
        <w:rPr>
          <w:sz w:val="24"/>
        </w:rPr>
      </w:pPr>
      <w:r w:rsidRPr="004A79DF">
        <w:rPr>
          <w:sz w:val="24"/>
        </w:rPr>
        <w:t xml:space="preserve">Важно отметить, что несмотря на временные финансовые сложности, Участник закупки полностью соответствует требованиям для исполнения контракта. Организация располагает всеми необходимыми материально-техническими ресурсами, что подтверждается имеющимся договором субподряда. Более того, о возникших затруднениях </w:t>
      </w:r>
      <w:r w:rsidR="006668CC">
        <w:rPr>
          <w:sz w:val="24"/>
        </w:rPr>
        <w:t xml:space="preserve">Заказчик </w:t>
      </w:r>
      <w:r w:rsidRPr="004A79DF">
        <w:rPr>
          <w:sz w:val="24"/>
        </w:rPr>
        <w:t xml:space="preserve">был своевременно </w:t>
      </w:r>
      <w:r w:rsidR="006668CC">
        <w:rPr>
          <w:sz w:val="24"/>
        </w:rPr>
        <w:t>про</w:t>
      </w:r>
      <w:r w:rsidRPr="004A79DF">
        <w:rPr>
          <w:sz w:val="24"/>
        </w:rPr>
        <w:t>информирован</w:t>
      </w:r>
      <w:r w:rsidR="006668CC">
        <w:rPr>
          <w:sz w:val="24"/>
        </w:rPr>
        <w:t xml:space="preserve">. Участник закупки направил </w:t>
      </w:r>
      <w:r w:rsidRPr="004A79DF">
        <w:rPr>
          <w:sz w:val="24"/>
        </w:rPr>
        <w:t>официально</w:t>
      </w:r>
      <w:r w:rsidR="006668CC">
        <w:rPr>
          <w:sz w:val="24"/>
        </w:rPr>
        <w:t>е</w:t>
      </w:r>
      <w:r w:rsidRPr="004A79DF">
        <w:rPr>
          <w:sz w:val="24"/>
        </w:rPr>
        <w:t xml:space="preserve"> письм</w:t>
      </w:r>
      <w:r w:rsidR="006668CC">
        <w:rPr>
          <w:sz w:val="24"/>
        </w:rPr>
        <w:t>о</w:t>
      </w:r>
      <w:r w:rsidRPr="004A79DF">
        <w:rPr>
          <w:sz w:val="24"/>
        </w:rPr>
        <w:t xml:space="preserve"> с детальным объяснением ситуации.</w:t>
      </w:r>
    </w:p>
    <w:p w:rsidR="004A79DF" w:rsidRDefault="004A79DF" w:rsidP="004A79DF">
      <w:pPr>
        <w:autoSpaceDE w:val="0"/>
        <w:autoSpaceDN w:val="0"/>
        <w:adjustRightInd w:val="0"/>
        <w:ind w:firstLine="709"/>
        <w:jc w:val="both"/>
        <w:rPr>
          <w:sz w:val="24"/>
        </w:rPr>
      </w:pPr>
      <w:r w:rsidRPr="004A79DF">
        <w:rPr>
          <w:sz w:val="24"/>
        </w:rPr>
        <w:t>Дополнительно следует подчеркнуть, что отсутствие обеспечения не является результатом недобросовестности со стороны Участника закупки.</w:t>
      </w:r>
    </w:p>
    <w:p w:rsidR="000F4808" w:rsidRPr="000F4808" w:rsidRDefault="000F4808" w:rsidP="004A79DF">
      <w:pPr>
        <w:autoSpaceDE w:val="0"/>
        <w:autoSpaceDN w:val="0"/>
        <w:adjustRightInd w:val="0"/>
        <w:ind w:firstLine="709"/>
        <w:jc w:val="both"/>
        <w:rPr>
          <w:sz w:val="24"/>
        </w:rPr>
      </w:pPr>
      <w:r w:rsidRPr="000F4808">
        <w:rPr>
          <w:sz w:val="24"/>
        </w:rPr>
        <w:t>Таким образом, Комиссия полагает, что участник закупки в срок до признания его в соответствии с Законом о контрактной системе уклонившимся от заключения контракта осуществлены действия, свидетельствующие об отсутствии намерения уклониться от заключения контракта и исполнить обязательства по нему.</w:t>
      </w:r>
    </w:p>
    <w:p w:rsidR="000F4808" w:rsidRDefault="000F4808" w:rsidP="000F4808">
      <w:pPr>
        <w:autoSpaceDE w:val="0"/>
        <w:autoSpaceDN w:val="0"/>
        <w:adjustRightInd w:val="0"/>
        <w:ind w:firstLine="709"/>
        <w:jc w:val="both"/>
        <w:rPr>
          <w:sz w:val="24"/>
        </w:rPr>
      </w:pPr>
      <w:r w:rsidRPr="000F4808">
        <w:rPr>
          <w:sz w:val="24"/>
        </w:rPr>
        <w:t xml:space="preserve">Представленные </w:t>
      </w:r>
      <w:r w:rsidR="004A79DF" w:rsidRPr="004A79DF">
        <w:rPr>
          <w:sz w:val="24"/>
        </w:rPr>
        <w:t>ООО «</w:t>
      </w:r>
      <w:proofErr w:type="spellStart"/>
      <w:r w:rsidR="004A79DF" w:rsidRPr="004A79DF">
        <w:rPr>
          <w:sz w:val="24"/>
        </w:rPr>
        <w:t>СтройАльянсПроект</w:t>
      </w:r>
      <w:proofErr w:type="spellEnd"/>
      <w:r w:rsidR="004A79DF" w:rsidRPr="004A79DF">
        <w:rPr>
          <w:sz w:val="24"/>
        </w:rPr>
        <w:t>»</w:t>
      </w:r>
      <w:r w:rsidR="00EB13A4" w:rsidRPr="00EB13A4">
        <w:rPr>
          <w:sz w:val="24"/>
        </w:rPr>
        <w:t xml:space="preserve"> </w:t>
      </w:r>
      <w:r w:rsidRPr="000F4808">
        <w:rPr>
          <w:sz w:val="24"/>
        </w:rPr>
        <w:t xml:space="preserve">пояснения свидетельствуют об отсутствии умышленных действий, направленных на уклонение от заключения контракта, со стороны участника закупки. Указанное подтверждает, что действия </w:t>
      </w:r>
      <w:r w:rsidR="004A79DF" w:rsidRPr="004A79DF">
        <w:rPr>
          <w:sz w:val="24"/>
        </w:rPr>
        <w:t>ООО «</w:t>
      </w:r>
      <w:proofErr w:type="spellStart"/>
      <w:r w:rsidR="004A79DF" w:rsidRPr="004A79DF">
        <w:rPr>
          <w:sz w:val="24"/>
        </w:rPr>
        <w:t>СтройАльянсПроект</w:t>
      </w:r>
      <w:proofErr w:type="spellEnd"/>
      <w:r w:rsidR="004A79DF" w:rsidRPr="004A79DF">
        <w:rPr>
          <w:sz w:val="24"/>
        </w:rPr>
        <w:t>»</w:t>
      </w:r>
      <w:r w:rsidR="004A79DF">
        <w:rPr>
          <w:sz w:val="24"/>
        </w:rPr>
        <w:t xml:space="preserve"> </w:t>
      </w:r>
      <w:r w:rsidRPr="000F4808">
        <w:rPr>
          <w:sz w:val="24"/>
        </w:rPr>
        <w:t>были направлены именно на заключение контракта.</w:t>
      </w:r>
      <w:r w:rsidR="003A5698">
        <w:rPr>
          <w:sz w:val="24"/>
        </w:rPr>
        <w:t xml:space="preserve"> </w:t>
      </w:r>
    </w:p>
    <w:p w:rsidR="001851EB" w:rsidRPr="001851EB" w:rsidRDefault="001851EB" w:rsidP="000F4808">
      <w:pPr>
        <w:autoSpaceDE w:val="0"/>
        <w:autoSpaceDN w:val="0"/>
        <w:adjustRightInd w:val="0"/>
        <w:ind w:firstLine="709"/>
        <w:jc w:val="both"/>
        <w:rPr>
          <w:sz w:val="24"/>
        </w:rPr>
      </w:pPr>
      <w:r w:rsidRPr="001851EB">
        <w:rPr>
          <w:sz w:val="24"/>
        </w:rPr>
        <w:t xml:space="preserve">В тоже время, Комиссия предупреждает </w:t>
      </w:r>
      <w:r w:rsidR="004A79DF" w:rsidRPr="004A79DF">
        <w:rPr>
          <w:sz w:val="24"/>
        </w:rPr>
        <w:t>ООО «</w:t>
      </w:r>
      <w:proofErr w:type="spellStart"/>
      <w:r w:rsidR="004A79DF" w:rsidRPr="004A79DF">
        <w:rPr>
          <w:sz w:val="24"/>
        </w:rPr>
        <w:t>СтройАльянсПроект</w:t>
      </w:r>
      <w:proofErr w:type="spellEnd"/>
      <w:r w:rsidR="004A79DF" w:rsidRPr="004A79DF">
        <w:rPr>
          <w:sz w:val="24"/>
        </w:rPr>
        <w:t>»</w:t>
      </w:r>
      <w:r w:rsidR="004A79DF">
        <w:rPr>
          <w:sz w:val="24"/>
        </w:rPr>
        <w:t xml:space="preserve"> </w:t>
      </w:r>
      <w:r w:rsidRPr="001851EB">
        <w:rPr>
          <w:sz w:val="24"/>
        </w:rPr>
        <w:t xml:space="preserve">что, участвуя в </w:t>
      </w:r>
      <w:r w:rsidR="00D63E55">
        <w:rPr>
          <w:sz w:val="24"/>
        </w:rPr>
        <w:t xml:space="preserve">государственных и </w:t>
      </w:r>
      <w:r w:rsidR="00587810">
        <w:rPr>
          <w:sz w:val="24"/>
        </w:rPr>
        <w:t>муниципальных</w:t>
      </w:r>
      <w:r w:rsidRPr="001851EB">
        <w:rPr>
          <w:sz w:val="24"/>
        </w:rPr>
        <w:t xml:space="preserve">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1851EB" w:rsidRPr="001851EB" w:rsidRDefault="001851EB" w:rsidP="001851EB">
      <w:pPr>
        <w:autoSpaceDE w:val="0"/>
        <w:autoSpaceDN w:val="0"/>
        <w:adjustRightInd w:val="0"/>
        <w:ind w:firstLine="709"/>
        <w:jc w:val="both"/>
        <w:rPr>
          <w:sz w:val="24"/>
        </w:rPr>
      </w:pPr>
      <w:r w:rsidRPr="001851EB">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317EFE" w:rsidRDefault="00317EFE" w:rsidP="00173347">
      <w:pPr>
        <w:jc w:val="center"/>
        <w:rPr>
          <w:b/>
          <w:sz w:val="24"/>
        </w:rPr>
      </w:pPr>
    </w:p>
    <w:p w:rsidR="008D2394" w:rsidRPr="00562469" w:rsidRDefault="004A017B" w:rsidP="00173347">
      <w:pPr>
        <w:jc w:val="center"/>
        <w:rPr>
          <w:b/>
          <w:sz w:val="24"/>
        </w:rPr>
      </w:pPr>
      <w:r w:rsidRPr="00562469">
        <w:rPr>
          <w:b/>
          <w:sz w:val="24"/>
        </w:rPr>
        <w:t>РЕШИЛА:</w:t>
      </w:r>
    </w:p>
    <w:p w:rsidR="00A449B5" w:rsidRPr="00562469" w:rsidRDefault="00A449B5" w:rsidP="00173347">
      <w:pPr>
        <w:jc w:val="center"/>
        <w:rPr>
          <w:b/>
          <w:sz w:val="24"/>
        </w:rPr>
      </w:pPr>
    </w:p>
    <w:p w:rsidR="00AB6C74" w:rsidRPr="00562469" w:rsidRDefault="00914499" w:rsidP="006F6A53">
      <w:pPr>
        <w:ind w:firstLine="709"/>
        <w:jc w:val="both"/>
        <w:rPr>
          <w:sz w:val="24"/>
        </w:rPr>
      </w:pPr>
      <w:r w:rsidRPr="00562469">
        <w:rPr>
          <w:sz w:val="24"/>
        </w:rPr>
        <w:t>Информацию</w:t>
      </w:r>
      <w:r w:rsidR="004A017B" w:rsidRPr="00562469">
        <w:rPr>
          <w:sz w:val="24"/>
        </w:rPr>
        <w:t xml:space="preserve"> о</w:t>
      </w:r>
      <w:r w:rsidR="00C26689" w:rsidRPr="00562469">
        <w:rPr>
          <w:sz w:val="24"/>
        </w:rPr>
        <w:t>б</w:t>
      </w:r>
      <w:r w:rsidR="004A017B" w:rsidRPr="00562469">
        <w:rPr>
          <w:sz w:val="24"/>
        </w:rPr>
        <w:t xml:space="preserve"> </w:t>
      </w:r>
      <w:r w:rsidR="004A79DF" w:rsidRPr="004A79DF">
        <w:rPr>
          <w:sz w:val="24"/>
        </w:rPr>
        <w:t>ООО «</w:t>
      </w:r>
      <w:proofErr w:type="spellStart"/>
      <w:r w:rsidR="004A79DF" w:rsidRPr="004A79DF">
        <w:rPr>
          <w:sz w:val="24"/>
        </w:rPr>
        <w:t>СтройАльянсПроект</w:t>
      </w:r>
      <w:proofErr w:type="spellEnd"/>
      <w:r w:rsidR="004A79DF" w:rsidRPr="004A79DF">
        <w:rPr>
          <w:sz w:val="24"/>
        </w:rPr>
        <w:t>»</w:t>
      </w:r>
      <w:r w:rsidR="00EB13A4" w:rsidRPr="00EB13A4">
        <w:rPr>
          <w:sz w:val="24"/>
        </w:rPr>
        <w:t xml:space="preserve"> </w:t>
      </w:r>
      <w:r w:rsidR="00B34CF9" w:rsidRPr="00562469">
        <w:rPr>
          <w:sz w:val="24"/>
        </w:rPr>
        <w:t>по</w:t>
      </w:r>
      <w:r w:rsidR="00A5059B" w:rsidRPr="00562469">
        <w:rPr>
          <w:sz w:val="24"/>
        </w:rPr>
        <w:t xml:space="preserve"> </w:t>
      </w:r>
      <w:r w:rsidR="00B34CF9" w:rsidRPr="00562469">
        <w:rPr>
          <w:sz w:val="24"/>
        </w:rPr>
        <w:t xml:space="preserve">обращению </w:t>
      </w:r>
      <w:r w:rsidR="004A79DF" w:rsidRPr="004A79DF">
        <w:rPr>
          <w:sz w:val="24"/>
        </w:rPr>
        <w:t xml:space="preserve">МКУ «Управление городского хозяйства» г. </w:t>
      </w:r>
      <w:proofErr w:type="spellStart"/>
      <w:r w:rsidR="004A79DF" w:rsidRPr="004A79DF">
        <w:rPr>
          <w:sz w:val="24"/>
        </w:rPr>
        <w:t>Тарко</w:t>
      </w:r>
      <w:proofErr w:type="spellEnd"/>
      <w:r w:rsidR="004A79DF" w:rsidRPr="004A79DF">
        <w:rPr>
          <w:sz w:val="24"/>
        </w:rPr>
        <w:t>-Сале</w:t>
      </w:r>
      <w:r w:rsidR="004A79DF">
        <w:rPr>
          <w:sz w:val="24"/>
        </w:rPr>
        <w:t xml:space="preserve"> </w:t>
      </w:r>
      <w:r w:rsidR="0042774F" w:rsidRPr="00562469">
        <w:rPr>
          <w:sz w:val="24"/>
        </w:rPr>
        <w:t xml:space="preserve">по факту уклонения победителя электронного аукциона от заключения контракта </w:t>
      </w:r>
      <w:r w:rsidR="004A79DF" w:rsidRPr="004A79DF">
        <w:rPr>
          <w:sz w:val="24"/>
        </w:rPr>
        <w:t xml:space="preserve">на выполнение комплекса работ по реконструкции детских и спортивных площадок в г. </w:t>
      </w:r>
      <w:proofErr w:type="spellStart"/>
      <w:r w:rsidR="004A79DF" w:rsidRPr="004A79DF">
        <w:rPr>
          <w:sz w:val="24"/>
        </w:rPr>
        <w:t>Тарко</w:t>
      </w:r>
      <w:proofErr w:type="spellEnd"/>
      <w:r w:rsidR="004A79DF" w:rsidRPr="004A79DF">
        <w:rPr>
          <w:sz w:val="24"/>
        </w:rPr>
        <w:t>-Сале, начальная (максимальная) цена контракта 42 442 196,65 (извещение по закупке № 0190300001325000367</w:t>
      </w:r>
      <w:r w:rsidR="00562469" w:rsidRPr="00562469">
        <w:rPr>
          <w:sz w:val="24"/>
        </w:rPr>
        <w:t>)</w:t>
      </w:r>
      <w:r w:rsidR="004E14BB" w:rsidRPr="00562469">
        <w:rPr>
          <w:sz w:val="24"/>
        </w:rPr>
        <w:t>,</w:t>
      </w:r>
      <w:r w:rsidR="00690551" w:rsidRPr="00562469">
        <w:rPr>
          <w:sz w:val="24"/>
        </w:rPr>
        <w:t xml:space="preserve"> </w:t>
      </w:r>
      <w:r w:rsidR="001714BD" w:rsidRPr="00562469">
        <w:rPr>
          <w:sz w:val="24"/>
        </w:rPr>
        <w:t xml:space="preserve">в Реестр недобросовестных </w:t>
      </w:r>
      <w:r w:rsidR="00E74255" w:rsidRPr="00562469">
        <w:rPr>
          <w:sz w:val="24"/>
        </w:rPr>
        <w:t>поставщи</w:t>
      </w:r>
      <w:r w:rsidR="00290B6F" w:rsidRPr="00562469">
        <w:rPr>
          <w:sz w:val="24"/>
        </w:rPr>
        <w:t>ков (подрядчиков, исполнителей)</w:t>
      </w:r>
      <w:r w:rsidR="008D2394" w:rsidRPr="00562469">
        <w:rPr>
          <w:sz w:val="24"/>
        </w:rPr>
        <w:t xml:space="preserve"> </w:t>
      </w:r>
      <w:r w:rsidR="00AB6C74" w:rsidRPr="00562469">
        <w:rPr>
          <w:sz w:val="24"/>
        </w:rPr>
        <w:t>не включать.</w:t>
      </w:r>
    </w:p>
    <w:p w:rsidR="0078190A" w:rsidRPr="00562469" w:rsidRDefault="0078190A" w:rsidP="000725EA">
      <w:pPr>
        <w:spacing w:line="235" w:lineRule="auto"/>
        <w:ind w:left="-284" w:firstLine="709"/>
        <w:jc w:val="both"/>
        <w:rPr>
          <w:rFonts w:eastAsiaTheme="minorHAnsi"/>
          <w:sz w:val="24"/>
          <w:lang w:eastAsia="en-US"/>
        </w:rPr>
      </w:pPr>
    </w:p>
    <w:p w:rsidR="00476E83" w:rsidRPr="004C1044" w:rsidRDefault="00476E83" w:rsidP="00476E83">
      <w:pPr>
        <w:widowControl w:val="0"/>
        <w:spacing w:line="235" w:lineRule="auto"/>
        <w:jc w:val="both"/>
        <w:rPr>
          <w:rFonts w:eastAsia="Calibri"/>
          <w:i/>
          <w:sz w:val="26"/>
          <w:szCs w:val="26"/>
        </w:rPr>
      </w:pPr>
    </w:p>
    <w:p w:rsidR="00CC3B97" w:rsidRPr="004C1044" w:rsidRDefault="00CC3B97" w:rsidP="000725EA">
      <w:pPr>
        <w:widowControl w:val="0"/>
        <w:spacing w:line="235" w:lineRule="auto"/>
        <w:ind w:firstLine="709"/>
        <w:jc w:val="both"/>
        <w:rPr>
          <w:sz w:val="16"/>
          <w:szCs w:val="16"/>
        </w:rPr>
      </w:pPr>
      <w:r w:rsidRPr="004C1044">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4C1044" w:rsidRDefault="005945D9" w:rsidP="000725EA">
      <w:pPr>
        <w:spacing w:line="235" w:lineRule="auto"/>
        <w:jc w:val="both"/>
        <w:rPr>
          <w:sz w:val="18"/>
          <w:szCs w:val="18"/>
        </w:rPr>
      </w:pPr>
    </w:p>
    <w:p w:rsidR="00173347" w:rsidRPr="004C1044" w:rsidRDefault="00173347" w:rsidP="005238A3">
      <w:pPr>
        <w:spacing w:line="235" w:lineRule="auto"/>
        <w:jc w:val="both"/>
        <w:rPr>
          <w:sz w:val="18"/>
          <w:szCs w:val="18"/>
        </w:rPr>
      </w:pPr>
      <w:bookmarkStart w:id="1" w:name="_GoBack"/>
      <w:bookmarkEnd w:id="1"/>
    </w:p>
    <w:sectPr w:rsidR="00173347" w:rsidRPr="004C1044" w:rsidSect="00D75A81">
      <w:headerReference w:type="even" r:id="rId13"/>
      <w:headerReference w:type="default" r:id="rId14"/>
      <w:footerReference w:type="default" r:id="rId15"/>
      <w:pgSz w:w="11906" w:h="16838"/>
      <w:pgMar w:top="851" w:right="707"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0E7745">
      <w:rPr>
        <w:rStyle w:val="a9"/>
        <w:rFonts w:eastAsiaTheme="majorEastAsia"/>
        <w:noProof/>
      </w:rPr>
      <w:t>5</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2EF7"/>
    <w:rsid w:val="00003A48"/>
    <w:rsid w:val="00003A85"/>
    <w:rsid w:val="000047A8"/>
    <w:rsid w:val="0000560F"/>
    <w:rsid w:val="00005A5C"/>
    <w:rsid w:val="00006226"/>
    <w:rsid w:val="00007B56"/>
    <w:rsid w:val="00011E85"/>
    <w:rsid w:val="000150C0"/>
    <w:rsid w:val="00015536"/>
    <w:rsid w:val="00016659"/>
    <w:rsid w:val="0001737C"/>
    <w:rsid w:val="00017AE4"/>
    <w:rsid w:val="00017C48"/>
    <w:rsid w:val="00020172"/>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4A72"/>
    <w:rsid w:val="00035412"/>
    <w:rsid w:val="00036B38"/>
    <w:rsid w:val="00036FE4"/>
    <w:rsid w:val="00041A2C"/>
    <w:rsid w:val="0004203D"/>
    <w:rsid w:val="000428F1"/>
    <w:rsid w:val="000437A8"/>
    <w:rsid w:val="00043896"/>
    <w:rsid w:val="00044D69"/>
    <w:rsid w:val="000457BD"/>
    <w:rsid w:val="00045CA9"/>
    <w:rsid w:val="000476A4"/>
    <w:rsid w:val="0005018A"/>
    <w:rsid w:val="000517EE"/>
    <w:rsid w:val="00052CBA"/>
    <w:rsid w:val="00054176"/>
    <w:rsid w:val="00054A8C"/>
    <w:rsid w:val="00054ABF"/>
    <w:rsid w:val="000550A4"/>
    <w:rsid w:val="000551E7"/>
    <w:rsid w:val="00055679"/>
    <w:rsid w:val="00057D59"/>
    <w:rsid w:val="00067550"/>
    <w:rsid w:val="000675AE"/>
    <w:rsid w:val="00067DD9"/>
    <w:rsid w:val="00071983"/>
    <w:rsid w:val="0007208F"/>
    <w:rsid w:val="000725EA"/>
    <w:rsid w:val="00073E71"/>
    <w:rsid w:val="00074B95"/>
    <w:rsid w:val="00074CE5"/>
    <w:rsid w:val="00077B3D"/>
    <w:rsid w:val="00077DEA"/>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C01"/>
    <w:rsid w:val="000B621C"/>
    <w:rsid w:val="000B6221"/>
    <w:rsid w:val="000B6343"/>
    <w:rsid w:val="000B775D"/>
    <w:rsid w:val="000C0FC9"/>
    <w:rsid w:val="000C15D5"/>
    <w:rsid w:val="000C1D85"/>
    <w:rsid w:val="000C20C5"/>
    <w:rsid w:val="000C3575"/>
    <w:rsid w:val="000C3CEB"/>
    <w:rsid w:val="000C5068"/>
    <w:rsid w:val="000C5072"/>
    <w:rsid w:val="000C53E7"/>
    <w:rsid w:val="000C71FB"/>
    <w:rsid w:val="000C73CE"/>
    <w:rsid w:val="000C749F"/>
    <w:rsid w:val="000C775C"/>
    <w:rsid w:val="000D0647"/>
    <w:rsid w:val="000D081B"/>
    <w:rsid w:val="000D0CDA"/>
    <w:rsid w:val="000D17D9"/>
    <w:rsid w:val="000D1F1D"/>
    <w:rsid w:val="000D2223"/>
    <w:rsid w:val="000D2A37"/>
    <w:rsid w:val="000D2DE8"/>
    <w:rsid w:val="000D3835"/>
    <w:rsid w:val="000D6719"/>
    <w:rsid w:val="000E0A72"/>
    <w:rsid w:val="000E12C7"/>
    <w:rsid w:val="000E2976"/>
    <w:rsid w:val="000E33A1"/>
    <w:rsid w:val="000E349C"/>
    <w:rsid w:val="000E4400"/>
    <w:rsid w:val="000E5317"/>
    <w:rsid w:val="000E5B29"/>
    <w:rsid w:val="000E7589"/>
    <w:rsid w:val="000E7745"/>
    <w:rsid w:val="000E7B92"/>
    <w:rsid w:val="000E7C88"/>
    <w:rsid w:val="000F00BD"/>
    <w:rsid w:val="000F1C1E"/>
    <w:rsid w:val="000F21CD"/>
    <w:rsid w:val="000F2692"/>
    <w:rsid w:val="000F2FA4"/>
    <w:rsid w:val="000F461C"/>
    <w:rsid w:val="000F4808"/>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3084"/>
    <w:rsid w:val="00114317"/>
    <w:rsid w:val="0011439A"/>
    <w:rsid w:val="001146E7"/>
    <w:rsid w:val="00114A51"/>
    <w:rsid w:val="001158EC"/>
    <w:rsid w:val="001175C7"/>
    <w:rsid w:val="00117785"/>
    <w:rsid w:val="00117D74"/>
    <w:rsid w:val="001222DF"/>
    <w:rsid w:val="0012270F"/>
    <w:rsid w:val="00122A5D"/>
    <w:rsid w:val="00122D94"/>
    <w:rsid w:val="001262F0"/>
    <w:rsid w:val="00126BB8"/>
    <w:rsid w:val="00126DE6"/>
    <w:rsid w:val="00127D2A"/>
    <w:rsid w:val="00130369"/>
    <w:rsid w:val="00130C92"/>
    <w:rsid w:val="00130D3B"/>
    <w:rsid w:val="0013113E"/>
    <w:rsid w:val="00136027"/>
    <w:rsid w:val="0013662A"/>
    <w:rsid w:val="001406BC"/>
    <w:rsid w:val="00141D23"/>
    <w:rsid w:val="00141FCA"/>
    <w:rsid w:val="00142A79"/>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4BD"/>
    <w:rsid w:val="00172210"/>
    <w:rsid w:val="00173347"/>
    <w:rsid w:val="001737CF"/>
    <w:rsid w:val="00175A55"/>
    <w:rsid w:val="00176E5B"/>
    <w:rsid w:val="0018080A"/>
    <w:rsid w:val="00181513"/>
    <w:rsid w:val="00182695"/>
    <w:rsid w:val="00182C8D"/>
    <w:rsid w:val="00182CAE"/>
    <w:rsid w:val="001841D4"/>
    <w:rsid w:val="001851EB"/>
    <w:rsid w:val="00186E08"/>
    <w:rsid w:val="00186E99"/>
    <w:rsid w:val="0018736B"/>
    <w:rsid w:val="001901E2"/>
    <w:rsid w:val="00190C98"/>
    <w:rsid w:val="00191749"/>
    <w:rsid w:val="00192F21"/>
    <w:rsid w:val="00196425"/>
    <w:rsid w:val="00196888"/>
    <w:rsid w:val="001A1114"/>
    <w:rsid w:val="001A12E6"/>
    <w:rsid w:val="001A1A5C"/>
    <w:rsid w:val="001A445E"/>
    <w:rsid w:val="001B0376"/>
    <w:rsid w:val="001B139D"/>
    <w:rsid w:val="001B1777"/>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D7682"/>
    <w:rsid w:val="001E035C"/>
    <w:rsid w:val="001E0921"/>
    <w:rsid w:val="001E099B"/>
    <w:rsid w:val="001E0C26"/>
    <w:rsid w:val="001E0F14"/>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1D4E"/>
    <w:rsid w:val="00202E42"/>
    <w:rsid w:val="002039E1"/>
    <w:rsid w:val="002046F6"/>
    <w:rsid w:val="002076BE"/>
    <w:rsid w:val="00207C70"/>
    <w:rsid w:val="0021033C"/>
    <w:rsid w:val="00212E58"/>
    <w:rsid w:val="00213AA6"/>
    <w:rsid w:val="00213D89"/>
    <w:rsid w:val="002149C4"/>
    <w:rsid w:val="00214A5D"/>
    <w:rsid w:val="00214E82"/>
    <w:rsid w:val="00215956"/>
    <w:rsid w:val="00216D50"/>
    <w:rsid w:val="00217448"/>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46C62"/>
    <w:rsid w:val="00247811"/>
    <w:rsid w:val="00250BF0"/>
    <w:rsid w:val="00250ECA"/>
    <w:rsid w:val="0025301F"/>
    <w:rsid w:val="002535F5"/>
    <w:rsid w:val="0025407C"/>
    <w:rsid w:val="002553AD"/>
    <w:rsid w:val="0025610E"/>
    <w:rsid w:val="002561D5"/>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3562"/>
    <w:rsid w:val="002842D1"/>
    <w:rsid w:val="00284340"/>
    <w:rsid w:val="00284358"/>
    <w:rsid w:val="002845EE"/>
    <w:rsid w:val="00284C0C"/>
    <w:rsid w:val="002853E5"/>
    <w:rsid w:val="00286717"/>
    <w:rsid w:val="0028699D"/>
    <w:rsid w:val="00287D13"/>
    <w:rsid w:val="00290B6F"/>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451F"/>
    <w:rsid w:val="002B4942"/>
    <w:rsid w:val="002B4F9C"/>
    <w:rsid w:val="002B5141"/>
    <w:rsid w:val="002B5CCB"/>
    <w:rsid w:val="002C04A9"/>
    <w:rsid w:val="002C0A92"/>
    <w:rsid w:val="002C1849"/>
    <w:rsid w:val="002C1E77"/>
    <w:rsid w:val="002C20F6"/>
    <w:rsid w:val="002C2367"/>
    <w:rsid w:val="002C3A3A"/>
    <w:rsid w:val="002C4849"/>
    <w:rsid w:val="002C60FF"/>
    <w:rsid w:val="002C6596"/>
    <w:rsid w:val="002D07C6"/>
    <w:rsid w:val="002D0FAA"/>
    <w:rsid w:val="002D1481"/>
    <w:rsid w:val="002D19E7"/>
    <w:rsid w:val="002D1E02"/>
    <w:rsid w:val="002D2677"/>
    <w:rsid w:val="002D37A3"/>
    <w:rsid w:val="002D3A1E"/>
    <w:rsid w:val="002D4CBF"/>
    <w:rsid w:val="002D5584"/>
    <w:rsid w:val="002D602C"/>
    <w:rsid w:val="002D605E"/>
    <w:rsid w:val="002D67CD"/>
    <w:rsid w:val="002D6D4E"/>
    <w:rsid w:val="002D7C95"/>
    <w:rsid w:val="002E0170"/>
    <w:rsid w:val="002E04FB"/>
    <w:rsid w:val="002E2045"/>
    <w:rsid w:val="002E32D4"/>
    <w:rsid w:val="002E32FC"/>
    <w:rsid w:val="002E4536"/>
    <w:rsid w:val="002E6342"/>
    <w:rsid w:val="002E6B5B"/>
    <w:rsid w:val="002E6C39"/>
    <w:rsid w:val="002E704F"/>
    <w:rsid w:val="002E7A49"/>
    <w:rsid w:val="002E7F92"/>
    <w:rsid w:val="002F1EE5"/>
    <w:rsid w:val="002F22A3"/>
    <w:rsid w:val="002F2825"/>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092E"/>
    <w:rsid w:val="003119F8"/>
    <w:rsid w:val="00314DB3"/>
    <w:rsid w:val="00315145"/>
    <w:rsid w:val="00315305"/>
    <w:rsid w:val="003158D2"/>
    <w:rsid w:val="00315E6E"/>
    <w:rsid w:val="0031651A"/>
    <w:rsid w:val="00316602"/>
    <w:rsid w:val="0031688D"/>
    <w:rsid w:val="00317000"/>
    <w:rsid w:val="00317107"/>
    <w:rsid w:val="00317501"/>
    <w:rsid w:val="00317A65"/>
    <w:rsid w:val="00317EFE"/>
    <w:rsid w:val="003204C8"/>
    <w:rsid w:val="00320EAE"/>
    <w:rsid w:val="0032143A"/>
    <w:rsid w:val="003223FD"/>
    <w:rsid w:val="00323292"/>
    <w:rsid w:val="00324053"/>
    <w:rsid w:val="0032405F"/>
    <w:rsid w:val="003246B9"/>
    <w:rsid w:val="0032479E"/>
    <w:rsid w:val="00324C88"/>
    <w:rsid w:val="00327673"/>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6D1"/>
    <w:rsid w:val="00351D91"/>
    <w:rsid w:val="003525E0"/>
    <w:rsid w:val="00352C90"/>
    <w:rsid w:val="00352EA2"/>
    <w:rsid w:val="00353B6A"/>
    <w:rsid w:val="0035656F"/>
    <w:rsid w:val="003565AA"/>
    <w:rsid w:val="00360C25"/>
    <w:rsid w:val="00361082"/>
    <w:rsid w:val="003616AD"/>
    <w:rsid w:val="00361DC1"/>
    <w:rsid w:val="003623F0"/>
    <w:rsid w:val="00364E57"/>
    <w:rsid w:val="00365029"/>
    <w:rsid w:val="00365651"/>
    <w:rsid w:val="00366F4F"/>
    <w:rsid w:val="003678E3"/>
    <w:rsid w:val="00367E56"/>
    <w:rsid w:val="00367F8F"/>
    <w:rsid w:val="0037038A"/>
    <w:rsid w:val="003716BF"/>
    <w:rsid w:val="003717C7"/>
    <w:rsid w:val="00374447"/>
    <w:rsid w:val="00375E59"/>
    <w:rsid w:val="00376C34"/>
    <w:rsid w:val="00377756"/>
    <w:rsid w:val="00377B49"/>
    <w:rsid w:val="00380DD0"/>
    <w:rsid w:val="0038392E"/>
    <w:rsid w:val="0038442C"/>
    <w:rsid w:val="00384B22"/>
    <w:rsid w:val="003902C4"/>
    <w:rsid w:val="00390C29"/>
    <w:rsid w:val="003913D3"/>
    <w:rsid w:val="003916F1"/>
    <w:rsid w:val="0039279F"/>
    <w:rsid w:val="003927DD"/>
    <w:rsid w:val="00392884"/>
    <w:rsid w:val="00392A4D"/>
    <w:rsid w:val="00393F7C"/>
    <w:rsid w:val="00394D52"/>
    <w:rsid w:val="00394E33"/>
    <w:rsid w:val="00394FF6"/>
    <w:rsid w:val="0039520C"/>
    <w:rsid w:val="00395B85"/>
    <w:rsid w:val="00397811"/>
    <w:rsid w:val="003A01B0"/>
    <w:rsid w:val="003A093C"/>
    <w:rsid w:val="003A1292"/>
    <w:rsid w:val="003A1C59"/>
    <w:rsid w:val="003A461D"/>
    <w:rsid w:val="003A5698"/>
    <w:rsid w:val="003A6402"/>
    <w:rsid w:val="003A7E26"/>
    <w:rsid w:val="003A7E9C"/>
    <w:rsid w:val="003B10B1"/>
    <w:rsid w:val="003B110D"/>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F02EF"/>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4517"/>
    <w:rsid w:val="0040521E"/>
    <w:rsid w:val="00405EE7"/>
    <w:rsid w:val="00405F72"/>
    <w:rsid w:val="0040624E"/>
    <w:rsid w:val="004069D6"/>
    <w:rsid w:val="00406E1E"/>
    <w:rsid w:val="0041148A"/>
    <w:rsid w:val="0041158E"/>
    <w:rsid w:val="00411919"/>
    <w:rsid w:val="00411944"/>
    <w:rsid w:val="00411FD8"/>
    <w:rsid w:val="0041220C"/>
    <w:rsid w:val="00412BF0"/>
    <w:rsid w:val="00413890"/>
    <w:rsid w:val="004147C9"/>
    <w:rsid w:val="00415A27"/>
    <w:rsid w:val="00415B31"/>
    <w:rsid w:val="00415CAF"/>
    <w:rsid w:val="004169DE"/>
    <w:rsid w:val="00416EE5"/>
    <w:rsid w:val="004177DE"/>
    <w:rsid w:val="00417DD2"/>
    <w:rsid w:val="004210A6"/>
    <w:rsid w:val="004211FA"/>
    <w:rsid w:val="00423177"/>
    <w:rsid w:val="00425949"/>
    <w:rsid w:val="0042774F"/>
    <w:rsid w:val="00427C76"/>
    <w:rsid w:val="004301DB"/>
    <w:rsid w:val="0043180B"/>
    <w:rsid w:val="0043365B"/>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47BA"/>
    <w:rsid w:val="0047484E"/>
    <w:rsid w:val="00475862"/>
    <w:rsid w:val="0047591C"/>
    <w:rsid w:val="00476E83"/>
    <w:rsid w:val="004824AB"/>
    <w:rsid w:val="00482FB4"/>
    <w:rsid w:val="00484403"/>
    <w:rsid w:val="00484CE9"/>
    <w:rsid w:val="004853EB"/>
    <w:rsid w:val="0048553E"/>
    <w:rsid w:val="00485866"/>
    <w:rsid w:val="004858FD"/>
    <w:rsid w:val="004859CA"/>
    <w:rsid w:val="004862EB"/>
    <w:rsid w:val="00487678"/>
    <w:rsid w:val="0048788B"/>
    <w:rsid w:val="00487E5D"/>
    <w:rsid w:val="00490B3D"/>
    <w:rsid w:val="00490E2C"/>
    <w:rsid w:val="0049194B"/>
    <w:rsid w:val="00491CF8"/>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A742A"/>
    <w:rsid w:val="004A79DF"/>
    <w:rsid w:val="004B0A3C"/>
    <w:rsid w:val="004B1040"/>
    <w:rsid w:val="004B1734"/>
    <w:rsid w:val="004B1B9C"/>
    <w:rsid w:val="004B25A6"/>
    <w:rsid w:val="004B2B11"/>
    <w:rsid w:val="004B32A5"/>
    <w:rsid w:val="004B3F43"/>
    <w:rsid w:val="004B404E"/>
    <w:rsid w:val="004B483E"/>
    <w:rsid w:val="004B53E3"/>
    <w:rsid w:val="004B58AA"/>
    <w:rsid w:val="004C0BC4"/>
    <w:rsid w:val="004C1044"/>
    <w:rsid w:val="004C1967"/>
    <w:rsid w:val="004C1B2C"/>
    <w:rsid w:val="004C44A1"/>
    <w:rsid w:val="004C57C3"/>
    <w:rsid w:val="004C5988"/>
    <w:rsid w:val="004C6044"/>
    <w:rsid w:val="004C7F17"/>
    <w:rsid w:val="004D09C5"/>
    <w:rsid w:val="004D1752"/>
    <w:rsid w:val="004D2151"/>
    <w:rsid w:val="004D21C2"/>
    <w:rsid w:val="004D3B06"/>
    <w:rsid w:val="004D3F84"/>
    <w:rsid w:val="004D4F7B"/>
    <w:rsid w:val="004D5484"/>
    <w:rsid w:val="004D6E00"/>
    <w:rsid w:val="004D7AB7"/>
    <w:rsid w:val="004D7D9A"/>
    <w:rsid w:val="004E14BB"/>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479"/>
    <w:rsid w:val="004F6DEA"/>
    <w:rsid w:val="004F7997"/>
    <w:rsid w:val="00502BCE"/>
    <w:rsid w:val="00502E77"/>
    <w:rsid w:val="00506870"/>
    <w:rsid w:val="00506D25"/>
    <w:rsid w:val="00511AEB"/>
    <w:rsid w:val="00512709"/>
    <w:rsid w:val="00512921"/>
    <w:rsid w:val="0051522D"/>
    <w:rsid w:val="00516511"/>
    <w:rsid w:val="00517E9E"/>
    <w:rsid w:val="00517EB0"/>
    <w:rsid w:val="00520016"/>
    <w:rsid w:val="0052093A"/>
    <w:rsid w:val="00522F0F"/>
    <w:rsid w:val="005238A3"/>
    <w:rsid w:val="00523914"/>
    <w:rsid w:val="00523D0F"/>
    <w:rsid w:val="00524727"/>
    <w:rsid w:val="00525828"/>
    <w:rsid w:val="00525923"/>
    <w:rsid w:val="00525970"/>
    <w:rsid w:val="00526DBD"/>
    <w:rsid w:val="00527251"/>
    <w:rsid w:val="005316BC"/>
    <w:rsid w:val="00531B58"/>
    <w:rsid w:val="00532E26"/>
    <w:rsid w:val="00533C75"/>
    <w:rsid w:val="0053478D"/>
    <w:rsid w:val="005365F0"/>
    <w:rsid w:val="00536956"/>
    <w:rsid w:val="00540AF5"/>
    <w:rsid w:val="00542036"/>
    <w:rsid w:val="005423B3"/>
    <w:rsid w:val="005424AB"/>
    <w:rsid w:val="00542E4A"/>
    <w:rsid w:val="0054502D"/>
    <w:rsid w:val="005461A8"/>
    <w:rsid w:val="005501DE"/>
    <w:rsid w:val="00550DD2"/>
    <w:rsid w:val="005520B1"/>
    <w:rsid w:val="00552815"/>
    <w:rsid w:val="00552871"/>
    <w:rsid w:val="00552A01"/>
    <w:rsid w:val="00553FF9"/>
    <w:rsid w:val="00554E43"/>
    <w:rsid w:val="00556EC2"/>
    <w:rsid w:val="005579EE"/>
    <w:rsid w:val="005606FA"/>
    <w:rsid w:val="00560FB1"/>
    <w:rsid w:val="00561E6A"/>
    <w:rsid w:val="00562469"/>
    <w:rsid w:val="005637BA"/>
    <w:rsid w:val="00564752"/>
    <w:rsid w:val="0056718E"/>
    <w:rsid w:val="00570B44"/>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87810"/>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5233"/>
    <w:rsid w:val="005A66C8"/>
    <w:rsid w:val="005B05D4"/>
    <w:rsid w:val="005B0EA6"/>
    <w:rsid w:val="005B1C8E"/>
    <w:rsid w:val="005B33C4"/>
    <w:rsid w:val="005B3776"/>
    <w:rsid w:val="005B4008"/>
    <w:rsid w:val="005B5D6A"/>
    <w:rsid w:val="005B6402"/>
    <w:rsid w:val="005B6D9B"/>
    <w:rsid w:val="005B7CE6"/>
    <w:rsid w:val="005B7F21"/>
    <w:rsid w:val="005C347A"/>
    <w:rsid w:val="005C48EA"/>
    <w:rsid w:val="005C5953"/>
    <w:rsid w:val="005C779C"/>
    <w:rsid w:val="005D00A8"/>
    <w:rsid w:val="005D0473"/>
    <w:rsid w:val="005D0D44"/>
    <w:rsid w:val="005D1BC7"/>
    <w:rsid w:val="005D1F03"/>
    <w:rsid w:val="005D245D"/>
    <w:rsid w:val="005D2D20"/>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138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4CC7"/>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421F3"/>
    <w:rsid w:val="006429F5"/>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EAB"/>
    <w:rsid w:val="00661F8E"/>
    <w:rsid w:val="006626CB"/>
    <w:rsid w:val="0066295C"/>
    <w:rsid w:val="00663838"/>
    <w:rsid w:val="00664D76"/>
    <w:rsid w:val="006668CC"/>
    <w:rsid w:val="00667DC4"/>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346"/>
    <w:rsid w:val="00690551"/>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2002"/>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2B2"/>
    <w:rsid w:val="006D6B4C"/>
    <w:rsid w:val="006D72E7"/>
    <w:rsid w:val="006D7B59"/>
    <w:rsid w:val="006E0000"/>
    <w:rsid w:val="006E1150"/>
    <w:rsid w:val="006E1FFD"/>
    <w:rsid w:val="006E5DA5"/>
    <w:rsid w:val="006E6704"/>
    <w:rsid w:val="006F1CB8"/>
    <w:rsid w:val="006F552E"/>
    <w:rsid w:val="006F57FF"/>
    <w:rsid w:val="006F58E9"/>
    <w:rsid w:val="006F6773"/>
    <w:rsid w:val="006F6A16"/>
    <w:rsid w:val="006F6A53"/>
    <w:rsid w:val="006F734A"/>
    <w:rsid w:val="00700EEB"/>
    <w:rsid w:val="00700F2E"/>
    <w:rsid w:val="00700FB7"/>
    <w:rsid w:val="00704233"/>
    <w:rsid w:val="007046F6"/>
    <w:rsid w:val="00704B9D"/>
    <w:rsid w:val="00705613"/>
    <w:rsid w:val="00707619"/>
    <w:rsid w:val="007111FA"/>
    <w:rsid w:val="007116F9"/>
    <w:rsid w:val="00711B79"/>
    <w:rsid w:val="007120F8"/>
    <w:rsid w:val="00712CB0"/>
    <w:rsid w:val="00713602"/>
    <w:rsid w:val="00713E97"/>
    <w:rsid w:val="00714561"/>
    <w:rsid w:val="00714D26"/>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19B3"/>
    <w:rsid w:val="00732704"/>
    <w:rsid w:val="00733C22"/>
    <w:rsid w:val="00733EC9"/>
    <w:rsid w:val="00735485"/>
    <w:rsid w:val="00736CB2"/>
    <w:rsid w:val="0073709F"/>
    <w:rsid w:val="0073779D"/>
    <w:rsid w:val="00740925"/>
    <w:rsid w:val="00740D93"/>
    <w:rsid w:val="007414FD"/>
    <w:rsid w:val="00742618"/>
    <w:rsid w:val="00743D10"/>
    <w:rsid w:val="00744568"/>
    <w:rsid w:val="007446C8"/>
    <w:rsid w:val="00745007"/>
    <w:rsid w:val="0074524E"/>
    <w:rsid w:val="007465EC"/>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3B26"/>
    <w:rsid w:val="00764035"/>
    <w:rsid w:val="00764164"/>
    <w:rsid w:val="00764705"/>
    <w:rsid w:val="00764DCA"/>
    <w:rsid w:val="00765C67"/>
    <w:rsid w:val="00766108"/>
    <w:rsid w:val="007665C8"/>
    <w:rsid w:val="0076679E"/>
    <w:rsid w:val="00770154"/>
    <w:rsid w:val="00770A06"/>
    <w:rsid w:val="007711CA"/>
    <w:rsid w:val="007719AF"/>
    <w:rsid w:val="00771B26"/>
    <w:rsid w:val="00774A9A"/>
    <w:rsid w:val="00774D84"/>
    <w:rsid w:val="00775D17"/>
    <w:rsid w:val="00775F27"/>
    <w:rsid w:val="00777A21"/>
    <w:rsid w:val="00780A53"/>
    <w:rsid w:val="00780E24"/>
    <w:rsid w:val="0078190A"/>
    <w:rsid w:val="00781C77"/>
    <w:rsid w:val="00782DFF"/>
    <w:rsid w:val="00782F5F"/>
    <w:rsid w:val="00783A30"/>
    <w:rsid w:val="0078494F"/>
    <w:rsid w:val="00784D6F"/>
    <w:rsid w:val="007858A3"/>
    <w:rsid w:val="007864D8"/>
    <w:rsid w:val="00787838"/>
    <w:rsid w:val="00792C79"/>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4075"/>
    <w:rsid w:val="007B5EE7"/>
    <w:rsid w:val="007B71CF"/>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0B82"/>
    <w:rsid w:val="007D16AB"/>
    <w:rsid w:val="007D2C24"/>
    <w:rsid w:val="007D37F3"/>
    <w:rsid w:val="007D48F1"/>
    <w:rsid w:val="007D4DF2"/>
    <w:rsid w:val="007D64CC"/>
    <w:rsid w:val="007D6A27"/>
    <w:rsid w:val="007D6C93"/>
    <w:rsid w:val="007E6636"/>
    <w:rsid w:val="007E6D49"/>
    <w:rsid w:val="007E7034"/>
    <w:rsid w:val="007E70B2"/>
    <w:rsid w:val="007E7C0F"/>
    <w:rsid w:val="007E7DE3"/>
    <w:rsid w:val="007F11EF"/>
    <w:rsid w:val="007F2AAC"/>
    <w:rsid w:val="007F4C64"/>
    <w:rsid w:val="007F5542"/>
    <w:rsid w:val="007F73E6"/>
    <w:rsid w:val="007F7467"/>
    <w:rsid w:val="008004A5"/>
    <w:rsid w:val="008005E2"/>
    <w:rsid w:val="008017F3"/>
    <w:rsid w:val="0080229F"/>
    <w:rsid w:val="00803811"/>
    <w:rsid w:val="00803A26"/>
    <w:rsid w:val="008046A8"/>
    <w:rsid w:val="008050D3"/>
    <w:rsid w:val="0080547D"/>
    <w:rsid w:val="0080727E"/>
    <w:rsid w:val="00807F65"/>
    <w:rsid w:val="00810F0B"/>
    <w:rsid w:val="00811F0A"/>
    <w:rsid w:val="00811FC2"/>
    <w:rsid w:val="00812804"/>
    <w:rsid w:val="00812E37"/>
    <w:rsid w:val="00813621"/>
    <w:rsid w:val="0081606A"/>
    <w:rsid w:val="008166C5"/>
    <w:rsid w:val="00817DDE"/>
    <w:rsid w:val="00820CD2"/>
    <w:rsid w:val="00821124"/>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601F9"/>
    <w:rsid w:val="008608B1"/>
    <w:rsid w:val="00860D85"/>
    <w:rsid w:val="00861151"/>
    <w:rsid w:val="00861DCE"/>
    <w:rsid w:val="00861FD3"/>
    <w:rsid w:val="0086220A"/>
    <w:rsid w:val="00862767"/>
    <w:rsid w:val="00862803"/>
    <w:rsid w:val="008636CF"/>
    <w:rsid w:val="00864AF3"/>
    <w:rsid w:val="00866076"/>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5ED7"/>
    <w:rsid w:val="008B64DE"/>
    <w:rsid w:val="008B7525"/>
    <w:rsid w:val="008B7A28"/>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1BA8"/>
    <w:rsid w:val="008E31B4"/>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271B"/>
    <w:rsid w:val="00904933"/>
    <w:rsid w:val="00905A12"/>
    <w:rsid w:val="0090607F"/>
    <w:rsid w:val="009078D5"/>
    <w:rsid w:val="00907D59"/>
    <w:rsid w:val="00911013"/>
    <w:rsid w:val="0091132C"/>
    <w:rsid w:val="00914499"/>
    <w:rsid w:val="00915C22"/>
    <w:rsid w:val="009175E4"/>
    <w:rsid w:val="00917C6A"/>
    <w:rsid w:val="00917F80"/>
    <w:rsid w:val="009203E5"/>
    <w:rsid w:val="00920A41"/>
    <w:rsid w:val="00920BDF"/>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8FC"/>
    <w:rsid w:val="0094291E"/>
    <w:rsid w:val="00943D04"/>
    <w:rsid w:val="00944265"/>
    <w:rsid w:val="00945597"/>
    <w:rsid w:val="00945836"/>
    <w:rsid w:val="009461DD"/>
    <w:rsid w:val="00946DAF"/>
    <w:rsid w:val="00946EC5"/>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2EA"/>
    <w:rsid w:val="00984483"/>
    <w:rsid w:val="00984FA6"/>
    <w:rsid w:val="0098619E"/>
    <w:rsid w:val="00987913"/>
    <w:rsid w:val="00987D12"/>
    <w:rsid w:val="00990599"/>
    <w:rsid w:val="009914E8"/>
    <w:rsid w:val="0099163A"/>
    <w:rsid w:val="00993AE0"/>
    <w:rsid w:val="0099404B"/>
    <w:rsid w:val="00994919"/>
    <w:rsid w:val="00995BC5"/>
    <w:rsid w:val="00996459"/>
    <w:rsid w:val="00996A31"/>
    <w:rsid w:val="009979FF"/>
    <w:rsid w:val="009A0417"/>
    <w:rsid w:val="009A073F"/>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A70"/>
    <w:rsid w:val="009C7EBB"/>
    <w:rsid w:val="009D103F"/>
    <w:rsid w:val="009D25E4"/>
    <w:rsid w:val="009D3078"/>
    <w:rsid w:val="009D355B"/>
    <w:rsid w:val="009D3D4B"/>
    <w:rsid w:val="009D40B5"/>
    <w:rsid w:val="009D4A48"/>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3E43"/>
    <w:rsid w:val="00A04E72"/>
    <w:rsid w:val="00A04EFB"/>
    <w:rsid w:val="00A07354"/>
    <w:rsid w:val="00A074BF"/>
    <w:rsid w:val="00A079E2"/>
    <w:rsid w:val="00A11E6A"/>
    <w:rsid w:val="00A11F19"/>
    <w:rsid w:val="00A12570"/>
    <w:rsid w:val="00A12677"/>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53F"/>
    <w:rsid w:val="00A265A7"/>
    <w:rsid w:val="00A26621"/>
    <w:rsid w:val="00A266B9"/>
    <w:rsid w:val="00A26E79"/>
    <w:rsid w:val="00A303F6"/>
    <w:rsid w:val="00A330BE"/>
    <w:rsid w:val="00A33947"/>
    <w:rsid w:val="00A34A98"/>
    <w:rsid w:val="00A37275"/>
    <w:rsid w:val="00A37755"/>
    <w:rsid w:val="00A415FE"/>
    <w:rsid w:val="00A42BCB"/>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20F5"/>
    <w:rsid w:val="00A63948"/>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20F4"/>
    <w:rsid w:val="00A926F4"/>
    <w:rsid w:val="00A92D11"/>
    <w:rsid w:val="00A92FE8"/>
    <w:rsid w:val="00A932F0"/>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1198"/>
    <w:rsid w:val="00AB18EC"/>
    <w:rsid w:val="00AB1D64"/>
    <w:rsid w:val="00AB235F"/>
    <w:rsid w:val="00AB245C"/>
    <w:rsid w:val="00AB29F5"/>
    <w:rsid w:val="00AB38E0"/>
    <w:rsid w:val="00AB4006"/>
    <w:rsid w:val="00AB42AF"/>
    <w:rsid w:val="00AB43DC"/>
    <w:rsid w:val="00AB450B"/>
    <w:rsid w:val="00AB4A40"/>
    <w:rsid w:val="00AB641A"/>
    <w:rsid w:val="00AB6C74"/>
    <w:rsid w:val="00AB6D8B"/>
    <w:rsid w:val="00AB7372"/>
    <w:rsid w:val="00AC05E0"/>
    <w:rsid w:val="00AC0D0D"/>
    <w:rsid w:val="00AC1517"/>
    <w:rsid w:val="00AC17B1"/>
    <w:rsid w:val="00AC1887"/>
    <w:rsid w:val="00AC1AC4"/>
    <w:rsid w:val="00AC2719"/>
    <w:rsid w:val="00AC4304"/>
    <w:rsid w:val="00AC7206"/>
    <w:rsid w:val="00AC7B4B"/>
    <w:rsid w:val="00AC7DB8"/>
    <w:rsid w:val="00AD1214"/>
    <w:rsid w:val="00AD1449"/>
    <w:rsid w:val="00AD45B9"/>
    <w:rsid w:val="00AD4ACB"/>
    <w:rsid w:val="00AD55EE"/>
    <w:rsid w:val="00AD5C18"/>
    <w:rsid w:val="00AD5FF6"/>
    <w:rsid w:val="00AE0967"/>
    <w:rsid w:val="00AE10BC"/>
    <w:rsid w:val="00AE1279"/>
    <w:rsid w:val="00AE248E"/>
    <w:rsid w:val="00AE2B7B"/>
    <w:rsid w:val="00AE44A9"/>
    <w:rsid w:val="00AE48A2"/>
    <w:rsid w:val="00AE4D88"/>
    <w:rsid w:val="00AE62C3"/>
    <w:rsid w:val="00AE6406"/>
    <w:rsid w:val="00AE6E66"/>
    <w:rsid w:val="00AF025A"/>
    <w:rsid w:val="00AF07C7"/>
    <w:rsid w:val="00AF0D2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3F35"/>
    <w:rsid w:val="00B16593"/>
    <w:rsid w:val="00B16D85"/>
    <w:rsid w:val="00B201A3"/>
    <w:rsid w:val="00B202F7"/>
    <w:rsid w:val="00B205BE"/>
    <w:rsid w:val="00B206D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A2F"/>
    <w:rsid w:val="00B628A1"/>
    <w:rsid w:val="00B62D4F"/>
    <w:rsid w:val="00B6524E"/>
    <w:rsid w:val="00B6610D"/>
    <w:rsid w:val="00B67D5C"/>
    <w:rsid w:val="00B70598"/>
    <w:rsid w:val="00B70AD6"/>
    <w:rsid w:val="00B70D7A"/>
    <w:rsid w:val="00B70F42"/>
    <w:rsid w:val="00B7139C"/>
    <w:rsid w:val="00B7194E"/>
    <w:rsid w:val="00B71DF0"/>
    <w:rsid w:val="00B72CFC"/>
    <w:rsid w:val="00B72D42"/>
    <w:rsid w:val="00B72FAE"/>
    <w:rsid w:val="00B73014"/>
    <w:rsid w:val="00B73A28"/>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6799"/>
    <w:rsid w:val="00B971D0"/>
    <w:rsid w:val="00B97699"/>
    <w:rsid w:val="00B97827"/>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BA3"/>
    <w:rsid w:val="00BA710B"/>
    <w:rsid w:val="00BA7204"/>
    <w:rsid w:val="00BA77C8"/>
    <w:rsid w:val="00BB0BF1"/>
    <w:rsid w:val="00BB1400"/>
    <w:rsid w:val="00BB1668"/>
    <w:rsid w:val="00BB1DA7"/>
    <w:rsid w:val="00BB2FFC"/>
    <w:rsid w:val="00BB3C40"/>
    <w:rsid w:val="00BB3DFE"/>
    <w:rsid w:val="00BB594F"/>
    <w:rsid w:val="00BB5C5D"/>
    <w:rsid w:val="00BB6DC4"/>
    <w:rsid w:val="00BB74BA"/>
    <w:rsid w:val="00BC123C"/>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C8D"/>
    <w:rsid w:val="00C17DD9"/>
    <w:rsid w:val="00C201D8"/>
    <w:rsid w:val="00C20722"/>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92"/>
    <w:rsid w:val="00C45CA6"/>
    <w:rsid w:val="00C45CDD"/>
    <w:rsid w:val="00C45D93"/>
    <w:rsid w:val="00C4619B"/>
    <w:rsid w:val="00C472AE"/>
    <w:rsid w:val="00C5050C"/>
    <w:rsid w:val="00C51355"/>
    <w:rsid w:val="00C51F20"/>
    <w:rsid w:val="00C527F5"/>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741F"/>
    <w:rsid w:val="00C678AB"/>
    <w:rsid w:val="00C7027A"/>
    <w:rsid w:val="00C706D4"/>
    <w:rsid w:val="00C7096D"/>
    <w:rsid w:val="00C71DA8"/>
    <w:rsid w:val="00C72BA3"/>
    <w:rsid w:val="00C737A8"/>
    <w:rsid w:val="00C73ACB"/>
    <w:rsid w:val="00C740AE"/>
    <w:rsid w:val="00C7414D"/>
    <w:rsid w:val="00C7515F"/>
    <w:rsid w:val="00C754B5"/>
    <w:rsid w:val="00C758C5"/>
    <w:rsid w:val="00C758F2"/>
    <w:rsid w:val="00C77A72"/>
    <w:rsid w:val="00C8003B"/>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26A"/>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985"/>
    <w:rsid w:val="00CE7E53"/>
    <w:rsid w:val="00CF008A"/>
    <w:rsid w:val="00CF0BB7"/>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5FF9"/>
    <w:rsid w:val="00D4719C"/>
    <w:rsid w:val="00D5095F"/>
    <w:rsid w:val="00D50F2E"/>
    <w:rsid w:val="00D534F8"/>
    <w:rsid w:val="00D54AF8"/>
    <w:rsid w:val="00D54DD0"/>
    <w:rsid w:val="00D55854"/>
    <w:rsid w:val="00D55EA6"/>
    <w:rsid w:val="00D5608A"/>
    <w:rsid w:val="00D576C9"/>
    <w:rsid w:val="00D608C1"/>
    <w:rsid w:val="00D61394"/>
    <w:rsid w:val="00D61BDA"/>
    <w:rsid w:val="00D62D0F"/>
    <w:rsid w:val="00D63E55"/>
    <w:rsid w:val="00D6502D"/>
    <w:rsid w:val="00D67CCD"/>
    <w:rsid w:val="00D715C4"/>
    <w:rsid w:val="00D71F18"/>
    <w:rsid w:val="00D72548"/>
    <w:rsid w:val="00D7330E"/>
    <w:rsid w:val="00D738B7"/>
    <w:rsid w:val="00D73B28"/>
    <w:rsid w:val="00D743CF"/>
    <w:rsid w:val="00D75864"/>
    <w:rsid w:val="00D75A81"/>
    <w:rsid w:val="00D7611C"/>
    <w:rsid w:val="00D77F3D"/>
    <w:rsid w:val="00D8056E"/>
    <w:rsid w:val="00D80CAA"/>
    <w:rsid w:val="00D810CF"/>
    <w:rsid w:val="00D8121C"/>
    <w:rsid w:val="00D81F75"/>
    <w:rsid w:val="00D81FA9"/>
    <w:rsid w:val="00D82891"/>
    <w:rsid w:val="00D82B8C"/>
    <w:rsid w:val="00D837C0"/>
    <w:rsid w:val="00D83E53"/>
    <w:rsid w:val="00D86B3F"/>
    <w:rsid w:val="00D87636"/>
    <w:rsid w:val="00D878A5"/>
    <w:rsid w:val="00D90E38"/>
    <w:rsid w:val="00D90F94"/>
    <w:rsid w:val="00D91A37"/>
    <w:rsid w:val="00D91BDD"/>
    <w:rsid w:val="00D91EE2"/>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4772"/>
    <w:rsid w:val="00DD568C"/>
    <w:rsid w:val="00DD5C57"/>
    <w:rsid w:val="00DD5CD9"/>
    <w:rsid w:val="00DD7657"/>
    <w:rsid w:val="00DE08AA"/>
    <w:rsid w:val="00DE13BA"/>
    <w:rsid w:val="00DE24CC"/>
    <w:rsid w:val="00DE31C0"/>
    <w:rsid w:val="00DE34B9"/>
    <w:rsid w:val="00DE35A6"/>
    <w:rsid w:val="00DE3EEB"/>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DF72CE"/>
    <w:rsid w:val="00E00F80"/>
    <w:rsid w:val="00E01663"/>
    <w:rsid w:val="00E02754"/>
    <w:rsid w:val="00E03AD4"/>
    <w:rsid w:val="00E04986"/>
    <w:rsid w:val="00E05121"/>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4190"/>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1097"/>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3E7"/>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7459"/>
    <w:rsid w:val="00EA76C5"/>
    <w:rsid w:val="00EB0BC9"/>
    <w:rsid w:val="00EB13A4"/>
    <w:rsid w:val="00EB1662"/>
    <w:rsid w:val="00EB184F"/>
    <w:rsid w:val="00EB2F10"/>
    <w:rsid w:val="00EB3049"/>
    <w:rsid w:val="00EB397E"/>
    <w:rsid w:val="00EB40F8"/>
    <w:rsid w:val="00EB5486"/>
    <w:rsid w:val="00EB55A1"/>
    <w:rsid w:val="00EB58A6"/>
    <w:rsid w:val="00EB58EB"/>
    <w:rsid w:val="00EB6313"/>
    <w:rsid w:val="00EB63F0"/>
    <w:rsid w:val="00EB7761"/>
    <w:rsid w:val="00EB7C15"/>
    <w:rsid w:val="00EB7DBF"/>
    <w:rsid w:val="00EC0D9C"/>
    <w:rsid w:val="00EC0E16"/>
    <w:rsid w:val="00EC10DE"/>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5CF5"/>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75C"/>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D77"/>
    <w:rsid w:val="00F05EFC"/>
    <w:rsid w:val="00F06E24"/>
    <w:rsid w:val="00F102CD"/>
    <w:rsid w:val="00F120AF"/>
    <w:rsid w:val="00F12DD6"/>
    <w:rsid w:val="00F1463A"/>
    <w:rsid w:val="00F159F0"/>
    <w:rsid w:val="00F16079"/>
    <w:rsid w:val="00F178C9"/>
    <w:rsid w:val="00F17936"/>
    <w:rsid w:val="00F17B0F"/>
    <w:rsid w:val="00F17C05"/>
    <w:rsid w:val="00F21C46"/>
    <w:rsid w:val="00F21D9C"/>
    <w:rsid w:val="00F229E2"/>
    <w:rsid w:val="00F23413"/>
    <w:rsid w:val="00F24122"/>
    <w:rsid w:val="00F24B10"/>
    <w:rsid w:val="00F24FB2"/>
    <w:rsid w:val="00F24FFB"/>
    <w:rsid w:val="00F25249"/>
    <w:rsid w:val="00F25B80"/>
    <w:rsid w:val="00F26F45"/>
    <w:rsid w:val="00F30577"/>
    <w:rsid w:val="00F312FB"/>
    <w:rsid w:val="00F31AA5"/>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3750"/>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EB0"/>
    <w:rsid w:val="00F65B2F"/>
    <w:rsid w:val="00F66443"/>
    <w:rsid w:val="00F66895"/>
    <w:rsid w:val="00F66EC6"/>
    <w:rsid w:val="00F674A1"/>
    <w:rsid w:val="00F67C9F"/>
    <w:rsid w:val="00F700FA"/>
    <w:rsid w:val="00F709A6"/>
    <w:rsid w:val="00F7104C"/>
    <w:rsid w:val="00F715E3"/>
    <w:rsid w:val="00F71BD1"/>
    <w:rsid w:val="00F72E52"/>
    <w:rsid w:val="00F73240"/>
    <w:rsid w:val="00F736DE"/>
    <w:rsid w:val="00F76EFD"/>
    <w:rsid w:val="00F773B8"/>
    <w:rsid w:val="00F81210"/>
    <w:rsid w:val="00F826A9"/>
    <w:rsid w:val="00F8271E"/>
    <w:rsid w:val="00F829DA"/>
    <w:rsid w:val="00F82B89"/>
    <w:rsid w:val="00F82C06"/>
    <w:rsid w:val="00F83B7A"/>
    <w:rsid w:val="00F85E51"/>
    <w:rsid w:val="00F86190"/>
    <w:rsid w:val="00F868B9"/>
    <w:rsid w:val="00F90154"/>
    <w:rsid w:val="00F90199"/>
    <w:rsid w:val="00F90320"/>
    <w:rsid w:val="00F907D3"/>
    <w:rsid w:val="00F908CA"/>
    <w:rsid w:val="00F91635"/>
    <w:rsid w:val="00F92619"/>
    <w:rsid w:val="00F92847"/>
    <w:rsid w:val="00F9642D"/>
    <w:rsid w:val="00F96CD6"/>
    <w:rsid w:val="00F97AA9"/>
    <w:rsid w:val="00FA02EC"/>
    <w:rsid w:val="00FA05BA"/>
    <w:rsid w:val="00FA0FB7"/>
    <w:rsid w:val="00FA167F"/>
    <w:rsid w:val="00FA31A4"/>
    <w:rsid w:val="00FA365B"/>
    <w:rsid w:val="00FA3D02"/>
    <w:rsid w:val="00FA5730"/>
    <w:rsid w:val="00FA591A"/>
    <w:rsid w:val="00FB1DC8"/>
    <w:rsid w:val="00FB289E"/>
    <w:rsid w:val="00FB2BD7"/>
    <w:rsid w:val="00FB3A68"/>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rts-tende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llc@yandex.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lagots@mail.ru"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1D273E-B352-4F8A-8251-5B430D0FC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9017</TotalTime>
  <Pages>5</Pages>
  <Words>2505</Words>
  <Characters>14285</Characters>
  <Application>Microsoft Office Word</Application>
  <DocSecurity>0</DocSecurity>
  <Lines>119</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Администратор</cp:lastModifiedBy>
  <cp:revision>330</cp:revision>
  <cp:lastPrinted>2023-01-11T10:00:00Z</cp:lastPrinted>
  <dcterms:created xsi:type="dcterms:W3CDTF">2020-06-09T09:56:00Z</dcterms:created>
  <dcterms:modified xsi:type="dcterms:W3CDTF">2025-06-02T12:48:00Z</dcterms:modified>
</cp:coreProperties>
</file>