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E8E39" w14:textId="14DD1985" w:rsidR="00690B35" w:rsidRPr="00690B35" w:rsidRDefault="00DD776D" w:rsidP="00690B35">
      <w:pPr>
        <w:spacing w:after="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90B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</w:p>
    <w:p w14:paraId="7E3EEFE5" w14:textId="77777777" w:rsidR="00276961" w:rsidRPr="00690B35" w:rsidRDefault="00276961" w:rsidP="00751E8C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A34F81" w14:textId="77777777" w:rsidR="00821D5E" w:rsidRPr="00690B35" w:rsidRDefault="00821D5E" w:rsidP="00751E8C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AED07" w14:textId="77777777" w:rsidR="00271403" w:rsidRPr="00690B35" w:rsidRDefault="00271403" w:rsidP="00751E8C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29C66E" w14:textId="77777777" w:rsidR="00122E54" w:rsidRPr="00690B35" w:rsidRDefault="00122E54" w:rsidP="00751E8C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629647" w14:textId="77777777" w:rsidR="00A66C5B" w:rsidRDefault="00A66C5B" w:rsidP="00751E8C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FB6610" w14:textId="77777777" w:rsidR="00F51D45" w:rsidRDefault="00F51D45" w:rsidP="00751E8C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ABC41A" w14:textId="77777777" w:rsidR="00F51D45" w:rsidRDefault="00F51D45" w:rsidP="00751E8C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5002D1" w14:textId="77777777" w:rsidR="00F51D45" w:rsidRDefault="00F51D45" w:rsidP="00751E8C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9EE782" w14:textId="77777777" w:rsidR="00F51D45" w:rsidRPr="00690B35" w:rsidRDefault="00F51D45" w:rsidP="00751E8C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98EA20" w14:textId="77777777" w:rsidR="00A66C5B" w:rsidRPr="00690B35" w:rsidRDefault="00A66C5B" w:rsidP="00751E8C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A199F1" w14:textId="77777777" w:rsidR="00874D7D" w:rsidRPr="00690B35" w:rsidRDefault="00874D7D" w:rsidP="00424431">
      <w:pPr>
        <w:widowControl w:val="0"/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14:paraId="059BA558" w14:textId="305970D0" w:rsidR="00874D7D" w:rsidRPr="00690B35" w:rsidRDefault="00874D7D" w:rsidP="00424431">
      <w:pPr>
        <w:widowControl w:val="0"/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делу № </w:t>
      </w:r>
      <w:r w:rsidR="00D6153C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C4768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/44/104/</w:t>
      </w:r>
      <w:r w:rsidR="00690B35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279</w:t>
      </w:r>
      <w:r w:rsidR="00B23586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736F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B48B2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б отказе во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включении информации</w:t>
      </w:r>
    </w:p>
    <w:p w14:paraId="3F22DEEF" w14:textId="77777777" w:rsidR="00874D7D" w:rsidRPr="00690B35" w:rsidRDefault="00874D7D" w:rsidP="00424431">
      <w:pPr>
        <w:widowControl w:val="0"/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реестр недобросовестных поставщиков</w:t>
      </w:r>
      <w:r w:rsidR="00DE25E4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(подрядчиков, исполнителей)</w:t>
      </w:r>
    </w:p>
    <w:p w14:paraId="37CF58FB" w14:textId="77777777" w:rsidR="00DE25E4" w:rsidRPr="00690B35" w:rsidRDefault="00DE25E4" w:rsidP="00424431">
      <w:pPr>
        <w:widowControl w:val="0"/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956D14" w14:textId="6DAA2D16" w:rsidR="003F736F" w:rsidRPr="00690B35" w:rsidRDefault="00690B35" w:rsidP="00424431"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3F736F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23586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F736F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1C4768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F736F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Москва</w:t>
      </w:r>
    </w:p>
    <w:p w14:paraId="07864E38" w14:textId="77777777" w:rsidR="003F736F" w:rsidRPr="00690B35" w:rsidRDefault="003F736F" w:rsidP="00424431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782327" w14:textId="2E4807C5" w:rsidR="008610A5" w:rsidRPr="00690B35" w:rsidRDefault="008735C3" w:rsidP="00554910">
      <w:pPr>
        <w:widowControl w:val="0"/>
        <w:autoSpaceDE w:val="0"/>
        <w:autoSpaceDN w:val="0"/>
        <w:adjustRightInd w:val="0"/>
        <w:spacing w:after="0" w:line="37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обращение</w:t>
      </w:r>
      <w:r w:rsidR="00112FC7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включении информации об </w:t>
      </w:r>
      <w:r w:rsidR="00690B35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Фирма «Полимер»</w:t>
      </w:r>
      <w:r w:rsidR="00D22586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12FC7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реестр недобросовестных поставщи</w:t>
      </w:r>
      <w:r w:rsidR="00B35158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 (подрядчиков, исполнителей) </w:t>
      </w:r>
      <w:r w:rsidR="00D22586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12FC7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Реестр, Обращение),</w:t>
      </w:r>
      <w:r w:rsidR="00B35158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направленное</w:t>
      </w:r>
      <w:r w:rsidR="001F5575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0B35" w:rsidRPr="00690B35">
        <w:rPr>
          <w:rFonts w:ascii="Times New Roman" w:hAnsi="Times New Roman" w:cs="Times New Roman"/>
          <w:sz w:val="28"/>
          <w:szCs w:val="28"/>
        </w:rPr>
        <w:t>Российской Академией Народного Хозяйства и Государственной Службы при Президенте Российской Федерации</w:t>
      </w:r>
      <w:r w:rsidR="00821D5E" w:rsidRPr="00690B35">
        <w:rPr>
          <w:rFonts w:ascii="Times New Roman" w:hAnsi="Times New Roman" w:cs="Times New Roman"/>
          <w:sz w:val="28"/>
          <w:szCs w:val="28"/>
        </w:rPr>
        <w:t xml:space="preserve"> </w:t>
      </w:r>
      <w:r w:rsidR="00690B35" w:rsidRPr="00690B35">
        <w:rPr>
          <w:rFonts w:ascii="Times New Roman" w:hAnsi="Times New Roman" w:cs="Times New Roman"/>
          <w:sz w:val="28"/>
          <w:szCs w:val="28"/>
        </w:rPr>
        <w:br/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Заказчик),</w:t>
      </w:r>
      <w:r w:rsidR="00DF5185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214795F" w14:textId="77777777" w:rsidR="008610A5" w:rsidRPr="00690B35" w:rsidRDefault="008610A5" w:rsidP="00554910">
      <w:pPr>
        <w:widowControl w:val="0"/>
        <w:autoSpaceDE w:val="0"/>
        <w:autoSpaceDN w:val="0"/>
        <w:adjustRightInd w:val="0"/>
        <w:spacing w:after="0" w:line="370" w:lineRule="exact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1BF470" w14:textId="77777777" w:rsidR="00874D7D" w:rsidRPr="00690B35" w:rsidRDefault="00874D7D" w:rsidP="00554910">
      <w:pPr>
        <w:widowControl w:val="0"/>
        <w:autoSpaceDE w:val="0"/>
        <w:autoSpaceDN w:val="0"/>
        <w:adjustRightInd w:val="0"/>
        <w:spacing w:after="0" w:line="370" w:lineRule="exact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УСТАНОВИЛА:</w:t>
      </w:r>
    </w:p>
    <w:p w14:paraId="037D2B8E" w14:textId="77777777" w:rsidR="00214416" w:rsidRPr="00690B35" w:rsidRDefault="00214416" w:rsidP="00554910">
      <w:pPr>
        <w:spacing w:after="0" w:line="370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1FA230" w14:textId="1FAF3169" w:rsidR="001B750A" w:rsidRPr="00690B35" w:rsidRDefault="00DF5185" w:rsidP="00554910">
      <w:pPr>
        <w:spacing w:after="0" w:line="37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Заказчик представил в ФАС России в соответствии со статьей 104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Правилами ведения реестра недобросовестных поставщиков (подрядчиков, исполнителей), утверждёнными постановлением Правительства Российской Федерации от 30.06.2021 № 1078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 (далее – Правила)</w:t>
      </w:r>
      <w:r w:rsidR="00FA51E2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об </w:t>
      </w:r>
      <w:r w:rsidR="00690B35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Фирма «Полимер» 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включения в Реестр.</w:t>
      </w:r>
    </w:p>
    <w:p w14:paraId="175BA108" w14:textId="70ADB925" w:rsidR="00271403" w:rsidRPr="00690B35" w:rsidRDefault="00271403" w:rsidP="00554910">
      <w:pPr>
        <w:spacing w:after="0" w:line="37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рассмотрения </w:t>
      </w:r>
      <w:r w:rsidR="00E56DD5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бращения </w:t>
      </w:r>
      <w:r w:rsidR="00690B35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.05.2026 Комиссией в целях полного </w:t>
      </w:r>
      <w:r w:rsidR="00214662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всестороннего рассмотрения материалов дела в заседании Комиссии объявлен перерыв, заседание продолжилось </w:t>
      </w:r>
      <w:r w:rsidR="00690B35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690B35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.2026.</w:t>
      </w:r>
    </w:p>
    <w:p w14:paraId="6FEF0E04" w14:textId="69E5A624" w:rsidR="001B750A" w:rsidRPr="00360BB7" w:rsidRDefault="001B750A" w:rsidP="00554910">
      <w:pPr>
        <w:spacing w:after="0" w:line="37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Комиссия в результате осуществления проверки факта уклонения 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60BB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заключения государственного контракта и проведения на основании пункта 5 части 15 статьи 99 Закона о контрактной системе внеплановой проверки</w:t>
      </w:r>
      <w:r w:rsidR="00E43450" w:rsidRPr="00360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60BB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установила следующее.</w:t>
      </w:r>
    </w:p>
    <w:p w14:paraId="18AD4B52" w14:textId="2001389D" w:rsidR="00214416" w:rsidRPr="00360BB7" w:rsidRDefault="000C5354" w:rsidP="00554910">
      <w:pPr>
        <w:spacing w:after="0" w:line="370" w:lineRule="exact"/>
        <w:ind w:firstLine="709"/>
        <w:contextualSpacing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</w:pPr>
      <w:r w:rsidRPr="00360BB7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Заказчиком </w:t>
      </w:r>
      <w:r w:rsidR="00821D5E" w:rsidRPr="00360BB7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2</w:t>
      </w:r>
      <w:r w:rsidR="00690B35" w:rsidRPr="00360BB7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4</w:t>
      </w:r>
      <w:r w:rsidR="004C2D35" w:rsidRPr="00360BB7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.</w:t>
      </w:r>
      <w:r w:rsidR="00271403" w:rsidRPr="00360BB7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04</w:t>
      </w:r>
      <w:r w:rsidR="004C2D35" w:rsidRPr="00360BB7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.202</w:t>
      </w:r>
      <w:r w:rsidR="00271403" w:rsidRPr="00360BB7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6</w:t>
      </w:r>
      <w:r w:rsidR="004C2D35" w:rsidRPr="00360BB7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 </w:t>
      </w:r>
      <w:r w:rsidR="00E21DFA" w:rsidRPr="00360BB7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в единой информационной системе в сфере закупок www.zakupki.gov.ru размещено извещение о</w:t>
      </w:r>
      <w:r w:rsidR="00A54998" w:rsidRPr="00360BB7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 проведении</w:t>
      </w:r>
      <w:r w:rsidR="00E21DFA" w:rsidRPr="00360BB7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 </w:t>
      </w:r>
      <w:r w:rsidR="00821D5E" w:rsidRPr="00360BB7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электронного аукциона</w:t>
      </w:r>
      <w:r w:rsidR="00112FC7" w:rsidRPr="00360BB7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 на право заключения контракта на </w:t>
      </w:r>
      <w:r w:rsidR="00690B35" w:rsidRPr="00360BB7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выполнение работ по капитальному ремонту здания по адресу: г. Москва, </w:t>
      </w:r>
      <w:proofErr w:type="spellStart"/>
      <w:r w:rsidR="00690B35" w:rsidRPr="00360BB7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вн</w:t>
      </w:r>
      <w:proofErr w:type="spellEnd"/>
      <w:r w:rsidR="00690B35" w:rsidRPr="00360BB7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. тер. г. муниципальный округ Тропарево-Никулино, пр. Вернадского, д.</w:t>
      </w:r>
      <w:r w:rsidR="00554910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 </w:t>
      </w:r>
      <w:r w:rsidR="00690B35" w:rsidRPr="00360BB7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82, стр.</w:t>
      </w:r>
      <w:r w:rsidR="00554910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 </w:t>
      </w:r>
      <w:r w:rsidR="00690B35" w:rsidRPr="00360BB7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2 </w:t>
      </w:r>
      <w:r w:rsidR="00112FC7" w:rsidRPr="00360BB7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(номер извещения в единой информационной системе в сфере закупок www.zakupki.gov.ru (далее – ЕИС) – </w:t>
      </w:r>
      <w:r w:rsidR="00690B35" w:rsidRPr="00360BB7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0373100037626000039</w:t>
      </w:r>
      <w:r w:rsidR="00112FC7" w:rsidRPr="00360BB7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)</w:t>
      </w:r>
      <w:r w:rsidR="00B35158" w:rsidRPr="00360B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F7D38" w:rsidRPr="00360BB7">
        <w:rPr>
          <w:rFonts w:ascii="Times New Roman" w:hAnsi="Times New Roman" w:cs="Times New Roman"/>
          <w:sz w:val="28"/>
          <w:szCs w:val="28"/>
          <w:shd w:val="clear" w:color="auto" w:fill="FFFFFF"/>
        </w:rPr>
        <w:t>(далее –</w:t>
      </w:r>
      <w:r w:rsidR="00A54998" w:rsidRPr="00360B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35158" w:rsidRPr="00360BB7">
        <w:rPr>
          <w:rFonts w:ascii="Times New Roman" w:hAnsi="Times New Roman" w:cs="Times New Roman"/>
          <w:sz w:val="28"/>
          <w:szCs w:val="28"/>
          <w:shd w:val="clear" w:color="auto" w:fill="FFFFFF"/>
        </w:rPr>
        <w:t>Извещение</w:t>
      </w:r>
      <w:r w:rsidR="00791D7E" w:rsidRPr="00360B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821D5E" w:rsidRPr="00360BB7">
        <w:rPr>
          <w:rFonts w:ascii="Times New Roman" w:hAnsi="Times New Roman" w:cs="Times New Roman"/>
          <w:sz w:val="28"/>
          <w:szCs w:val="28"/>
          <w:shd w:val="clear" w:color="auto" w:fill="FFFFFF"/>
        </w:rPr>
        <w:t>Аукцион</w:t>
      </w:r>
      <w:r w:rsidR="009F7D38" w:rsidRPr="00360BB7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360B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81FA88" w14:textId="6C17A4F2" w:rsidR="00DD3430" w:rsidRPr="00360BB7" w:rsidRDefault="00DD3430" w:rsidP="00554910">
      <w:pPr>
        <w:widowControl w:val="0"/>
        <w:autoSpaceDE w:val="0"/>
        <w:autoSpaceDN w:val="0"/>
        <w:adjustRightInd w:val="0"/>
        <w:spacing w:line="37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Начальная (максимальная) цена государственного контракта составляет </w:t>
      </w:r>
      <w:r w:rsidRPr="00360B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90B35" w:rsidRPr="00360BB7">
        <w:rPr>
          <w:rFonts w:ascii="Times New Roman" w:eastAsia="Times New Roman" w:hAnsi="Times New Roman" w:cs="Times New Roman"/>
          <w:sz w:val="28"/>
          <w:szCs w:val="28"/>
          <w:lang w:eastAsia="ru-RU"/>
        </w:rPr>
        <w:t>900 972 842,84</w:t>
      </w:r>
      <w:r w:rsidR="001C4768" w:rsidRPr="00360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0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 </w:t>
      </w:r>
    </w:p>
    <w:p w14:paraId="0224B706" w14:textId="50FCEE8A" w:rsidR="00DD3430" w:rsidRPr="00690B35" w:rsidRDefault="00DD3430" w:rsidP="00554910">
      <w:pPr>
        <w:widowControl w:val="0"/>
        <w:autoSpaceDE w:val="0"/>
        <w:autoSpaceDN w:val="0"/>
        <w:adjustRightInd w:val="0"/>
        <w:spacing w:after="0" w:line="370" w:lineRule="exact"/>
        <w:ind w:firstLine="567"/>
        <w:jc w:val="both"/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</w:pP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протоколом подведения итогов </w:t>
      </w:r>
      <w:r w:rsidR="00821D5E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Аукциона</w:t>
      </w:r>
      <w:r w:rsidR="00840861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90B35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71403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690B35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271403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</w:t>
      </w:r>
      <w:r w:rsidR="00271403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ИЭ</w:t>
      </w:r>
      <w:r w:rsidR="00821D5E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71403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Протокол подведения итогов) победителем </w:t>
      </w:r>
      <w:r w:rsidR="00821D5E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Аукциона</w:t>
      </w:r>
      <w:r w:rsidR="00840861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признано </w:t>
      </w:r>
      <w:r w:rsidR="00690B35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Фирма «Полимер»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предложением о цене контракта </w:t>
      </w:r>
      <w:r w:rsidR="00690B35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E4DA9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размере </w:t>
      </w:r>
      <w:r w:rsidR="00690B35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873 943 657,58</w:t>
      </w:r>
      <w:r w:rsidR="00271403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p w14:paraId="6AC9A571" w14:textId="4CCA261B" w:rsidR="00994119" w:rsidRPr="00690B35" w:rsidRDefault="00994119" w:rsidP="00554910">
      <w:pPr>
        <w:widowControl w:val="0"/>
        <w:autoSpaceDE w:val="0"/>
        <w:autoSpaceDN w:val="0"/>
        <w:adjustRightInd w:val="0"/>
        <w:spacing w:line="37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части 1 статьи 51 Закона о контрактной системе по результатам электронной процедуры контракт заключается с победителем определения поставщика (подрядчика, исполнителя), а в случаях, предусмотренных 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Законом о контрактной системе, с иным участником закупки не ранее чем через десять дней (если Законом о контрактной системе не установлено иное) с даты размещения в единой информационной системе протокола подведения итогов определения поставщика (подрядчика, исполнителя), протокола, предусмотренного подпунктом «а» пункта 2 части 6 статьи 51 Закона о контрактной системе, после предоставления участником закупки, с которым заключается контракт, обеспечения исполнения контракта в соответствии с требованиями Закона о контрактной системе (если требование обеспечения исполнения контракта установлено в извещении 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 осуществлении закупки). Участники закупки, заявки которых не отозваны 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с Законом о контрактной системе, обязаны подписать контракт 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порядке, установленном статьей 51 Закона о контрактной системе.</w:t>
      </w:r>
    </w:p>
    <w:p w14:paraId="118AFFB4" w14:textId="0832854A" w:rsidR="00994119" w:rsidRPr="00690B35" w:rsidRDefault="00994119" w:rsidP="00554910">
      <w:pPr>
        <w:widowControl w:val="0"/>
        <w:autoSpaceDE w:val="0"/>
        <w:autoSpaceDN w:val="0"/>
        <w:adjustRightInd w:val="0"/>
        <w:spacing w:line="37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2 статьи 51 Закона о контрактной системе 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позднее двух рабочих дней, следующих за днем размещения в единой информационной системе протоколов, указанных в части 1 статьи 51 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Закона о контрактной системе, заказчик формирует с использованием единой информационной системы и размещает в единой информационной системе  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(без размещения на официальном сайте единой информационной системе 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информационно-телекоммуникационной сети «Интернет» и на электронной площадке (с использованием единой информационной системы) без своей подписи проект контракта, указанный в пункте 5 части 2 статьи 42 Закона о контрактной 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системе.</w:t>
      </w:r>
    </w:p>
    <w:p w14:paraId="1C805198" w14:textId="57E76666" w:rsidR="00994119" w:rsidRPr="00690B35" w:rsidRDefault="00994119" w:rsidP="00554910">
      <w:pPr>
        <w:widowControl w:val="0"/>
        <w:autoSpaceDE w:val="0"/>
        <w:autoSpaceDN w:val="0"/>
        <w:adjustRightInd w:val="0"/>
        <w:spacing w:line="37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Заказчиком </w:t>
      </w:r>
      <w:r w:rsidR="00A66C5B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71403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66C5B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271403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 в ЕИС и на сайте Оператора электронной площадки проект контракта (далее – Проект контракта).</w:t>
      </w:r>
    </w:p>
    <w:p w14:paraId="651C90F2" w14:textId="5F8F1CF6" w:rsidR="00E63A19" w:rsidRPr="00690B35" w:rsidRDefault="00E63A19" w:rsidP="00554910">
      <w:pPr>
        <w:widowControl w:val="0"/>
        <w:autoSpaceDE w:val="0"/>
        <w:autoSpaceDN w:val="0"/>
        <w:adjustRightInd w:val="0"/>
        <w:spacing w:after="0" w:line="370" w:lineRule="exact"/>
        <w:ind w:firstLine="567"/>
        <w:jc w:val="both"/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</w:pPr>
      <w:r w:rsidRPr="00690B35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В силу пунктов 1, 2 части 3 статьи 51 Закона о контрактной системе не позднее пяти рабочих дней, следующих за днем размещения заказчиком в соответствии </w:t>
      </w:r>
      <w:r w:rsidRPr="00690B35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br/>
        <w:t xml:space="preserve">с частью 2 статьи 51 Закона о контрактной системе проекта контракта,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ЕИС </w:t>
      </w:r>
      <w:r w:rsidRPr="00690B35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br/>
        <w:t xml:space="preserve">(с использованием электронной площадки, без размещения в ЕИС) подписанный проект контракта, а также документ, подтверждающий предоставление обеспечения исполнения контракта в соответствии с Законом о контрактной системе (за исключением случаев, предусмотренных Законом о контрактной системе), либо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и в ЕИС </w:t>
      </w:r>
      <w:r w:rsidRPr="00690B35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br/>
        <w:t xml:space="preserve">(с использованием электронной площадки, без размещения на ЕИС) протокол разногласий. При этом такой участник закупки в случаях, предусмотренных статьей 37 Закона о контрактной системе, одновременно предоставляет Заказчику информацию </w:t>
      </w:r>
      <w:r w:rsidRPr="00690B35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br/>
        <w:t>и документы, предусмотренные статьей 51 Закона о контрактной системе.</w:t>
      </w:r>
    </w:p>
    <w:p w14:paraId="09CDEEE5" w14:textId="48046584" w:rsidR="00E63A19" w:rsidRDefault="00E63A19" w:rsidP="00554910">
      <w:pPr>
        <w:widowControl w:val="0"/>
        <w:autoSpaceDE w:val="0"/>
        <w:autoSpaceDN w:val="0"/>
        <w:adjustRightInd w:val="0"/>
        <w:spacing w:line="37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изложенного, регламентированной датой подписания 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_Hlk231194858"/>
      <w:r w:rsidR="00690B35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Фирма «Полимер»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0"/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контракта с предоставлением обеспечения исполнения контракта в размере 1</w:t>
      </w:r>
      <w:r w:rsidR="00690B35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0B35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482 194,12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руб., является 1</w:t>
      </w:r>
      <w:r w:rsidR="00690B35"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9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.05.2026. </w:t>
      </w:r>
    </w:p>
    <w:p w14:paraId="40A7743F" w14:textId="77777777" w:rsidR="00360BB7" w:rsidRPr="00BC1CB7" w:rsidRDefault="00360BB7" w:rsidP="00554910">
      <w:pPr>
        <w:widowControl w:val="0"/>
        <w:autoSpaceDE w:val="0"/>
        <w:autoSpaceDN w:val="0"/>
        <w:adjustRightInd w:val="0"/>
        <w:spacing w:after="0" w:line="37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1 части 6 статьи 51 Закона о контрактной системе установлено, </w:t>
      </w:r>
      <w:r w:rsidRPr="00BC1C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что в случае, если участником закупки, с которым заключается контракт, </w:t>
      </w:r>
      <w:r w:rsidRPr="00BC1C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выполнены требования, предусмотренные пунктом 1 части 3 статьи 51 Закона о контрактной системе, такой участник закупки считается уклонившимся </w:t>
      </w:r>
      <w:r w:rsidRPr="00BC1C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заключения контракта.</w:t>
      </w:r>
    </w:p>
    <w:p w14:paraId="73237E75" w14:textId="5AD5E1C8" w:rsidR="00360BB7" w:rsidRPr="001B7809" w:rsidRDefault="00360BB7" w:rsidP="00554910">
      <w:pPr>
        <w:widowControl w:val="0"/>
        <w:autoSpaceDE w:val="0"/>
        <w:autoSpaceDN w:val="0"/>
        <w:adjustRightInd w:val="0"/>
        <w:spacing w:line="370" w:lineRule="exact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Комиссией установлено, что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</w:t>
      </w: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60B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ООО Фирма «Полимер» </w:t>
      </w: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размещен в ЕИС и на сайте Оператора электронной площадки протокол разногласий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Проекту контракта.</w:t>
      </w:r>
    </w:p>
    <w:p w14:paraId="33B74C16" w14:textId="77777777" w:rsidR="00360BB7" w:rsidRPr="001B7809" w:rsidRDefault="00360BB7" w:rsidP="00554910">
      <w:pPr>
        <w:widowControl w:val="0"/>
        <w:autoSpaceDE w:val="0"/>
        <w:autoSpaceDN w:val="0"/>
        <w:adjustRightInd w:val="0"/>
        <w:spacing w:line="370" w:lineRule="exact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пунктами 2, 3 части 4 статьи 51 Закона о контрактной системе не позднее двух рабочих дней, следующих за днем размещения участником закупки, с которым заключается контракт, информации и документов в соответствии с частью 3 статьи 51 Закона о контрактной системе, заказчик формирует с использованием единой информационной системы и размещает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 с учетом информации, содержащейся в протоколе разногласий, размещенном участником закупки, с которым заключается контракт, или без учета либо с частичным учетом информации, содержащейся в протоколе разногласий.</w:t>
      </w:r>
    </w:p>
    <w:p w14:paraId="19EEABF4" w14:textId="377AD92B" w:rsidR="00360BB7" w:rsidRPr="001B7809" w:rsidRDefault="00360BB7" w:rsidP="00554910">
      <w:pPr>
        <w:widowControl w:val="0"/>
        <w:autoSpaceDE w:val="0"/>
        <w:autoSpaceDN w:val="0"/>
        <w:adjustRightInd w:val="0"/>
        <w:spacing w:line="370" w:lineRule="exact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С учетом положений пунктов 2, 3 части 4 статьи 51 Закона о контрактной системе регламентированной датой размещения доработанного Проекта контракта Заказчиком является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4477FD0" w14:textId="07A35433" w:rsidR="00360BB7" w:rsidRPr="001B7809" w:rsidRDefault="00360BB7" w:rsidP="00554910">
      <w:pPr>
        <w:widowControl w:val="0"/>
        <w:autoSpaceDE w:val="0"/>
        <w:autoSpaceDN w:val="0"/>
        <w:adjustRightInd w:val="0"/>
        <w:spacing w:line="370" w:lineRule="exact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заседании Комиссии установлено, что Заказчиком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размещен </w:t>
      </w: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 ЕИС и на сайте Оператора электронной площадки доработанный Проект контракта.</w:t>
      </w:r>
    </w:p>
    <w:p w14:paraId="75FF3609" w14:textId="77777777" w:rsidR="00360BB7" w:rsidRPr="001B7809" w:rsidRDefault="00360BB7" w:rsidP="00554910">
      <w:pPr>
        <w:widowControl w:val="0"/>
        <w:autoSpaceDE w:val="0"/>
        <w:autoSpaceDN w:val="0"/>
        <w:adjustRightInd w:val="0"/>
        <w:spacing w:line="370" w:lineRule="exact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частью 5 статьи 51 Закона о контрактной системе не позднее одного рабочего дня, следующего за датой размещения заказчиком информации и документов в соответствии с пунктом 2 или 3 части 4 статьи 51 Закона о контрактной системе, участник закупки, с которым заключается контракт, осуществляет действия, предусмотренные пунктом 1 части 3 статьи 51 Законом о контрактной системе. Заказчик не позднее двух рабочих дней, следующих за днем осуществления таких действий участником закупки, размещает в единой информационной системе и на электронной площадке (с использованием единой информационной системы) подписанный усиленной электронной подписью лица, имеющего право действовать от имени заказчика, контракт. Контракт считается заключенным в день размещения контракта, подписанного усиленной электронной подписью лица, имеющего право действовать от имени заказчика, в единой информационной системе.</w:t>
      </w:r>
    </w:p>
    <w:p w14:paraId="5AC8F1A0" w14:textId="3153262E" w:rsidR="00360BB7" w:rsidRPr="001B7809" w:rsidRDefault="00360BB7" w:rsidP="00554910">
      <w:pPr>
        <w:widowControl w:val="0"/>
        <w:autoSpaceDE w:val="0"/>
        <w:autoSpaceDN w:val="0"/>
        <w:adjustRightInd w:val="0"/>
        <w:spacing w:line="370" w:lineRule="exact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Учитывая изложенное, регламентированным сроком подписания Проекта контракта и предоставления обеспечения исполнения контракта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60B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ООО Фирма «Полимер» </w:t>
      </w: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сайте Оператора электронной площадки является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26</w:t>
      </w: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9EA78CA" w14:textId="77777777" w:rsidR="00360BB7" w:rsidRPr="001B7809" w:rsidRDefault="00360BB7" w:rsidP="00554910">
      <w:pPr>
        <w:widowControl w:val="0"/>
        <w:autoSpaceDE w:val="0"/>
        <w:autoSpaceDN w:val="0"/>
        <w:adjustRightInd w:val="0"/>
        <w:spacing w:line="370" w:lineRule="exact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Пунктом 1 части 6 статьи 51 Закона о контрактной системе установлено, </w:t>
      </w: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что в случае, если участником закупки, с которым заключается контракт, </w:t>
      </w: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не выполнены требования, предусмотренные частью 3 статьи 51 </w:t>
      </w: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Закона о контрактной системе и частью 5 статьи 51 Закона о контрактной системе, такой участник закупки считается уклонившимся от заключения контракта.</w:t>
      </w:r>
    </w:p>
    <w:p w14:paraId="68151CD2" w14:textId="1416D791" w:rsidR="00360BB7" w:rsidRPr="00F51D45" w:rsidRDefault="00360BB7" w:rsidP="00554910">
      <w:pPr>
        <w:widowControl w:val="0"/>
        <w:autoSpaceDE w:val="0"/>
        <w:autoSpaceDN w:val="0"/>
        <w:adjustRightInd w:val="0"/>
        <w:spacing w:line="37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Подпунктами «а», «б» пункта 2 части 6 статьи 51 Закона о контрактной системе установлено, что в случае, если участником закупки, с которым заключается контракт, не выполнены требования, предусмотренные частью 3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(за исключением случая, предусмотренного пунктом 3 части 3 статьи 51 Закона о контрактной системе, а также случая, если таким участником закупки в срок, установленный частью 3 статьи 51 Закона о контрактной системе, не выполнены требования пункта 3 части 3 статьи 51 Закона о контрактной системе) и частью 5 статьи 51 Закона о контрактной системе заказчик не позднее одного рабочего дня, следующего за днем истечения срока выполнения участником закупки требований, предусмотренных частями 3, 5 статьи 51 Закона о контрактной системе формирует с использованием единой информационной системы и подписывает усиленной электронной подписью лица, имеющего право действовать от имени заказчика, и размещает в единой информационной системе и на электронной площадке (с использованием единой информационной системы) протокол об уклонении </w:t>
      </w:r>
      <w:r w:rsidRPr="001B7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участника закупки от заключения контракта, содержащий дату подписания такого протокола, идентификационный номер заявки участника закупки, уклонившегося от заключения контракта, указание на требования, не выполненные участником закупки, а </w:t>
      </w:r>
      <w:r w:rsidRPr="00F51D4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формирует и направляет в соответствии с порядком, предусмотренным частью 10 статьи 104 Закона о контрактной системе, в день размещения в единой информационной системе протокола, предусмотренного подпунктом «а» пункта 2 части 6 статьи 51 Закона о контрактной системе, обращение о включении информации об участнике закупки в Реестр.</w:t>
      </w:r>
    </w:p>
    <w:p w14:paraId="3A887F6C" w14:textId="6B4C8ED7" w:rsidR="00360BB7" w:rsidRPr="00F51D45" w:rsidRDefault="00360BB7" w:rsidP="00554910">
      <w:pPr>
        <w:widowControl w:val="0"/>
        <w:autoSpaceDE w:val="0"/>
        <w:autoSpaceDN w:val="0"/>
        <w:adjustRightInd w:val="0"/>
        <w:spacing w:after="0" w:line="37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Обращению ООО Фирма «Полимер» подписан Проект контракта </w:t>
      </w:r>
      <w:r w:rsidRPr="00F51D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регламентированный срок, при этом не представлено обеспечение исполнения контракта, в связи с чем Заказчиком 25.05.2026 размещен в ЕИС протокол признания участника уклонившимся от заключения контракта от 25.05.2026 № ППУ20_1.</w:t>
      </w:r>
    </w:p>
    <w:p w14:paraId="24C401D6" w14:textId="54C33A1A" w:rsidR="00360BB7" w:rsidRPr="00F51D45" w:rsidRDefault="00360BB7" w:rsidP="00554910">
      <w:pPr>
        <w:spacing w:after="0" w:line="370" w:lineRule="exact"/>
        <w:ind w:firstLine="567"/>
        <w:contextualSpacing/>
        <w:jc w:val="both"/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</w:pPr>
      <w:r w:rsidRPr="00F51D45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Представитель ООО Фирма «Полимер» на заседании Комиссии </w:t>
      </w:r>
      <w:r w:rsidR="0055491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</w:r>
      <w:r w:rsidRPr="00F51D45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сообщил, что после признания ООО Фирма «Полимер» победителем, </w:t>
      </w:r>
      <w:r w:rsidRPr="00F51D45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  <w:t xml:space="preserve">ООО Фирма «Полимер» обратилась с целью получения независимой гарантии </w:t>
      </w:r>
      <w:r w:rsidRPr="00F51D45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  <w:t xml:space="preserve">в качестве обеспечения исполнения контракта в ряд банков: АО Банк НБС, </w:t>
      </w:r>
      <w:r w:rsidRPr="00F51D45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  <w:t xml:space="preserve">АКБ «Держава» ПАО, АО «Альфа-Банк» АО «Реалист Банк», при этом банками отказано </w:t>
      </w:r>
      <w:r w:rsidR="00F6064B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в </w:t>
      </w:r>
      <w:r w:rsidRPr="00F51D45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выдаче независимой гарантии. </w:t>
      </w:r>
    </w:p>
    <w:p w14:paraId="6F3EAD41" w14:textId="7343E6D0" w:rsidR="00360BB7" w:rsidRPr="00F51D45" w:rsidRDefault="00360BB7" w:rsidP="00554910">
      <w:pPr>
        <w:spacing w:after="0" w:line="370" w:lineRule="exact"/>
        <w:ind w:firstLine="567"/>
        <w:contextualSpacing/>
        <w:jc w:val="both"/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</w:pPr>
      <w:r w:rsidRPr="00F51D45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Кроме того, </w:t>
      </w:r>
      <w:r w:rsidR="0055491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представитель </w:t>
      </w:r>
      <w:r w:rsidR="00F51D45" w:rsidRPr="00F51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Фирма «Полимер» </w:t>
      </w:r>
      <w:r w:rsidR="0055491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сообщил на заседании Комиссии</w:t>
      </w:r>
      <w:r w:rsidRPr="00F51D45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</w:t>
      </w:r>
      <w:r w:rsidR="0055491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о </w:t>
      </w:r>
      <w:r w:rsidRPr="00F51D45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пода</w:t>
      </w:r>
      <w:r w:rsidR="0055491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чи</w:t>
      </w:r>
      <w:r w:rsidRPr="00F51D45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заявк</w:t>
      </w:r>
      <w:r w:rsidR="0055491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и</w:t>
      </w:r>
      <w:r w:rsidRPr="00F51D45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на получени</w:t>
      </w:r>
      <w:r w:rsidR="00C85EFC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е</w:t>
      </w:r>
      <w:r w:rsidRPr="00F51D45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независимой гарантии в качестве обеспечения исполнения контракта в ПАО «Сбербанк», при этом заявка находится на рассмотрении.</w:t>
      </w:r>
    </w:p>
    <w:p w14:paraId="2FC7D733" w14:textId="538F362C" w:rsidR="00F51D45" w:rsidRPr="00F51D45" w:rsidRDefault="00F51D45" w:rsidP="00554910">
      <w:pPr>
        <w:spacing w:after="0" w:line="370" w:lineRule="exact"/>
        <w:ind w:firstLine="567"/>
        <w:contextualSpacing/>
        <w:jc w:val="both"/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</w:pPr>
      <w:r w:rsidRPr="00F51D45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Вместе с тем представитель Заказчика на заседании Комиссии сообщил, </w:t>
      </w:r>
      <w:r w:rsidRPr="00F51D45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  <w:t>что не настаивает на включении информации об ООО Фирма «Полимер» в Реестр.</w:t>
      </w:r>
    </w:p>
    <w:p w14:paraId="45F32FED" w14:textId="48273FB6" w:rsidR="005A605E" w:rsidRDefault="005A605E" w:rsidP="00554910">
      <w:pPr>
        <w:spacing w:after="0" w:line="370" w:lineRule="exact"/>
        <w:ind w:firstLine="567"/>
        <w:contextualSpacing/>
        <w:jc w:val="both"/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</w:pPr>
      <w:r w:rsidRPr="00F51D45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В соответствии с частью 2 статьи 104 Закона о контрактной системе </w:t>
      </w:r>
      <w:r w:rsidRPr="00F51D45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  <w:t>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</w:p>
    <w:p w14:paraId="272DBC76" w14:textId="27ACE2B5" w:rsidR="00554910" w:rsidRPr="00F51D45" w:rsidRDefault="00554910" w:rsidP="00554910">
      <w:pPr>
        <w:spacing w:after="0" w:line="370" w:lineRule="exact"/>
        <w:ind w:firstLine="567"/>
        <w:contextualSpacing/>
        <w:jc w:val="both"/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</w:pPr>
      <w:r w:rsidRPr="0055491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Комиссия  отмечает, что основанием для включения сведений в Реестр является только такое уклонение лица от заключения контракта, которое предполагает его недобросовестное поведение, совершение им умышленных действий (бездействия) в противоречие требованиям действующего законодательства Российской Федерации о контрактной системе в сфере закупок, в том числе приведшее к невозможности заключения контракта с этим лицом как признанного победителем закупки.</w:t>
      </w:r>
    </w:p>
    <w:p w14:paraId="1D827177" w14:textId="77777777" w:rsidR="005A605E" w:rsidRPr="00F51D45" w:rsidRDefault="005A605E" w:rsidP="00554910">
      <w:pPr>
        <w:widowControl w:val="0"/>
        <w:autoSpaceDE w:val="0"/>
        <w:autoSpaceDN w:val="0"/>
        <w:adjustRightInd w:val="0"/>
        <w:spacing w:after="0" w:line="370" w:lineRule="exact"/>
        <w:ind w:firstLine="567"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bookmarkStart w:id="1" w:name="_Hlk162266614"/>
      <w:r w:rsidRPr="00F51D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Согласно подпункту «б» пункта 14 Правил орган контроля принимает решение об отказе во включении информации об участнике закупки в реестр, если в результате проведения проверок участником закупки в срок до признания его в соответствии </w:t>
      </w:r>
      <w:r w:rsidRPr="00F51D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/>
        <w:t xml:space="preserve">с Законом о контрактной системе уклонившимся от заключения контракта </w:t>
      </w:r>
      <w:r w:rsidRPr="00F51D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 xml:space="preserve">осуществлены действия, свидетельствующие об отсутствии намерения уклониться </w:t>
      </w:r>
      <w:r w:rsidRPr="00F51D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/>
        <w:t>от заключения контракта.</w:t>
      </w:r>
    </w:p>
    <w:bookmarkEnd w:id="1"/>
    <w:p w14:paraId="091A5449" w14:textId="19DCB881" w:rsidR="00AA3917" w:rsidRPr="00F51D45" w:rsidRDefault="00840861" w:rsidP="00554910">
      <w:pPr>
        <w:widowControl w:val="0"/>
        <w:autoSpaceDE w:val="0"/>
        <w:autoSpaceDN w:val="0"/>
        <w:adjustRightInd w:val="0"/>
        <w:spacing w:after="0" w:line="370" w:lineRule="exact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51D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Учитывая изложенное, </w:t>
      </w:r>
      <w:r w:rsidR="00AA3917" w:rsidRPr="00F51D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Комиссия приходит к выводу</w:t>
      </w:r>
      <w:r w:rsidR="002922F3" w:rsidRPr="00F51D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,</w:t>
      </w:r>
      <w:r w:rsidR="00AA3917" w:rsidRPr="00F51D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2922F3" w:rsidRPr="00F51D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что</w:t>
      </w:r>
      <w:r w:rsidR="00AA3917" w:rsidRPr="00F51D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действия </w:t>
      </w:r>
      <w:r w:rsidRPr="00F51D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/>
      </w:r>
      <w:r w:rsidR="00C85EFC" w:rsidRPr="00C85EFC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ООО Фирма «</w:t>
      </w:r>
      <w:r w:rsidR="00554910" w:rsidRPr="00C85EFC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Полимер» </w:t>
      </w:r>
      <w:r w:rsidR="00554910" w:rsidRPr="00F51D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не</w:t>
      </w:r>
      <w:r w:rsidR="002922F3" w:rsidRPr="00F51D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свидетельствуют о</w:t>
      </w:r>
      <w:r w:rsidR="00554910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б умышленном </w:t>
      </w:r>
      <w:r w:rsidR="00AA3917" w:rsidRPr="00F51D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намерени</w:t>
      </w:r>
      <w:r w:rsidR="002922F3" w:rsidRPr="00F51D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и</w:t>
      </w:r>
      <w:r w:rsidR="00AA3917" w:rsidRPr="00F51D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уклониться от заключения </w:t>
      </w:r>
      <w:r w:rsidR="00A22D71" w:rsidRPr="00F51D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</w:t>
      </w:r>
      <w:r w:rsidR="00AA3917" w:rsidRPr="00F51D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онтракта, в связи с чем информация об </w:t>
      </w:r>
      <w:r w:rsidR="00360BB7" w:rsidRPr="00F51D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ООО Фирма «Полимер» </w:t>
      </w:r>
      <w:r w:rsidR="00554910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/>
      </w:r>
      <w:r w:rsidR="00360BB7" w:rsidRPr="00F51D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не</w:t>
      </w:r>
      <w:r w:rsidR="00AA3917" w:rsidRPr="00F51D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подлежит включению в Реестр</w:t>
      </w:r>
      <w:r w:rsidR="00AA3917" w:rsidRPr="00F51D45">
        <w:rPr>
          <w:rFonts w:ascii="Times New Roman" w:hAnsi="Times New Roman"/>
          <w:sz w:val="28"/>
          <w:szCs w:val="28"/>
        </w:rPr>
        <w:t>.</w:t>
      </w:r>
    </w:p>
    <w:p w14:paraId="313BCB47" w14:textId="162FF462" w:rsidR="00962FEA" w:rsidRPr="00F51D45" w:rsidRDefault="00962FEA" w:rsidP="00554910">
      <w:pPr>
        <w:widowControl w:val="0"/>
        <w:autoSpaceDE w:val="0"/>
        <w:autoSpaceDN w:val="0"/>
        <w:adjustRightInd w:val="0"/>
        <w:spacing w:after="0" w:line="370" w:lineRule="exact"/>
        <w:ind w:firstLine="708"/>
        <w:contextualSpacing/>
        <w:jc w:val="both"/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</w:pPr>
      <w:r w:rsidRPr="00F51D45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Вместе с тем Комиссия приходит к выводу, что в действиях должностного лица </w:t>
      </w:r>
      <w:r w:rsidR="00360BB7" w:rsidRPr="00F51D45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ООО Фирма «Полимер» уклонившегося</w:t>
      </w:r>
      <w:r w:rsidRPr="00F51D45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от заключения контракта, содержатся признаки административного правонарушения, ответственность за совершение которого предусмотрена частью 2 статьи 7.30.2 Кодекса Российской Федерации </w:t>
      </w:r>
      <w:r w:rsidR="00E56DD5" w:rsidRPr="00F51D45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</w:r>
      <w:r w:rsidRPr="00F51D45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об административных правонарушениях.</w:t>
      </w:r>
    </w:p>
    <w:p w14:paraId="17DEFBD8" w14:textId="1D6CE2AD" w:rsidR="00962FEA" w:rsidRPr="00F51D45" w:rsidRDefault="004B5B23" w:rsidP="00554910">
      <w:pPr>
        <w:pStyle w:val="a8"/>
        <w:widowControl w:val="0"/>
        <w:autoSpaceDE w:val="0"/>
        <w:adjustRightInd w:val="0"/>
        <w:spacing w:after="0" w:line="370" w:lineRule="exact"/>
        <w:ind w:left="0"/>
        <w:jc w:val="both"/>
        <w:rPr>
          <w:rFonts w:ascii="Times New Roman" w:eastAsia="Times New Roman" w:hAnsi="Times New Roman" w:cstheme="minorBidi"/>
          <w:kern w:val="2"/>
          <w:sz w:val="28"/>
          <w:szCs w:val="28"/>
          <w:lang w:eastAsia="ar-SA"/>
        </w:rPr>
      </w:pPr>
      <w:r w:rsidRPr="00F51D4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   </w:t>
      </w:r>
      <w:r w:rsidR="00EE572E" w:rsidRPr="00F51D4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Комиссия, руководствуясь </w:t>
      </w:r>
      <w:r w:rsidR="00A22D71" w:rsidRPr="00F51D4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пунктом 5 </w:t>
      </w:r>
      <w:r w:rsidR="00EE572E" w:rsidRPr="00F51D4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част</w:t>
      </w:r>
      <w:r w:rsidR="00A22D71" w:rsidRPr="00F51D4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</w:t>
      </w:r>
      <w:r w:rsidR="00EE572E" w:rsidRPr="00F51D4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15 статьи 99, статьей 104 Закона </w:t>
      </w:r>
      <w:r w:rsidR="00EE572E" w:rsidRPr="00F51D4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br/>
        <w:t>о контрактной системе и подпунктом «б» пункта 14 Правил</w:t>
      </w:r>
      <w:r w:rsidR="00424431" w:rsidRPr="00F51D45">
        <w:rPr>
          <w:rFonts w:ascii="Times New Roman" w:eastAsia="Times New Roman" w:hAnsi="Times New Roman" w:cstheme="minorBidi"/>
          <w:kern w:val="2"/>
          <w:sz w:val="28"/>
          <w:szCs w:val="28"/>
          <w:lang w:eastAsia="ar-SA"/>
        </w:rPr>
        <w:t>,</w:t>
      </w:r>
    </w:p>
    <w:p w14:paraId="2E0F8E44" w14:textId="77777777" w:rsidR="00122E54" w:rsidRPr="00F51D45" w:rsidRDefault="00122E54" w:rsidP="00424431">
      <w:pPr>
        <w:suppressAutoHyphens/>
        <w:spacing w:after="0" w:line="276" w:lineRule="auto"/>
        <w:jc w:val="center"/>
        <w:rPr>
          <w:rFonts w:ascii="Times New Roman" w:eastAsia="SimSun" w:hAnsi="Times New Roman"/>
          <w:kern w:val="2"/>
          <w:sz w:val="28"/>
          <w:szCs w:val="28"/>
          <w:lang w:eastAsia="ar-SA"/>
        </w:rPr>
      </w:pPr>
    </w:p>
    <w:p w14:paraId="464E94E2" w14:textId="77777777" w:rsidR="00E63A19" w:rsidRPr="00360BB7" w:rsidRDefault="00E63A19" w:rsidP="00E56DD5">
      <w:pPr>
        <w:suppressAutoHyphens/>
        <w:spacing w:after="0" w:line="276" w:lineRule="auto"/>
        <w:rPr>
          <w:rFonts w:ascii="Times New Roman" w:eastAsia="SimSun" w:hAnsi="Times New Roman"/>
          <w:kern w:val="2"/>
          <w:sz w:val="28"/>
          <w:szCs w:val="28"/>
          <w:lang w:eastAsia="ar-SA"/>
        </w:rPr>
      </w:pPr>
    </w:p>
    <w:p w14:paraId="33A5A32F" w14:textId="6FBBF7EF" w:rsidR="00537981" w:rsidRPr="00360BB7" w:rsidRDefault="00537981" w:rsidP="00424431">
      <w:pPr>
        <w:suppressAutoHyphens/>
        <w:spacing w:after="0" w:line="276" w:lineRule="auto"/>
        <w:jc w:val="center"/>
        <w:rPr>
          <w:rFonts w:ascii="Times New Roman" w:eastAsia="SimSun" w:hAnsi="Times New Roman"/>
          <w:kern w:val="2"/>
          <w:sz w:val="28"/>
          <w:szCs w:val="28"/>
          <w:lang w:eastAsia="ar-SA"/>
        </w:rPr>
      </w:pPr>
      <w:r w:rsidRPr="00360BB7">
        <w:rPr>
          <w:rFonts w:ascii="Times New Roman" w:eastAsia="SimSun" w:hAnsi="Times New Roman"/>
          <w:kern w:val="2"/>
          <w:sz w:val="28"/>
          <w:szCs w:val="28"/>
          <w:lang w:eastAsia="ar-SA"/>
        </w:rPr>
        <w:t>РЕШИЛА</w:t>
      </w:r>
      <w:r w:rsidR="00C676DF" w:rsidRPr="00360BB7">
        <w:rPr>
          <w:rFonts w:ascii="Times New Roman" w:eastAsia="SimSun" w:hAnsi="Times New Roman"/>
          <w:kern w:val="2"/>
          <w:sz w:val="28"/>
          <w:szCs w:val="28"/>
          <w:lang w:eastAsia="ar-SA"/>
        </w:rPr>
        <w:t>:</w:t>
      </w:r>
    </w:p>
    <w:p w14:paraId="747218FD" w14:textId="77777777" w:rsidR="00537981" w:rsidRPr="00360BB7" w:rsidRDefault="00537981" w:rsidP="00424431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583596B9" w14:textId="65EADA82" w:rsidR="007D3821" w:rsidRPr="00360BB7" w:rsidRDefault="00EE572E" w:rsidP="00360BB7">
      <w:pPr>
        <w:tabs>
          <w:tab w:val="left" w:pos="993"/>
          <w:tab w:val="left" w:pos="4111"/>
        </w:tabs>
        <w:suppressAutoHyphens/>
        <w:autoSpaceDE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360BB7">
        <w:rPr>
          <w:rFonts w:ascii="Times New Roman" w:hAnsi="Times New Roman"/>
          <w:sz w:val="28"/>
          <w:szCs w:val="28"/>
        </w:rPr>
        <w:t xml:space="preserve">       </w:t>
      </w:r>
      <w:r w:rsidR="00962FEA" w:rsidRPr="00360BB7">
        <w:rPr>
          <w:rFonts w:ascii="Times New Roman" w:hAnsi="Times New Roman"/>
          <w:sz w:val="28"/>
          <w:szCs w:val="28"/>
        </w:rPr>
        <w:t xml:space="preserve">1. </w:t>
      </w:r>
      <w:r w:rsidR="007D3821" w:rsidRPr="00360BB7">
        <w:rPr>
          <w:rFonts w:ascii="Times New Roman" w:hAnsi="Times New Roman"/>
          <w:sz w:val="28"/>
          <w:szCs w:val="28"/>
        </w:rPr>
        <w:t>Информацию, предста</w:t>
      </w:r>
      <w:r w:rsidR="003C589B" w:rsidRPr="00360BB7">
        <w:rPr>
          <w:rFonts w:ascii="Times New Roman" w:hAnsi="Times New Roman"/>
          <w:sz w:val="28"/>
          <w:szCs w:val="28"/>
        </w:rPr>
        <w:t xml:space="preserve">вленную Заказчиком об </w:t>
      </w:r>
      <w:bookmarkStart w:id="2" w:name="_Hlk231195132"/>
      <w:r w:rsidR="00360BB7" w:rsidRPr="00360BB7">
        <w:rPr>
          <w:rFonts w:ascii="Times New Roman" w:hAnsi="Times New Roman"/>
          <w:sz w:val="28"/>
          <w:szCs w:val="28"/>
        </w:rPr>
        <w:t>ООО Фирма «Полимер»</w:t>
      </w:r>
      <w:bookmarkEnd w:id="2"/>
      <w:r w:rsidRPr="00360BB7">
        <w:rPr>
          <w:rFonts w:ascii="Times New Roman" w:hAnsi="Times New Roman"/>
          <w:sz w:val="28"/>
          <w:szCs w:val="28"/>
        </w:rPr>
        <w:br/>
      </w:r>
      <w:r w:rsidR="007D3821" w:rsidRPr="00360BB7">
        <w:rPr>
          <w:rFonts w:ascii="Times New Roman" w:hAnsi="Times New Roman"/>
          <w:sz w:val="28"/>
          <w:szCs w:val="28"/>
        </w:rPr>
        <w:t xml:space="preserve">(ИНН: </w:t>
      </w:r>
      <w:r w:rsidR="00360BB7" w:rsidRPr="00360BB7">
        <w:rPr>
          <w:rFonts w:ascii="Times New Roman" w:hAnsi="Times New Roman"/>
          <w:sz w:val="28"/>
          <w:szCs w:val="28"/>
        </w:rPr>
        <w:t>2014025560</w:t>
      </w:r>
      <w:r w:rsidR="00424431" w:rsidRPr="00360BB7">
        <w:rPr>
          <w:rFonts w:ascii="Times New Roman" w:hAnsi="Times New Roman"/>
          <w:sz w:val="28"/>
          <w:szCs w:val="28"/>
        </w:rPr>
        <w:t>) в связи с уклонением</w:t>
      </w:r>
      <w:r w:rsidRPr="00360BB7">
        <w:rPr>
          <w:rFonts w:ascii="Times New Roman" w:hAnsi="Times New Roman"/>
          <w:sz w:val="28"/>
          <w:szCs w:val="28"/>
        </w:rPr>
        <w:t xml:space="preserve"> </w:t>
      </w:r>
      <w:r w:rsidR="007D3821" w:rsidRPr="00360BB7">
        <w:rPr>
          <w:rFonts w:ascii="Times New Roman" w:hAnsi="Times New Roman"/>
          <w:sz w:val="28"/>
          <w:szCs w:val="28"/>
        </w:rPr>
        <w:t>от заключения контракта, в Реест</w:t>
      </w:r>
      <w:r w:rsidR="00424431" w:rsidRPr="00360BB7">
        <w:rPr>
          <w:rFonts w:ascii="Times New Roman" w:hAnsi="Times New Roman"/>
          <w:sz w:val="28"/>
          <w:szCs w:val="28"/>
        </w:rPr>
        <w:t xml:space="preserve">р </w:t>
      </w:r>
      <w:r w:rsidRPr="00360BB7">
        <w:rPr>
          <w:rFonts w:ascii="Times New Roman" w:hAnsi="Times New Roman"/>
          <w:sz w:val="28"/>
          <w:szCs w:val="28"/>
        </w:rPr>
        <w:br/>
      </w:r>
      <w:r w:rsidR="007D3821" w:rsidRPr="00360BB7">
        <w:rPr>
          <w:rFonts w:ascii="Times New Roman" w:hAnsi="Times New Roman"/>
          <w:sz w:val="28"/>
          <w:szCs w:val="28"/>
        </w:rPr>
        <w:t>не включать.</w:t>
      </w:r>
    </w:p>
    <w:p w14:paraId="189EF2A6" w14:textId="7F347F43" w:rsidR="00962FEA" w:rsidRPr="00360BB7" w:rsidRDefault="00962FEA" w:rsidP="00962FEA">
      <w:pPr>
        <w:tabs>
          <w:tab w:val="left" w:pos="993"/>
        </w:tabs>
        <w:suppressAutoHyphens/>
        <w:autoSpaceDE w:val="0"/>
        <w:adjustRightInd w:val="0"/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60BB7">
        <w:rPr>
          <w:rFonts w:ascii="Times New Roman" w:hAnsi="Times New Roman"/>
          <w:sz w:val="28"/>
          <w:szCs w:val="28"/>
        </w:rPr>
        <w:t>2.</w:t>
      </w:r>
      <w:r w:rsidRPr="00360BB7">
        <w:rPr>
          <w:rFonts w:ascii="Times New Roman" w:hAnsi="Times New Roman"/>
          <w:sz w:val="28"/>
          <w:szCs w:val="28"/>
        </w:rPr>
        <w:tab/>
        <w:t xml:space="preserve">Передать материалы от </w:t>
      </w:r>
      <w:r w:rsidR="00360BB7" w:rsidRPr="00360BB7">
        <w:rPr>
          <w:rFonts w:ascii="Times New Roman" w:hAnsi="Times New Roman"/>
          <w:sz w:val="28"/>
          <w:szCs w:val="28"/>
        </w:rPr>
        <w:t>02</w:t>
      </w:r>
      <w:r w:rsidRPr="00360BB7">
        <w:rPr>
          <w:rFonts w:ascii="Times New Roman" w:hAnsi="Times New Roman"/>
          <w:sz w:val="28"/>
          <w:szCs w:val="28"/>
        </w:rPr>
        <w:t>.0</w:t>
      </w:r>
      <w:r w:rsidR="00360BB7" w:rsidRPr="00360BB7">
        <w:rPr>
          <w:rFonts w:ascii="Times New Roman" w:hAnsi="Times New Roman"/>
          <w:sz w:val="28"/>
          <w:szCs w:val="28"/>
        </w:rPr>
        <w:t>6</w:t>
      </w:r>
      <w:r w:rsidRPr="00360BB7">
        <w:rPr>
          <w:rFonts w:ascii="Times New Roman" w:hAnsi="Times New Roman"/>
          <w:sz w:val="28"/>
          <w:szCs w:val="28"/>
        </w:rPr>
        <w:t>.2026 по делу № 26/44/104/</w:t>
      </w:r>
      <w:r w:rsidR="00360BB7" w:rsidRPr="00360BB7">
        <w:rPr>
          <w:rFonts w:ascii="Times New Roman" w:hAnsi="Times New Roman"/>
          <w:sz w:val="28"/>
          <w:szCs w:val="28"/>
        </w:rPr>
        <w:t>279</w:t>
      </w:r>
      <w:r w:rsidRPr="00360BB7">
        <w:rPr>
          <w:rFonts w:ascii="Times New Roman" w:hAnsi="Times New Roman"/>
          <w:sz w:val="28"/>
          <w:szCs w:val="28"/>
        </w:rPr>
        <w:t xml:space="preserve">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 w14:paraId="5643C37D" w14:textId="77777777" w:rsidR="00424431" w:rsidRPr="00360BB7" w:rsidRDefault="00424431" w:rsidP="00424431">
      <w:pPr>
        <w:suppressAutoHyphens/>
        <w:autoSpaceDE w:val="0"/>
        <w:adjustRightInd w:val="0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ahoma"/>
          <w:kern w:val="2"/>
          <w:sz w:val="28"/>
          <w:szCs w:val="28"/>
          <w:lang w:eastAsia="ar-SA"/>
        </w:rPr>
      </w:pPr>
    </w:p>
    <w:p w14:paraId="00AF7372" w14:textId="77777777" w:rsidR="00537981" w:rsidRPr="00360BB7" w:rsidRDefault="006D0626" w:rsidP="00424431">
      <w:pPr>
        <w:suppressAutoHyphens/>
        <w:autoSpaceDE w:val="0"/>
        <w:adjustRightInd w:val="0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ahoma"/>
          <w:kern w:val="2"/>
          <w:sz w:val="28"/>
          <w:szCs w:val="28"/>
          <w:lang w:eastAsia="ar-SA"/>
        </w:rPr>
      </w:pPr>
      <w:r w:rsidRPr="00360BB7">
        <w:rPr>
          <w:rFonts w:ascii="Times New Roman" w:eastAsia="Times New Roman" w:hAnsi="Times New Roman" w:cs="Tahoma"/>
          <w:kern w:val="2"/>
          <w:sz w:val="28"/>
          <w:szCs w:val="28"/>
          <w:lang w:eastAsia="ar-SA"/>
        </w:rPr>
        <w:t>Настоящее решение может быть обжаловано в судебном порядке в течение трех месяцев с даты его принятия.</w:t>
      </w:r>
    </w:p>
    <w:p w14:paraId="65EC9881" w14:textId="77777777" w:rsidR="00130A22" w:rsidRPr="00360BB7" w:rsidRDefault="00130A22" w:rsidP="00424431">
      <w:pPr>
        <w:suppressAutoHyphens/>
        <w:autoSpaceDE w:val="0"/>
        <w:adjustRightInd w:val="0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ahoma"/>
          <w:kern w:val="2"/>
          <w:sz w:val="28"/>
          <w:szCs w:val="28"/>
          <w:lang w:eastAsia="ar-SA"/>
        </w:rPr>
      </w:pPr>
    </w:p>
    <w:p w14:paraId="40A380A1" w14:textId="77777777" w:rsidR="00CF455F" w:rsidRPr="00360BB7" w:rsidRDefault="00CF455F" w:rsidP="00424431">
      <w:pPr>
        <w:suppressAutoHyphens/>
        <w:autoSpaceDE w:val="0"/>
        <w:adjustRightInd w:val="0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ahoma"/>
          <w:kern w:val="2"/>
          <w:sz w:val="28"/>
          <w:szCs w:val="28"/>
          <w:lang w:eastAsia="ar-SA"/>
        </w:rPr>
      </w:pPr>
    </w:p>
    <w:p w14:paraId="78773D80" w14:textId="0128AE7B" w:rsidR="004C2828" w:rsidRPr="00360BB7" w:rsidRDefault="004C2828" w:rsidP="00424431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sectPr w:rsidR="004C2828" w:rsidRPr="00360BB7" w:rsidSect="00557BE0">
      <w:headerReference w:type="default" r:id="rId8"/>
      <w:pgSz w:w="11906" w:h="16838"/>
      <w:pgMar w:top="1134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2E90B" w14:textId="77777777" w:rsidR="00B56672" w:rsidRDefault="00B56672">
      <w:pPr>
        <w:spacing w:after="0" w:line="240" w:lineRule="auto"/>
      </w:pPr>
      <w:r>
        <w:separator/>
      </w:r>
    </w:p>
  </w:endnote>
  <w:endnote w:type="continuationSeparator" w:id="0">
    <w:p w14:paraId="11630C2A" w14:textId="77777777" w:rsidR="00B56672" w:rsidRDefault="00B56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325F9" w14:textId="77777777" w:rsidR="00B56672" w:rsidRDefault="00B56672">
      <w:pPr>
        <w:spacing w:after="0" w:line="240" w:lineRule="auto"/>
      </w:pPr>
      <w:r>
        <w:separator/>
      </w:r>
    </w:p>
  </w:footnote>
  <w:footnote w:type="continuationSeparator" w:id="0">
    <w:p w14:paraId="562AEE18" w14:textId="77777777" w:rsidR="00B56672" w:rsidRDefault="00B56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06397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8638E5A" w14:textId="77777777" w:rsidR="00904F65" w:rsidRPr="00677DD4" w:rsidRDefault="00DE1373" w:rsidP="00677DD4">
        <w:pPr>
          <w:pStyle w:val="a3"/>
          <w:jc w:val="center"/>
          <w:rPr>
            <w:rFonts w:ascii="Times New Roman" w:hAnsi="Times New Roman" w:cs="Times New Roman"/>
          </w:rPr>
        </w:pPr>
        <w:r w:rsidRPr="00635924">
          <w:rPr>
            <w:rFonts w:ascii="Times New Roman" w:hAnsi="Times New Roman" w:cs="Times New Roman"/>
          </w:rPr>
          <w:fldChar w:fldCharType="begin"/>
        </w:r>
        <w:r w:rsidRPr="00635924">
          <w:rPr>
            <w:rFonts w:ascii="Times New Roman" w:hAnsi="Times New Roman" w:cs="Times New Roman"/>
          </w:rPr>
          <w:instrText>PAGE   \* MERGEFORMAT</w:instrText>
        </w:r>
        <w:r w:rsidRPr="00635924">
          <w:rPr>
            <w:rFonts w:ascii="Times New Roman" w:hAnsi="Times New Roman" w:cs="Times New Roman"/>
          </w:rPr>
          <w:fldChar w:fldCharType="separate"/>
        </w:r>
        <w:r w:rsidR="008126EA">
          <w:rPr>
            <w:rFonts w:ascii="Times New Roman" w:hAnsi="Times New Roman" w:cs="Times New Roman"/>
            <w:noProof/>
          </w:rPr>
          <w:t>7</w:t>
        </w:r>
        <w:r w:rsidRPr="00635924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F14C9"/>
    <w:multiLevelType w:val="hybridMultilevel"/>
    <w:tmpl w:val="49243E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48015B"/>
    <w:multiLevelType w:val="hybridMultilevel"/>
    <w:tmpl w:val="229AF2EC"/>
    <w:lvl w:ilvl="0" w:tplc="CC182A04">
      <w:start w:val="1"/>
      <w:numFmt w:val="bullet"/>
      <w:suff w:val="space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84414CD"/>
    <w:multiLevelType w:val="hybridMultilevel"/>
    <w:tmpl w:val="EF7C2D44"/>
    <w:lvl w:ilvl="0" w:tplc="FF62ED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FDB55DA"/>
    <w:multiLevelType w:val="hybridMultilevel"/>
    <w:tmpl w:val="C024D30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968255F"/>
    <w:multiLevelType w:val="hybridMultilevel"/>
    <w:tmpl w:val="B0F2DE0C"/>
    <w:lvl w:ilvl="0" w:tplc="F476E8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EC56A3C"/>
    <w:multiLevelType w:val="hybridMultilevel"/>
    <w:tmpl w:val="F3383CBC"/>
    <w:lvl w:ilvl="0" w:tplc="711CD698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4EF34CB"/>
    <w:multiLevelType w:val="hybridMultilevel"/>
    <w:tmpl w:val="897E2782"/>
    <w:lvl w:ilvl="0" w:tplc="84460C76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7A21219"/>
    <w:multiLevelType w:val="hybridMultilevel"/>
    <w:tmpl w:val="058C4784"/>
    <w:lvl w:ilvl="0" w:tplc="278CA150">
      <w:start w:val="1"/>
      <w:numFmt w:val="decimal"/>
      <w:suff w:val="space"/>
      <w:lvlText w:val="%1."/>
      <w:lvlJc w:val="left"/>
      <w:pPr>
        <w:ind w:left="928" w:hanging="360"/>
      </w:pPr>
      <w:rPr>
        <w:rFonts w:ascii="Times New Roman" w:eastAsiaTheme="minorHAnsi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num w:numId="1" w16cid:durableId="293147967">
    <w:abstractNumId w:val="7"/>
  </w:num>
  <w:num w:numId="2" w16cid:durableId="770398064">
    <w:abstractNumId w:val="1"/>
  </w:num>
  <w:num w:numId="3" w16cid:durableId="709695497">
    <w:abstractNumId w:val="6"/>
  </w:num>
  <w:num w:numId="4" w16cid:durableId="854153896">
    <w:abstractNumId w:val="3"/>
  </w:num>
  <w:num w:numId="5" w16cid:durableId="146017687">
    <w:abstractNumId w:val="0"/>
  </w:num>
  <w:num w:numId="6" w16cid:durableId="557976146">
    <w:abstractNumId w:val="5"/>
  </w:num>
  <w:num w:numId="7" w16cid:durableId="1598561383">
    <w:abstractNumId w:val="4"/>
  </w:num>
  <w:num w:numId="8" w16cid:durableId="11569978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E2F"/>
    <w:rsid w:val="00003234"/>
    <w:rsid w:val="000126B8"/>
    <w:rsid w:val="00014F90"/>
    <w:rsid w:val="00015288"/>
    <w:rsid w:val="000210E3"/>
    <w:rsid w:val="0007006A"/>
    <w:rsid w:val="00070E31"/>
    <w:rsid w:val="00075093"/>
    <w:rsid w:val="0008294F"/>
    <w:rsid w:val="00082D87"/>
    <w:rsid w:val="0008598D"/>
    <w:rsid w:val="0009285C"/>
    <w:rsid w:val="00094FC6"/>
    <w:rsid w:val="00097CE5"/>
    <w:rsid w:val="000A3FB5"/>
    <w:rsid w:val="000A5551"/>
    <w:rsid w:val="000B78BC"/>
    <w:rsid w:val="000C3DB2"/>
    <w:rsid w:val="000C5354"/>
    <w:rsid w:val="000C5687"/>
    <w:rsid w:val="000C75BB"/>
    <w:rsid w:val="000D098B"/>
    <w:rsid w:val="000D1BBF"/>
    <w:rsid w:val="000D665C"/>
    <w:rsid w:val="000D7F11"/>
    <w:rsid w:val="000E4DA9"/>
    <w:rsid w:val="000F2DBA"/>
    <w:rsid w:val="000F5184"/>
    <w:rsid w:val="00112FC7"/>
    <w:rsid w:val="001140A6"/>
    <w:rsid w:val="00116008"/>
    <w:rsid w:val="00117476"/>
    <w:rsid w:val="00117A17"/>
    <w:rsid w:val="00120104"/>
    <w:rsid w:val="00122E54"/>
    <w:rsid w:val="00130A22"/>
    <w:rsid w:val="00133800"/>
    <w:rsid w:val="00134A5D"/>
    <w:rsid w:val="00135B71"/>
    <w:rsid w:val="00136101"/>
    <w:rsid w:val="00143268"/>
    <w:rsid w:val="00152E49"/>
    <w:rsid w:val="0015455F"/>
    <w:rsid w:val="0016321A"/>
    <w:rsid w:val="00165983"/>
    <w:rsid w:val="00166F78"/>
    <w:rsid w:val="001700B4"/>
    <w:rsid w:val="001720B5"/>
    <w:rsid w:val="00181377"/>
    <w:rsid w:val="00181F72"/>
    <w:rsid w:val="00182165"/>
    <w:rsid w:val="001964E9"/>
    <w:rsid w:val="001979A7"/>
    <w:rsid w:val="001A35DD"/>
    <w:rsid w:val="001B15A8"/>
    <w:rsid w:val="001B20F3"/>
    <w:rsid w:val="001B750A"/>
    <w:rsid w:val="001C062C"/>
    <w:rsid w:val="001C0657"/>
    <w:rsid w:val="001C145A"/>
    <w:rsid w:val="001C1DBD"/>
    <w:rsid w:val="001C4768"/>
    <w:rsid w:val="001E0D5D"/>
    <w:rsid w:val="001E2875"/>
    <w:rsid w:val="001E2EA7"/>
    <w:rsid w:val="001F1414"/>
    <w:rsid w:val="001F22FA"/>
    <w:rsid w:val="001F33BD"/>
    <w:rsid w:val="001F5575"/>
    <w:rsid w:val="00203D2E"/>
    <w:rsid w:val="00210494"/>
    <w:rsid w:val="00214416"/>
    <w:rsid w:val="00214662"/>
    <w:rsid w:val="00215C78"/>
    <w:rsid w:val="002202C3"/>
    <w:rsid w:val="00221D33"/>
    <w:rsid w:val="00222361"/>
    <w:rsid w:val="00224D71"/>
    <w:rsid w:val="00225863"/>
    <w:rsid w:val="00232EF9"/>
    <w:rsid w:val="00235575"/>
    <w:rsid w:val="002369EF"/>
    <w:rsid w:val="00242C44"/>
    <w:rsid w:val="0025391B"/>
    <w:rsid w:val="00253C9E"/>
    <w:rsid w:val="00254D84"/>
    <w:rsid w:val="002667CB"/>
    <w:rsid w:val="00271123"/>
    <w:rsid w:val="00271403"/>
    <w:rsid w:val="00276961"/>
    <w:rsid w:val="0027787E"/>
    <w:rsid w:val="00277B01"/>
    <w:rsid w:val="002865C8"/>
    <w:rsid w:val="002922F3"/>
    <w:rsid w:val="00293F5D"/>
    <w:rsid w:val="00295F4E"/>
    <w:rsid w:val="00297F5E"/>
    <w:rsid w:val="002A0B88"/>
    <w:rsid w:val="002A7C5C"/>
    <w:rsid w:val="002B0CB7"/>
    <w:rsid w:val="002B4CDC"/>
    <w:rsid w:val="002B703E"/>
    <w:rsid w:val="002B73AB"/>
    <w:rsid w:val="002B7E04"/>
    <w:rsid w:val="002C22F6"/>
    <w:rsid w:val="002C5EC1"/>
    <w:rsid w:val="002D0CF4"/>
    <w:rsid w:val="002D36BD"/>
    <w:rsid w:val="002D3E88"/>
    <w:rsid w:val="002E0949"/>
    <w:rsid w:val="002E10B3"/>
    <w:rsid w:val="002E18FD"/>
    <w:rsid w:val="002E57BC"/>
    <w:rsid w:val="002F2FBD"/>
    <w:rsid w:val="002F35A3"/>
    <w:rsid w:val="002F642C"/>
    <w:rsid w:val="0030118A"/>
    <w:rsid w:val="00304048"/>
    <w:rsid w:val="00305DCD"/>
    <w:rsid w:val="00313285"/>
    <w:rsid w:val="00321D6C"/>
    <w:rsid w:val="003242EB"/>
    <w:rsid w:val="003255BB"/>
    <w:rsid w:val="00326C07"/>
    <w:rsid w:val="00340A9A"/>
    <w:rsid w:val="00342D3B"/>
    <w:rsid w:val="003537F3"/>
    <w:rsid w:val="00354144"/>
    <w:rsid w:val="00360A0F"/>
    <w:rsid w:val="00360BB7"/>
    <w:rsid w:val="00360C67"/>
    <w:rsid w:val="00366C37"/>
    <w:rsid w:val="00366E1F"/>
    <w:rsid w:val="00367636"/>
    <w:rsid w:val="00367C05"/>
    <w:rsid w:val="00372EB6"/>
    <w:rsid w:val="003740C5"/>
    <w:rsid w:val="0037505D"/>
    <w:rsid w:val="003756AC"/>
    <w:rsid w:val="00381445"/>
    <w:rsid w:val="00385D96"/>
    <w:rsid w:val="00392E2F"/>
    <w:rsid w:val="00394B41"/>
    <w:rsid w:val="003A2C0B"/>
    <w:rsid w:val="003A365C"/>
    <w:rsid w:val="003A3C4C"/>
    <w:rsid w:val="003A7D91"/>
    <w:rsid w:val="003A7F46"/>
    <w:rsid w:val="003C3613"/>
    <w:rsid w:val="003C589B"/>
    <w:rsid w:val="003C6C5B"/>
    <w:rsid w:val="003D6479"/>
    <w:rsid w:val="003E16A3"/>
    <w:rsid w:val="003E16C0"/>
    <w:rsid w:val="003E24FC"/>
    <w:rsid w:val="003E2C81"/>
    <w:rsid w:val="003F5CC1"/>
    <w:rsid w:val="003F736F"/>
    <w:rsid w:val="00421331"/>
    <w:rsid w:val="00423948"/>
    <w:rsid w:val="00424431"/>
    <w:rsid w:val="00434A3E"/>
    <w:rsid w:val="00434D67"/>
    <w:rsid w:val="0044234A"/>
    <w:rsid w:val="00444F2B"/>
    <w:rsid w:val="00444F33"/>
    <w:rsid w:val="0045057E"/>
    <w:rsid w:val="00463D22"/>
    <w:rsid w:val="00466ED3"/>
    <w:rsid w:val="00470024"/>
    <w:rsid w:val="0047429B"/>
    <w:rsid w:val="00476B02"/>
    <w:rsid w:val="00481842"/>
    <w:rsid w:val="004836E8"/>
    <w:rsid w:val="0048451D"/>
    <w:rsid w:val="00486B2A"/>
    <w:rsid w:val="00487F36"/>
    <w:rsid w:val="00492483"/>
    <w:rsid w:val="00496851"/>
    <w:rsid w:val="00497C02"/>
    <w:rsid w:val="004A177D"/>
    <w:rsid w:val="004A28D5"/>
    <w:rsid w:val="004A43E3"/>
    <w:rsid w:val="004A654A"/>
    <w:rsid w:val="004B086B"/>
    <w:rsid w:val="004B0C90"/>
    <w:rsid w:val="004B5B23"/>
    <w:rsid w:val="004C2828"/>
    <w:rsid w:val="004C2D35"/>
    <w:rsid w:val="004C57F6"/>
    <w:rsid w:val="004C7A6E"/>
    <w:rsid w:val="004D3D9B"/>
    <w:rsid w:val="004F2E04"/>
    <w:rsid w:val="004F4493"/>
    <w:rsid w:val="004F4BE8"/>
    <w:rsid w:val="004F562B"/>
    <w:rsid w:val="004F6F62"/>
    <w:rsid w:val="004F733D"/>
    <w:rsid w:val="0050481D"/>
    <w:rsid w:val="00510447"/>
    <w:rsid w:val="00510B87"/>
    <w:rsid w:val="00512E1B"/>
    <w:rsid w:val="0052134C"/>
    <w:rsid w:val="00533EAA"/>
    <w:rsid w:val="005356C0"/>
    <w:rsid w:val="00537981"/>
    <w:rsid w:val="005532E3"/>
    <w:rsid w:val="00554910"/>
    <w:rsid w:val="00555D65"/>
    <w:rsid w:val="00556795"/>
    <w:rsid w:val="00557BE0"/>
    <w:rsid w:val="00562A6D"/>
    <w:rsid w:val="00563C55"/>
    <w:rsid w:val="00565A12"/>
    <w:rsid w:val="00573782"/>
    <w:rsid w:val="00582239"/>
    <w:rsid w:val="00592C17"/>
    <w:rsid w:val="005938B1"/>
    <w:rsid w:val="00595E75"/>
    <w:rsid w:val="005A605E"/>
    <w:rsid w:val="005B693B"/>
    <w:rsid w:val="005C43CD"/>
    <w:rsid w:val="005F01D5"/>
    <w:rsid w:val="00600EA6"/>
    <w:rsid w:val="0060531A"/>
    <w:rsid w:val="00606A32"/>
    <w:rsid w:val="00611766"/>
    <w:rsid w:val="00624555"/>
    <w:rsid w:val="006249FF"/>
    <w:rsid w:val="0062651C"/>
    <w:rsid w:val="006349EC"/>
    <w:rsid w:val="006418FC"/>
    <w:rsid w:val="00660538"/>
    <w:rsid w:val="006640A8"/>
    <w:rsid w:val="00677DD4"/>
    <w:rsid w:val="00690B35"/>
    <w:rsid w:val="00691AAF"/>
    <w:rsid w:val="00692B81"/>
    <w:rsid w:val="006979C4"/>
    <w:rsid w:val="006B5DE2"/>
    <w:rsid w:val="006D0626"/>
    <w:rsid w:val="006D0EBB"/>
    <w:rsid w:val="006D511D"/>
    <w:rsid w:val="006D684B"/>
    <w:rsid w:val="006D7913"/>
    <w:rsid w:val="006E0566"/>
    <w:rsid w:val="006E7162"/>
    <w:rsid w:val="006F38F1"/>
    <w:rsid w:val="006F3BB8"/>
    <w:rsid w:val="006F42C2"/>
    <w:rsid w:val="006F5B34"/>
    <w:rsid w:val="00702C1A"/>
    <w:rsid w:val="007043B5"/>
    <w:rsid w:val="00704E09"/>
    <w:rsid w:val="00705F8D"/>
    <w:rsid w:val="00715C07"/>
    <w:rsid w:val="00723CA5"/>
    <w:rsid w:val="00725D3F"/>
    <w:rsid w:val="00731759"/>
    <w:rsid w:val="007415AF"/>
    <w:rsid w:val="00742F6A"/>
    <w:rsid w:val="007438D6"/>
    <w:rsid w:val="007466D7"/>
    <w:rsid w:val="00750AD1"/>
    <w:rsid w:val="00751B77"/>
    <w:rsid w:val="00751E8C"/>
    <w:rsid w:val="00753173"/>
    <w:rsid w:val="0075589A"/>
    <w:rsid w:val="00762A90"/>
    <w:rsid w:val="00763641"/>
    <w:rsid w:val="00766988"/>
    <w:rsid w:val="00770A91"/>
    <w:rsid w:val="00772551"/>
    <w:rsid w:val="00783411"/>
    <w:rsid w:val="00786311"/>
    <w:rsid w:val="00787F1C"/>
    <w:rsid w:val="00791D7E"/>
    <w:rsid w:val="007936D8"/>
    <w:rsid w:val="007A292F"/>
    <w:rsid w:val="007A4ECB"/>
    <w:rsid w:val="007A5790"/>
    <w:rsid w:val="007A7A24"/>
    <w:rsid w:val="007B0091"/>
    <w:rsid w:val="007B395C"/>
    <w:rsid w:val="007B3BA4"/>
    <w:rsid w:val="007C2046"/>
    <w:rsid w:val="007C5015"/>
    <w:rsid w:val="007C60B9"/>
    <w:rsid w:val="007D2D9B"/>
    <w:rsid w:val="007D3821"/>
    <w:rsid w:val="007D401E"/>
    <w:rsid w:val="007D5EAF"/>
    <w:rsid w:val="007D7065"/>
    <w:rsid w:val="007F41D0"/>
    <w:rsid w:val="007F71F4"/>
    <w:rsid w:val="00802CF8"/>
    <w:rsid w:val="00805734"/>
    <w:rsid w:val="008126EA"/>
    <w:rsid w:val="00812BAA"/>
    <w:rsid w:val="0082182C"/>
    <w:rsid w:val="00821983"/>
    <w:rsid w:val="00821D5E"/>
    <w:rsid w:val="00824506"/>
    <w:rsid w:val="00827DDE"/>
    <w:rsid w:val="008329CF"/>
    <w:rsid w:val="00840861"/>
    <w:rsid w:val="00850B0E"/>
    <w:rsid w:val="00852709"/>
    <w:rsid w:val="00853C59"/>
    <w:rsid w:val="00857298"/>
    <w:rsid w:val="008610A5"/>
    <w:rsid w:val="008615C2"/>
    <w:rsid w:val="00871906"/>
    <w:rsid w:val="00871A1C"/>
    <w:rsid w:val="008735C3"/>
    <w:rsid w:val="0087382C"/>
    <w:rsid w:val="00874D7D"/>
    <w:rsid w:val="00877C75"/>
    <w:rsid w:val="00885439"/>
    <w:rsid w:val="00895C84"/>
    <w:rsid w:val="00896993"/>
    <w:rsid w:val="008A0596"/>
    <w:rsid w:val="008A0951"/>
    <w:rsid w:val="008A2070"/>
    <w:rsid w:val="008A754E"/>
    <w:rsid w:val="008B00ED"/>
    <w:rsid w:val="008B02B7"/>
    <w:rsid w:val="008B7829"/>
    <w:rsid w:val="008C1DD5"/>
    <w:rsid w:val="008C412D"/>
    <w:rsid w:val="008C6696"/>
    <w:rsid w:val="008C7FC1"/>
    <w:rsid w:val="008E5E3B"/>
    <w:rsid w:val="008E6CA5"/>
    <w:rsid w:val="008E7182"/>
    <w:rsid w:val="008F019A"/>
    <w:rsid w:val="008F6019"/>
    <w:rsid w:val="0090408B"/>
    <w:rsid w:val="00904F65"/>
    <w:rsid w:val="0091380D"/>
    <w:rsid w:val="00915FD7"/>
    <w:rsid w:val="00925699"/>
    <w:rsid w:val="00930E79"/>
    <w:rsid w:val="00933901"/>
    <w:rsid w:val="009352E3"/>
    <w:rsid w:val="009364E7"/>
    <w:rsid w:val="00941BBD"/>
    <w:rsid w:val="00944BAE"/>
    <w:rsid w:val="00944E67"/>
    <w:rsid w:val="00945F83"/>
    <w:rsid w:val="00953FA8"/>
    <w:rsid w:val="009617DD"/>
    <w:rsid w:val="00962FEA"/>
    <w:rsid w:val="00963629"/>
    <w:rsid w:val="00965255"/>
    <w:rsid w:val="0096788E"/>
    <w:rsid w:val="009752F0"/>
    <w:rsid w:val="00980248"/>
    <w:rsid w:val="00983AD0"/>
    <w:rsid w:val="009840FA"/>
    <w:rsid w:val="00993330"/>
    <w:rsid w:val="00994119"/>
    <w:rsid w:val="00995317"/>
    <w:rsid w:val="009959D0"/>
    <w:rsid w:val="00995C6A"/>
    <w:rsid w:val="00996E2F"/>
    <w:rsid w:val="009A0E04"/>
    <w:rsid w:val="009A4F15"/>
    <w:rsid w:val="009A6174"/>
    <w:rsid w:val="009B059C"/>
    <w:rsid w:val="009B6A88"/>
    <w:rsid w:val="009C3455"/>
    <w:rsid w:val="009C43D7"/>
    <w:rsid w:val="009C440A"/>
    <w:rsid w:val="009C44F6"/>
    <w:rsid w:val="009D16FA"/>
    <w:rsid w:val="009D43C3"/>
    <w:rsid w:val="009D49F8"/>
    <w:rsid w:val="009E32DD"/>
    <w:rsid w:val="009E341B"/>
    <w:rsid w:val="009E4B52"/>
    <w:rsid w:val="009E5CAC"/>
    <w:rsid w:val="009F235C"/>
    <w:rsid w:val="009F50AF"/>
    <w:rsid w:val="009F519F"/>
    <w:rsid w:val="009F59EB"/>
    <w:rsid w:val="009F7D38"/>
    <w:rsid w:val="00A02EC2"/>
    <w:rsid w:val="00A10BEF"/>
    <w:rsid w:val="00A12679"/>
    <w:rsid w:val="00A14F85"/>
    <w:rsid w:val="00A1508B"/>
    <w:rsid w:val="00A22D71"/>
    <w:rsid w:val="00A30014"/>
    <w:rsid w:val="00A329A5"/>
    <w:rsid w:val="00A46BDC"/>
    <w:rsid w:val="00A511EF"/>
    <w:rsid w:val="00A5244C"/>
    <w:rsid w:val="00A525D9"/>
    <w:rsid w:val="00A540BB"/>
    <w:rsid w:val="00A54998"/>
    <w:rsid w:val="00A566A0"/>
    <w:rsid w:val="00A61E0A"/>
    <w:rsid w:val="00A64217"/>
    <w:rsid w:val="00A66C5B"/>
    <w:rsid w:val="00A74BC5"/>
    <w:rsid w:val="00A77714"/>
    <w:rsid w:val="00A96EA4"/>
    <w:rsid w:val="00A97CBE"/>
    <w:rsid w:val="00AA3917"/>
    <w:rsid w:val="00AA4AF6"/>
    <w:rsid w:val="00AC0D0A"/>
    <w:rsid w:val="00AC15F8"/>
    <w:rsid w:val="00AC6B1A"/>
    <w:rsid w:val="00AC7681"/>
    <w:rsid w:val="00AD0579"/>
    <w:rsid w:val="00AD7A1D"/>
    <w:rsid w:val="00AD7DF3"/>
    <w:rsid w:val="00AD7EB5"/>
    <w:rsid w:val="00AE16AD"/>
    <w:rsid w:val="00AE26B6"/>
    <w:rsid w:val="00AE7CBB"/>
    <w:rsid w:val="00B10D44"/>
    <w:rsid w:val="00B122D4"/>
    <w:rsid w:val="00B2094E"/>
    <w:rsid w:val="00B23586"/>
    <w:rsid w:val="00B301BD"/>
    <w:rsid w:val="00B3208F"/>
    <w:rsid w:val="00B32769"/>
    <w:rsid w:val="00B343C3"/>
    <w:rsid w:val="00B35158"/>
    <w:rsid w:val="00B460F4"/>
    <w:rsid w:val="00B50757"/>
    <w:rsid w:val="00B50BAE"/>
    <w:rsid w:val="00B51639"/>
    <w:rsid w:val="00B53E0B"/>
    <w:rsid w:val="00B56672"/>
    <w:rsid w:val="00B576D4"/>
    <w:rsid w:val="00B627CB"/>
    <w:rsid w:val="00B62890"/>
    <w:rsid w:val="00B632D6"/>
    <w:rsid w:val="00B6748F"/>
    <w:rsid w:val="00B701F5"/>
    <w:rsid w:val="00B706B2"/>
    <w:rsid w:val="00B70E67"/>
    <w:rsid w:val="00B7369C"/>
    <w:rsid w:val="00B77EF8"/>
    <w:rsid w:val="00B8003F"/>
    <w:rsid w:val="00B80F1E"/>
    <w:rsid w:val="00B81BEA"/>
    <w:rsid w:val="00B82319"/>
    <w:rsid w:val="00B93286"/>
    <w:rsid w:val="00B9790A"/>
    <w:rsid w:val="00BA3683"/>
    <w:rsid w:val="00BA6BFF"/>
    <w:rsid w:val="00BB3643"/>
    <w:rsid w:val="00BC000A"/>
    <w:rsid w:val="00BC01CE"/>
    <w:rsid w:val="00BC3F12"/>
    <w:rsid w:val="00BC4E86"/>
    <w:rsid w:val="00BC736E"/>
    <w:rsid w:val="00BD4136"/>
    <w:rsid w:val="00BD4BE6"/>
    <w:rsid w:val="00BD7C34"/>
    <w:rsid w:val="00BD7C4A"/>
    <w:rsid w:val="00BE3AA2"/>
    <w:rsid w:val="00BF1EF4"/>
    <w:rsid w:val="00BF3D41"/>
    <w:rsid w:val="00BF4047"/>
    <w:rsid w:val="00C0270B"/>
    <w:rsid w:val="00C02CF8"/>
    <w:rsid w:val="00C07A68"/>
    <w:rsid w:val="00C12C17"/>
    <w:rsid w:val="00C23661"/>
    <w:rsid w:val="00C23892"/>
    <w:rsid w:val="00C32777"/>
    <w:rsid w:val="00C32E72"/>
    <w:rsid w:val="00C40533"/>
    <w:rsid w:val="00C41154"/>
    <w:rsid w:val="00C4485F"/>
    <w:rsid w:val="00C52CBD"/>
    <w:rsid w:val="00C604C3"/>
    <w:rsid w:val="00C6465C"/>
    <w:rsid w:val="00C676DF"/>
    <w:rsid w:val="00C82266"/>
    <w:rsid w:val="00C83310"/>
    <w:rsid w:val="00C857DD"/>
    <w:rsid w:val="00C85EFC"/>
    <w:rsid w:val="00C868A1"/>
    <w:rsid w:val="00C8745B"/>
    <w:rsid w:val="00C96609"/>
    <w:rsid w:val="00C9768E"/>
    <w:rsid w:val="00CA04CF"/>
    <w:rsid w:val="00CA1186"/>
    <w:rsid w:val="00CA31AB"/>
    <w:rsid w:val="00CB48B2"/>
    <w:rsid w:val="00CB7757"/>
    <w:rsid w:val="00CB7845"/>
    <w:rsid w:val="00CB7BC4"/>
    <w:rsid w:val="00CC281B"/>
    <w:rsid w:val="00CC56C2"/>
    <w:rsid w:val="00CD210D"/>
    <w:rsid w:val="00CE7751"/>
    <w:rsid w:val="00CF455F"/>
    <w:rsid w:val="00CF4CE2"/>
    <w:rsid w:val="00D03FF9"/>
    <w:rsid w:val="00D103C1"/>
    <w:rsid w:val="00D11C5F"/>
    <w:rsid w:val="00D12098"/>
    <w:rsid w:val="00D2228D"/>
    <w:rsid w:val="00D22586"/>
    <w:rsid w:val="00D225EA"/>
    <w:rsid w:val="00D25BD7"/>
    <w:rsid w:val="00D27FDC"/>
    <w:rsid w:val="00D313BE"/>
    <w:rsid w:val="00D43E6A"/>
    <w:rsid w:val="00D53C17"/>
    <w:rsid w:val="00D56357"/>
    <w:rsid w:val="00D6153C"/>
    <w:rsid w:val="00D64EA8"/>
    <w:rsid w:val="00D82EA5"/>
    <w:rsid w:val="00D8543F"/>
    <w:rsid w:val="00D870C0"/>
    <w:rsid w:val="00D87125"/>
    <w:rsid w:val="00D87FFB"/>
    <w:rsid w:val="00D9076A"/>
    <w:rsid w:val="00D92971"/>
    <w:rsid w:val="00D93944"/>
    <w:rsid w:val="00DA2738"/>
    <w:rsid w:val="00DB1B4E"/>
    <w:rsid w:val="00DB1F99"/>
    <w:rsid w:val="00DC0227"/>
    <w:rsid w:val="00DC0B70"/>
    <w:rsid w:val="00DC3C10"/>
    <w:rsid w:val="00DD3430"/>
    <w:rsid w:val="00DD776D"/>
    <w:rsid w:val="00DE1373"/>
    <w:rsid w:val="00DE25E4"/>
    <w:rsid w:val="00DF0547"/>
    <w:rsid w:val="00DF1884"/>
    <w:rsid w:val="00DF5185"/>
    <w:rsid w:val="00DF68F2"/>
    <w:rsid w:val="00E01B10"/>
    <w:rsid w:val="00E05A77"/>
    <w:rsid w:val="00E076A4"/>
    <w:rsid w:val="00E102C7"/>
    <w:rsid w:val="00E12968"/>
    <w:rsid w:val="00E14ED5"/>
    <w:rsid w:val="00E14F66"/>
    <w:rsid w:val="00E20D08"/>
    <w:rsid w:val="00E21DFA"/>
    <w:rsid w:val="00E22BF0"/>
    <w:rsid w:val="00E23C19"/>
    <w:rsid w:val="00E246AD"/>
    <w:rsid w:val="00E26A37"/>
    <w:rsid w:val="00E26B1A"/>
    <w:rsid w:val="00E27C8C"/>
    <w:rsid w:val="00E345ED"/>
    <w:rsid w:val="00E34F0D"/>
    <w:rsid w:val="00E43450"/>
    <w:rsid w:val="00E43AD4"/>
    <w:rsid w:val="00E44E15"/>
    <w:rsid w:val="00E527B3"/>
    <w:rsid w:val="00E53BC0"/>
    <w:rsid w:val="00E54B6E"/>
    <w:rsid w:val="00E54EE5"/>
    <w:rsid w:val="00E56DD5"/>
    <w:rsid w:val="00E602F8"/>
    <w:rsid w:val="00E6078B"/>
    <w:rsid w:val="00E61B7F"/>
    <w:rsid w:val="00E62763"/>
    <w:rsid w:val="00E62DF2"/>
    <w:rsid w:val="00E63A19"/>
    <w:rsid w:val="00E7342B"/>
    <w:rsid w:val="00E80EF6"/>
    <w:rsid w:val="00E81A16"/>
    <w:rsid w:val="00E83132"/>
    <w:rsid w:val="00E90E0C"/>
    <w:rsid w:val="00E931D8"/>
    <w:rsid w:val="00EA4116"/>
    <w:rsid w:val="00EA54CC"/>
    <w:rsid w:val="00EB29AD"/>
    <w:rsid w:val="00EC1003"/>
    <w:rsid w:val="00EC6FDA"/>
    <w:rsid w:val="00ED5C8B"/>
    <w:rsid w:val="00ED5EFC"/>
    <w:rsid w:val="00EE1F21"/>
    <w:rsid w:val="00EE539C"/>
    <w:rsid w:val="00EE572E"/>
    <w:rsid w:val="00EF1835"/>
    <w:rsid w:val="00EF5BB2"/>
    <w:rsid w:val="00F13784"/>
    <w:rsid w:val="00F138B7"/>
    <w:rsid w:val="00F140AB"/>
    <w:rsid w:val="00F216B2"/>
    <w:rsid w:val="00F21A63"/>
    <w:rsid w:val="00F266B3"/>
    <w:rsid w:val="00F271DF"/>
    <w:rsid w:val="00F33746"/>
    <w:rsid w:val="00F34A0E"/>
    <w:rsid w:val="00F447BB"/>
    <w:rsid w:val="00F458F9"/>
    <w:rsid w:val="00F466C9"/>
    <w:rsid w:val="00F51D45"/>
    <w:rsid w:val="00F56E07"/>
    <w:rsid w:val="00F60631"/>
    <w:rsid w:val="00F6064B"/>
    <w:rsid w:val="00F61F32"/>
    <w:rsid w:val="00F670B8"/>
    <w:rsid w:val="00F71899"/>
    <w:rsid w:val="00F76B07"/>
    <w:rsid w:val="00F84A0E"/>
    <w:rsid w:val="00F8753D"/>
    <w:rsid w:val="00F87EB0"/>
    <w:rsid w:val="00F958AE"/>
    <w:rsid w:val="00F9666C"/>
    <w:rsid w:val="00F967CA"/>
    <w:rsid w:val="00F96834"/>
    <w:rsid w:val="00FA0DD1"/>
    <w:rsid w:val="00FA1230"/>
    <w:rsid w:val="00FA51E2"/>
    <w:rsid w:val="00FB0183"/>
    <w:rsid w:val="00FB01F7"/>
    <w:rsid w:val="00FB7ACD"/>
    <w:rsid w:val="00FC1695"/>
    <w:rsid w:val="00FC5788"/>
    <w:rsid w:val="00FD17A3"/>
    <w:rsid w:val="00FD2A0E"/>
    <w:rsid w:val="00FD49D5"/>
    <w:rsid w:val="00FE1AC6"/>
    <w:rsid w:val="00FE208F"/>
    <w:rsid w:val="00FE6D16"/>
    <w:rsid w:val="00FF2D03"/>
    <w:rsid w:val="00FF3047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370E0"/>
  <w15:chartTrackingRefBased/>
  <w15:docId w15:val="{322A9D96-63D7-4EE0-9FE4-073076AB5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D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D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4D7D"/>
  </w:style>
  <w:style w:type="character" w:styleId="a5">
    <w:name w:val="Hyperlink"/>
    <w:basedOn w:val="a0"/>
    <w:uiPriority w:val="99"/>
    <w:unhideWhenUsed/>
    <w:rsid w:val="0007006A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44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4F33"/>
    <w:rPr>
      <w:rFonts w:ascii="Segoe UI" w:hAnsi="Segoe UI" w:cs="Segoe UI"/>
      <w:sz w:val="18"/>
      <w:szCs w:val="18"/>
    </w:rPr>
  </w:style>
  <w:style w:type="character" w:customStyle="1" w:styleId="wbformattributevalue">
    <w:name w:val="wbform_attributevalue"/>
    <w:basedOn w:val="a0"/>
    <w:rsid w:val="000D1BBF"/>
  </w:style>
  <w:style w:type="paragraph" w:styleId="a8">
    <w:name w:val="List Paragraph"/>
    <w:basedOn w:val="a"/>
    <w:uiPriority w:val="34"/>
    <w:qFormat/>
    <w:rsid w:val="00E81A16"/>
    <w:pPr>
      <w:autoSpaceDN w:val="0"/>
      <w:spacing w:line="252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tandard">
    <w:name w:val="Standard"/>
    <w:rsid w:val="00E81A16"/>
    <w:pPr>
      <w:widowControl w:val="0"/>
      <w:suppressAutoHyphens/>
      <w:autoSpaceDN w:val="0"/>
      <w:spacing w:after="192" w:line="240" w:lineRule="auto"/>
      <w:textAlignment w:val="baseline"/>
    </w:pPr>
    <w:rPr>
      <w:rFonts w:ascii="Calibri" w:eastAsia="Times New Roman" w:hAnsi="Calibri" w:cs="Calibri"/>
      <w:color w:val="000000"/>
      <w:kern w:val="3"/>
      <w:lang w:eastAsia="ru-RU"/>
    </w:rPr>
  </w:style>
  <w:style w:type="table" w:styleId="a9">
    <w:name w:val="Table Grid"/>
    <w:basedOn w:val="a1"/>
    <w:uiPriority w:val="39"/>
    <w:rsid w:val="00E8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E81A16"/>
    <w:pPr>
      <w:widowControl w:val="0"/>
      <w:suppressAutoHyphens/>
      <w:overflowPunct w:val="0"/>
      <w:autoSpaceDE w:val="0"/>
      <w:autoSpaceDN w:val="0"/>
      <w:adjustRightInd w:val="0"/>
      <w:spacing w:after="192" w:line="252" w:lineRule="auto"/>
      <w:ind w:left="720"/>
      <w:textAlignment w:val="baseline"/>
    </w:pPr>
    <w:rPr>
      <w:rFonts w:ascii="Calibri" w:eastAsia="Times New Roman" w:hAnsi="Calibri" w:cs="Times New Roman"/>
      <w:color w:val="000000"/>
      <w:kern w:val="1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77D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77DD4"/>
  </w:style>
  <w:style w:type="character" w:customStyle="1" w:styleId="extended-textshort">
    <w:name w:val="extended-text__short"/>
    <w:basedOn w:val="a0"/>
    <w:rsid w:val="009F50AF"/>
  </w:style>
  <w:style w:type="character" w:customStyle="1" w:styleId="iceouttxt">
    <w:name w:val="iceouttxt"/>
    <w:basedOn w:val="a0"/>
    <w:rsid w:val="00F967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D7E4F-FB19-4FA4-953D-6FAED1E71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2457</TotalTime>
  <Pages>6</Pages>
  <Words>2094</Words>
  <Characters>11940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Медова Хяди Мусаевна</dc:creator>
  <cp:keywords/>
  <dc:description/>
  <cp:lastModifiedBy>Нерсесян Арман Восканович</cp:lastModifiedBy>
  <cp:revision>107</cp:revision>
  <cp:lastPrinted>2026-06-05T04:33:00Z</cp:lastPrinted>
  <dcterms:created xsi:type="dcterms:W3CDTF">2022-07-15T16:10:00Z</dcterms:created>
  <dcterms:modified xsi:type="dcterms:W3CDTF">2026-06-05T04:49:00Z</dcterms:modified>
</cp:coreProperties>
</file>