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B46" w:rsidRDefault="00904B46"/>
    <w:p w:rsidR="00904B46" w:rsidRDefault="00904B46"/>
    <w:p w:rsidR="00904B46" w:rsidRDefault="00904B46"/>
    <w:tbl>
      <w:tblPr>
        <w:tblW w:w="4909" w:type="dxa"/>
        <w:jc w:val="righ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909"/>
      </w:tblGrid>
      <w:tr w:rsidR="005C6714" w:rsidTr="00904B46">
        <w:trPr>
          <w:trHeight w:val="2952"/>
          <w:jc w:val="right"/>
        </w:trPr>
        <w:tc>
          <w:tcPr>
            <w:tcW w:w="4909" w:type="dxa"/>
          </w:tcPr>
          <w:p w:rsidR="005C6714" w:rsidRPr="005C6714" w:rsidRDefault="005C6714" w:rsidP="005C6714">
            <w:pPr>
              <w:rPr>
                <w:b/>
                <w:bCs/>
                <w:sz w:val="26"/>
                <w:szCs w:val="26"/>
              </w:rPr>
            </w:pPr>
            <w:r w:rsidRPr="005C6714">
              <w:rPr>
                <w:b/>
                <w:bCs/>
                <w:sz w:val="26"/>
                <w:szCs w:val="26"/>
              </w:rPr>
              <w:t>Заказчик:</w:t>
            </w:r>
          </w:p>
          <w:p w:rsidR="00045AFB" w:rsidRPr="00045AFB" w:rsidRDefault="00045AFB" w:rsidP="00045AFB">
            <w:pPr>
              <w:rPr>
                <w:bCs/>
                <w:sz w:val="26"/>
                <w:szCs w:val="26"/>
              </w:rPr>
            </w:pPr>
            <w:r w:rsidRPr="00045AFB">
              <w:rPr>
                <w:bCs/>
                <w:sz w:val="26"/>
                <w:szCs w:val="26"/>
              </w:rPr>
              <w:t>ГКУ Московской области «Московская областная специализированная аварийно-восстановительная служба»</w:t>
            </w:r>
          </w:p>
          <w:p w:rsidR="00045AFB" w:rsidRPr="00045AFB" w:rsidRDefault="00045AFB" w:rsidP="00045AFB">
            <w:pPr>
              <w:rPr>
                <w:bCs/>
                <w:sz w:val="26"/>
                <w:szCs w:val="26"/>
              </w:rPr>
            </w:pPr>
            <w:r w:rsidRPr="00045AFB">
              <w:rPr>
                <w:bCs/>
                <w:sz w:val="26"/>
                <w:szCs w:val="26"/>
              </w:rPr>
              <w:t>ИНН 5031070286</w:t>
            </w:r>
          </w:p>
          <w:p w:rsidR="00045AFB" w:rsidRPr="00045AFB" w:rsidRDefault="00045AFB" w:rsidP="00045AFB">
            <w:pPr>
              <w:rPr>
                <w:bCs/>
                <w:sz w:val="26"/>
                <w:szCs w:val="26"/>
              </w:rPr>
            </w:pPr>
            <w:r w:rsidRPr="00045AFB">
              <w:rPr>
                <w:bCs/>
                <w:sz w:val="26"/>
                <w:szCs w:val="26"/>
              </w:rPr>
              <w:t>mosavs.zakupki@mail.ru</w:t>
            </w:r>
          </w:p>
          <w:p w:rsidR="00045AFB" w:rsidRPr="00045AFB" w:rsidRDefault="00045AFB" w:rsidP="00045AFB">
            <w:pPr>
              <w:rPr>
                <w:bCs/>
                <w:sz w:val="26"/>
                <w:szCs w:val="26"/>
              </w:rPr>
            </w:pPr>
          </w:p>
          <w:p w:rsidR="00045AFB" w:rsidRPr="00045AFB" w:rsidRDefault="00045AFB" w:rsidP="00045AFB">
            <w:pPr>
              <w:rPr>
                <w:b/>
                <w:bCs/>
                <w:sz w:val="26"/>
                <w:szCs w:val="26"/>
              </w:rPr>
            </w:pPr>
            <w:r w:rsidRPr="00045AFB">
              <w:rPr>
                <w:b/>
                <w:bCs/>
                <w:sz w:val="26"/>
                <w:szCs w:val="26"/>
              </w:rPr>
              <w:t>Участник (Исполнитель):</w:t>
            </w:r>
          </w:p>
          <w:p w:rsidR="00045AFB" w:rsidRPr="00045AFB" w:rsidRDefault="00045AFB" w:rsidP="00045AFB">
            <w:pPr>
              <w:rPr>
                <w:bCs/>
                <w:sz w:val="26"/>
                <w:szCs w:val="26"/>
              </w:rPr>
            </w:pPr>
            <w:r w:rsidRPr="00045AFB">
              <w:rPr>
                <w:bCs/>
                <w:sz w:val="26"/>
                <w:szCs w:val="26"/>
              </w:rPr>
              <w:t>ООО «СТРОЙ МАРКЕТ»</w:t>
            </w:r>
          </w:p>
          <w:p w:rsidR="00045AFB" w:rsidRPr="00045AFB" w:rsidRDefault="00045AFB" w:rsidP="00045AFB">
            <w:pPr>
              <w:rPr>
                <w:bCs/>
                <w:sz w:val="26"/>
                <w:szCs w:val="26"/>
              </w:rPr>
            </w:pPr>
            <w:r w:rsidRPr="00045AFB">
              <w:rPr>
                <w:bCs/>
                <w:sz w:val="26"/>
                <w:szCs w:val="26"/>
              </w:rPr>
              <w:t>ИНН 5049022117</w:t>
            </w:r>
          </w:p>
          <w:p w:rsidR="00045AFB" w:rsidRPr="00045AFB" w:rsidRDefault="00045AFB" w:rsidP="00045AFB">
            <w:pPr>
              <w:rPr>
                <w:bCs/>
                <w:sz w:val="26"/>
                <w:szCs w:val="26"/>
              </w:rPr>
            </w:pPr>
            <w:r w:rsidRPr="00045AFB">
              <w:rPr>
                <w:bCs/>
                <w:sz w:val="26"/>
                <w:szCs w:val="26"/>
              </w:rPr>
              <w:t>o.lipina2017@yandex.ru</w:t>
            </w:r>
          </w:p>
          <w:p w:rsidR="005C6714" w:rsidRDefault="00045AFB" w:rsidP="00045AFB">
            <w:pPr>
              <w:pStyle w:val="a8"/>
            </w:pPr>
            <w:r w:rsidRPr="00045AFB">
              <w:rPr>
                <w:bCs/>
                <w:sz w:val="26"/>
                <w:szCs w:val="26"/>
              </w:rPr>
              <w:t>huio@mail.ru</w:t>
            </w:r>
          </w:p>
        </w:tc>
      </w:tr>
    </w:tbl>
    <w:p w:rsidR="005C6714" w:rsidRDefault="005C6714" w:rsidP="005C6714">
      <w:pPr>
        <w:pStyle w:val="a4"/>
        <w:spacing w:after="0"/>
        <w:jc w:val="center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904B46" w:rsidRDefault="00904B46" w:rsidP="005C6714">
      <w:pPr>
        <w:pStyle w:val="a4"/>
        <w:spacing w:after="0"/>
        <w:jc w:val="center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904B46" w:rsidRDefault="00904B46" w:rsidP="005C6714">
      <w:pPr>
        <w:pStyle w:val="a4"/>
        <w:spacing w:after="0"/>
        <w:jc w:val="center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904B46" w:rsidRDefault="00904B46" w:rsidP="005C6714">
      <w:pPr>
        <w:pStyle w:val="a4"/>
        <w:spacing w:after="0"/>
        <w:jc w:val="center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904B46" w:rsidRPr="00904B46" w:rsidRDefault="00904B46" w:rsidP="005C6714">
      <w:pPr>
        <w:pStyle w:val="a4"/>
        <w:spacing w:after="0"/>
        <w:jc w:val="center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5C6714" w:rsidRPr="00904B46" w:rsidRDefault="005C6714" w:rsidP="005C6714">
      <w:pPr>
        <w:pStyle w:val="a4"/>
        <w:spacing w:after="0"/>
        <w:jc w:val="center"/>
        <w:rPr>
          <w:sz w:val="26"/>
          <w:szCs w:val="26"/>
          <w:shd w:val="clear" w:color="auto" w:fill="FFFFFF"/>
        </w:rPr>
      </w:pPr>
      <w:r w:rsidRPr="00904B46">
        <w:rPr>
          <w:rStyle w:val="a3"/>
          <w:rFonts w:eastAsia="Courier New" w:cs="Times New Roman"/>
          <w:b/>
          <w:szCs w:val="26"/>
          <w:lang w:eastAsia="ru-RU" w:bidi="ar-SA"/>
        </w:rPr>
        <w:t>РЕШЕНИЕ</w:t>
      </w:r>
    </w:p>
    <w:p w:rsidR="005C6714" w:rsidRPr="00904B46" w:rsidRDefault="005C6714" w:rsidP="005C6714">
      <w:pPr>
        <w:pStyle w:val="a4"/>
        <w:spacing w:after="0"/>
        <w:jc w:val="center"/>
        <w:rPr>
          <w:sz w:val="26"/>
          <w:szCs w:val="26"/>
        </w:rPr>
      </w:pPr>
      <w:r w:rsidRPr="00904B46">
        <w:rPr>
          <w:sz w:val="26"/>
          <w:szCs w:val="26"/>
        </w:rPr>
        <w:t>по делу № РНП-</w:t>
      </w:r>
      <w:r w:rsidR="00045AFB" w:rsidRPr="00045AFB">
        <w:rPr>
          <w:sz w:val="26"/>
          <w:szCs w:val="26"/>
        </w:rPr>
        <w:t>326</w:t>
      </w:r>
      <w:r w:rsidR="00045AFB">
        <w:rPr>
          <w:sz w:val="26"/>
          <w:szCs w:val="26"/>
        </w:rPr>
        <w:t>/26</w:t>
      </w:r>
      <w:r w:rsidRPr="00904B46">
        <w:rPr>
          <w:sz w:val="26"/>
          <w:szCs w:val="26"/>
        </w:rPr>
        <w:t xml:space="preserve"> о рассмотрении сведений </w:t>
      </w:r>
    </w:p>
    <w:p w:rsidR="005C6714" w:rsidRPr="00904B46" w:rsidRDefault="005C6714" w:rsidP="005C6714">
      <w:pPr>
        <w:jc w:val="center"/>
        <w:rPr>
          <w:rFonts w:cs="Times New Roman"/>
          <w:sz w:val="26"/>
          <w:szCs w:val="26"/>
        </w:rPr>
      </w:pPr>
      <w:r w:rsidRPr="00904B46">
        <w:rPr>
          <w:rFonts w:cs="Times New Roman"/>
          <w:sz w:val="26"/>
          <w:szCs w:val="26"/>
        </w:rPr>
        <w:t>о включении в реестр недобросовестных поставщиков</w:t>
      </w:r>
    </w:p>
    <w:tbl>
      <w:tblPr>
        <w:tblW w:w="9694" w:type="dxa"/>
        <w:tblInd w:w="-79" w:type="dxa"/>
        <w:tblLayout w:type="fixed"/>
        <w:tblLook w:val="04A0" w:firstRow="1" w:lastRow="0" w:firstColumn="1" w:lastColumn="0" w:noHBand="0" w:noVBand="1"/>
      </w:tblPr>
      <w:tblGrid>
        <w:gridCol w:w="5006"/>
        <w:gridCol w:w="4688"/>
      </w:tblGrid>
      <w:tr w:rsidR="005C6714" w:rsidRPr="00904B46" w:rsidTr="00793ED7">
        <w:trPr>
          <w:trHeight w:val="103"/>
        </w:trPr>
        <w:tc>
          <w:tcPr>
            <w:tcW w:w="5006" w:type="dxa"/>
          </w:tcPr>
          <w:p w:rsidR="005C6714" w:rsidRPr="00904B46" w:rsidRDefault="00045AFB" w:rsidP="00045AFB">
            <w:pPr>
              <w:spacing w:after="20"/>
              <w:rPr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16</w:t>
            </w:r>
            <w:r w:rsidR="00904B46">
              <w:rPr>
                <w:rFonts w:cs="Times New Roman"/>
                <w:sz w:val="26"/>
                <w:szCs w:val="26"/>
              </w:rPr>
              <w:t>.0</w:t>
            </w:r>
            <w:r>
              <w:rPr>
                <w:rFonts w:cs="Times New Roman"/>
                <w:sz w:val="26"/>
                <w:szCs w:val="26"/>
              </w:rPr>
              <w:t>1</w:t>
            </w:r>
            <w:r w:rsidR="005C6714" w:rsidRPr="00904B46">
              <w:rPr>
                <w:rFonts w:cs="Times New Roman"/>
                <w:sz w:val="26"/>
                <w:szCs w:val="26"/>
              </w:rPr>
              <w:t>.202</w:t>
            </w:r>
            <w:r>
              <w:rPr>
                <w:rFonts w:cs="Times New Roman"/>
                <w:sz w:val="26"/>
                <w:szCs w:val="26"/>
              </w:rPr>
              <w:t>6</w:t>
            </w:r>
          </w:p>
        </w:tc>
        <w:tc>
          <w:tcPr>
            <w:tcW w:w="4688" w:type="dxa"/>
          </w:tcPr>
          <w:p w:rsidR="005C6714" w:rsidRPr="00904B46" w:rsidRDefault="005C6714" w:rsidP="00793ED7">
            <w:pPr>
              <w:spacing w:after="20"/>
              <w:ind w:right="175"/>
              <w:jc w:val="right"/>
              <w:rPr>
                <w:rFonts w:cs="Times New Roman"/>
                <w:iCs/>
                <w:sz w:val="26"/>
                <w:szCs w:val="26"/>
              </w:rPr>
            </w:pPr>
            <w:r w:rsidRPr="00904B46">
              <w:rPr>
                <w:rFonts w:cs="Times New Roman"/>
                <w:iCs/>
                <w:sz w:val="26"/>
                <w:szCs w:val="26"/>
              </w:rPr>
              <w:t>Москва</w:t>
            </w:r>
          </w:p>
        </w:tc>
      </w:tr>
    </w:tbl>
    <w:p w:rsidR="005C6714" w:rsidRPr="00904B46" w:rsidRDefault="005C6714" w:rsidP="005C6714">
      <w:pPr>
        <w:ind w:right="-28" w:firstLine="720"/>
        <w:jc w:val="both"/>
        <w:rPr>
          <w:rFonts w:cs="Times New Roman"/>
          <w:sz w:val="26"/>
          <w:szCs w:val="26"/>
        </w:rPr>
      </w:pPr>
    </w:p>
    <w:p w:rsidR="0027100D" w:rsidRPr="00904B46" w:rsidRDefault="005C6714" w:rsidP="004B7E4F">
      <w:pPr>
        <w:ind w:firstLine="709"/>
        <w:jc w:val="both"/>
        <w:rPr>
          <w:rFonts w:cs="Times New Roman"/>
          <w:bCs/>
          <w:sz w:val="26"/>
          <w:szCs w:val="26"/>
        </w:rPr>
      </w:pPr>
      <w:r w:rsidRPr="00904B46">
        <w:rPr>
          <w:rFonts w:cs="Times New Roman"/>
          <w:sz w:val="26"/>
          <w:szCs w:val="26"/>
        </w:rPr>
        <w:t>Комиссия Московского областного УФАС России по контролю в с</w:t>
      </w:r>
      <w:r w:rsidR="00045AFB">
        <w:rPr>
          <w:rFonts w:cs="Times New Roman"/>
          <w:sz w:val="26"/>
          <w:szCs w:val="26"/>
        </w:rPr>
        <w:t>фере закупок (далее – Комиссия),</w:t>
      </w:r>
    </w:p>
    <w:p w:rsidR="005C6714" w:rsidRPr="00904B46" w:rsidRDefault="005C6714" w:rsidP="0027100D">
      <w:pPr>
        <w:ind w:firstLine="709"/>
        <w:jc w:val="both"/>
        <w:rPr>
          <w:rFonts w:cs="Times New Roman"/>
          <w:bCs/>
          <w:sz w:val="26"/>
          <w:szCs w:val="26"/>
        </w:rPr>
      </w:pPr>
      <w:r w:rsidRPr="00904B46">
        <w:rPr>
          <w:rFonts w:cs="Times New Roman"/>
          <w:sz w:val="26"/>
          <w:szCs w:val="26"/>
        </w:rPr>
        <w:t xml:space="preserve">в </w:t>
      </w:r>
      <w:r w:rsidR="00904B46">
        <w:rPr>
          <w:sz w:val="26"/>
          <w:szCs w:val="26"/>
        </w:rPr>
        <w:t>присутствии</w:t>
      </w:r>
      <w:r w:rsidR="00E03724" w:rsidRPr="00904B46">
        <w:rPr>
          <w:sz w:val="26"/>
          <w:szCs w:val="26"/>
        </w:rPr>
        <w:t xml:space="preserve"> </w:t>
      </w:r>
      <w:r w:rsidRPr="00904B46">
        <w:rPr>
          <w:rFonts w:cs="Times New Roman"/>
          <w:sz w:val="26"/>
          <w:szCs w:val="26"/>
        </w:rPr>
        <w:t xml:space="preserve">представителей </w:t>
      </w:r>
      <w:r w:rsidR="00045AFB" w:rsidRPr="00045AFB">
        <w:rPr>
          <w:bCs/>
          <w:sz w:val="26"/>
          <w:szCs w:val="26"/>
        </w:rPr>
        <w:t>ГКУ Московской области «Московская областная специализированная аварийно-восстановительная служба»</w:t>
      </w:r>
      <w:r w:rsidR="00E03724" w:rsidRPr="00904B46">
        <w:rPr>
          <w:sz w:val="26"/>
          <w:szCs w:val="26"/>
        </w:rPr>
        <w:t xml:space="preserve"> </w:t>
      </w:r>
      <w:r w:rsidR="00D41102">
        <w:rPr>
          <w:sz w:val="26"/>
          <w:szCs w:val="26"/>
        </w:rPr>
        <w:t>(далее – Заказчик) и</w:t>
      </w:r>
      <w:r w:rsidRPr="00904B46">
        <w:rPr>
          <w:sz w:val="26"/>
          <w:szCs w:val="26"/>
        </w:rPr>
        <w:t xml:space="preserve"> </w:t>
      </w:r>
      <w:r w:rsidR="00045AFB" w:rsidRPr="00045AFB">
        <w:rPr>
          <w:iCs/>
          <w:sz w:val="26"/>
          <w:szCs w:val="26"/>
        </w:rPr>
        <w:t>ООО «СТРОЙ МАРКЕТ»</w:t>
      </w:r>
      <w:r w:rsidR="00904B46">
        <w:rPr>
          <w:sz w:val="26"/>
          <w:szCs w:val="26"/>
        </w:rPr>
        <w:t xml:space="preserve"> (далее – Участник),</w:t>
      </w:r>
    </w:p>
    <w:p w:rsidR="005C6714" w:rsidRDefault="005C6714" w:rsidP="0027100D">
      <w:pPr>
        <w:ind w:firstLine="709"/>
        <w:jc w:val="both"/>
        <w:rPr>
          <w:iCs/>
          <w:sz w:val="26"/>
          <w:szCs w:val="26"/>
        </w:rPr>
      </w:pPr>
      <w:r w:rsidRPr="00904B46">
        <w:rPr>
          <w:rFonts w:cs="Times New Roman"/>
          <w:sz w:val="26"/>
          <w:szCs w:val="26"/>
        </w:rPr>
        <w:t xml:space="preserve">рассмотрев сведения, представленные </w:t>
      </w:r>
      <w:r w:rsidRPr="00904B46">
        <w:rPr>
          <w:rFonts w:cs="Times New Roman"/>
          <w:bCs/>
          <w:iCs/>
          <w:sz w:val="26"/>
          <w:szCs w:val="26"/>
        </w:rPr>
        <w:t>Заказчиком</w:t>
      </w:r>
      <w:r w:rsidRPr="00904B46">
        <w:rPr>
          <w:rFonts w:cs="Times New Roman"/>
          <w:sz w:val="26"/>
          <w:szCs w:val="26"/>
        </w:rPr>
        <w:t xml:space="preserve"> в отношении </w:t>
      </w:r>
      <w:r w:rsidRPr="00904B46">
        <w:rPr>
          <w:rFonts w:cs="Times New Roman"/>
          <w:iCs/>
          <w:sz w:val="26"/>
          <w:szCs w:val="26"/>
        </w:rPr>
        <w:t xml:space="preserve">Участника </w:t>
      </w:r>
      <w:r w:rsidR="00F84B40">
        <w:rPr>
          <w:rFonts w:cs="Times New Roman"/>
          <w:iCs/>
          <w:sz w:val="26"/>
          <w:szCs w:val="26"/>
        </w:rPr>
        <w:br/>
      </w:r>
      <w:r w:rsidRPr="00904B46">
        <w:rPr>
          <w:rFonts w:cs="Times New Roman"/>
          <w:sz w:val="26"/>
          <w:szCs w:val="26"/>
        </w:rPr>
        <w:t xml:space="preserve">о включении в реестр недобросовестных поставщиков (далее – Реестр) по факту одностороннего отказа </w:t>
      </w:r>
      <w:r w:rsidR="00D41102">
        <w:rPr>
          <w:rFonts w:cs="Times New Roman"/>
          <w:sz w:val="26"/>
          <w:szCs w:val="26"/>
        </w:rPr>
        <w:t>Заказчика</w:t>
      </w:r>
      <w:r w:rsidRPr="00904B46">
        <w:rPr>
          <w:rFonts w:cs="Times New Roman"/>
          <w:sz w:val="26"/>
          <w:szCs w:val="26"/>
        </w:rPr>
        <w:t xml:space="preserve"> от исполнения контракта </w:t>
      </w:r>
      <w:r w:rsidRPr="00904B46">
        <w:rPr>
          <w:rFonts w:cs="Times New Roman"/>
          <w:iCs/>
          <w:sz w:val="26"/>
          <w:szCs w:val="26"/>
        </w:rPr>
        <w:t xml:space="preserve">на </w:t>
      </w:r>
      <w:r w:rsidR="00045AFB" w:rsidRPr="00045AFB">
        <w:rPr>
          <w:rFonts w:eastAsia="Times New Roman" w:cs="Times New Roman"/>
          <w:kern w:val="3"/>
          <w:sz w:val="26"/>
          <w:szCs w:val="26"/>
          <w:lang w:eastAsia="ru-RU"/>
        </w:rPr>
        <w:t xml:space="preserve">выполнение работ по текущему ремонту Текущий ремонт сооружения(й) на комплексе(ах) гидротехнических сооружений систем обводнения </w:t>
      </w:r>
      <w:proofErr w:type="spellStart"/>
      <w:r w:rsidR="00045AFB" w:rsidRPr="00045AFB">
        <w:rPr>
          <w:rFonts w:eastAsia="Times New Roman" w:cs="Times New Roman"/>
          <w:kern w:val="3"/>
          <w:sz w:val="26"/>
          <w:szCs w:val="26"/>
          <w:lang w:eastAsia="ru-RU"/>
        </w:rPr>
        <w:t>торфоместорождений</w:t>
      </w:r>
      <w:proofErr w:type="spellEnd"/>
      <w:r w:rsidR="00045AFB" w:rsidRPr="00045AFB">
        <w:rPr>
          <w:rFonts w:eastAsia="Times New Roman" w:cs="Times New Roman"/>
          <w:kern w:val="3"/>
          <w:sz w:val="26"/>
          <w:szCs w:val="26"/>
          <w:lang w:eastAsia="ru-RU"/>
        </w:rPr>
        <w:t>: «Долгуша», «</w:t>
      </w:r>
      <w:proofErr w:type="spellStart"/>
      <w:r w:rsidR="00045AFB" w:rsidRPr="00045AFB">
        <w:rPr>
          <w:rFonts w:eastAsia="Times New Roman" w:cs="Times New Roman"/>
          <w:kern w:val="3"/>
          <w:sz w:val="26"/>
          <w:szCs w:val="26"/>
          <w:lang w:eastAsia="ru-RU"/>
        </w:rPr>
        <w:t>Керва</w:t>
      </w:r>
      <w:proofErr w:type="spellEnd"/>
      <w:r w:rsidR="00045AFB" w:rsidRPr="00045AFB">
        <w:rPr>
          <w:rFonts w:eastAsia="Times New Roman" w:cs="Times New Roman"/>
          <w:kern w:val="3"/>
          <w:sz w:val="26"/>
          <w:szCs w:val="26"/>
          <w:lang w:eastAsia="ru-RU"/>
        </w:rPr>
        <w:t xml:space="preserve">», «Шатурторф», «Бакшеево», «Первомайский» «Пустоша», муниципальный округ Шатура Московской области (извещение </w:t>
      </w:r>
      <w:r w:rsidR="00045AFB">
        <w:rPr>
          <w:rFonts w:eastAsia="Times New Roman" w:cs="Times New Roman"/>
          <w:kern w:val="3"/>
          <w:sz w:val="26"/>
          <w:szCs w:val="26"/>
          <w:lang w:eastAsia="ru-RU"/>
        </w:rPr>
        <w:br/>
      </w:r>
      <w:r w:rsidR="00045AFB" w:rsidRPr="00045AFB">
        <w:rPr>
          <w:rFonts w:eastAsia="Times New Roman" w:cs="Times New Roman"/>
          <w:kern w:val="3"/>
          <w:sz w:val="26"/>
          <w:szCs w:val="26"/>
          <w:lang w:eastAsia="ru-RU"/>
        </w:rPr>
        <w:t>№ 0348200020825000013</w:t>
      </w:r>
      <w:r w:rsidR="00D41102">
        <w:rPr>
          <w:iCs/>
          <w:sz w:val="26"/>
          <w:szCs w:val="26"/>
        </w:rPr>
        <w:t>),</w:t>
      </w:r>
    </w:p>
    <w:p w:rsidR="00A8271D" w:rsidRDefault="00A8271D" w:rsidP="0027100D">
      <w:pPr>
        <w:ind w:firstLine="709"/>
        <w:jc w:val="both"/>
        <w:rPr>
          <w:iCs/>
          <w:sz w:val="26"/>
          <w:szCs w:val="26"/>
        </w:rPr>
      </w:pPr>
    </w:p>
    <w:p w:rsidR="005C6714" w:rsidRPr="00904B46" w:rsidRDefault="005C6714" w:rsidP="005C6714">
      <w:pPr>
        <w:ind w:firstLine="709"/>
        <w:jc w:val="center"/>
        <w:rPr>
          <w:sz w:val="26"/>
          <w:szCs w:val="26"/>
        </w:rPr>
      </w:pPr>
      <w:r w:rsidRPr="00904B46">
        <w:rPr>
          <w:rStyle w:val="a3"/>
          <w:rFonts w:eastAsia="Courier New" w:cs="Times New Roman"/>
          <w:b/>
          <w:color w:val="000000"/>
          <w:szCs w:val="26"/>
          <w:lang w:eastAsia="ru-RU" w:bidi="ar-SA"/>
        </w:rPr>
        <w:t>УСТАНОВИЛА:</w:t>
      </w:r>
    </w:p>
    <w:p w:rsidR="005C6714" w:rsidRPr="00904B46" w:rsidRDefault="005C6714" w:rsidP="005C6714">
      <w:pPr>
        <w:ind w:right="-28" w:firstLine="720"/>
        <w:jc w:val="center"/>
        <w:rPr>
          <w:rStyle w:val="a3"/>
          <w:rFonts w:eastAsia="Courier New" w:cs="Times New Roman"/>
          <w:szCs w:val="26"/>
          <w:lang w:eastAsia="ru-RU" w:bidi="ar-SA"/>
        </w:rPr>
      </w:pPr>
    </w:p>
    <w:p w:rsidR="005C6714" w:rsidRDefault="005C6714" w:rsidP="005C6714">
      <w:pPr>
        <w:ind w:firstLine="709"/>
        <w:jc w:val="both"/>
        <w:rPr>
          <w:rFonts w:cs="Times New Roman"/>
          <w:sz w:val="26"/>
          <w:szCs w:val="26"/>
        </w:rPr>
      </w:pPr>
      <w:r w:rsidRPr="00904B46">
        <w:rPr>
          <w:rFonts w:cs="Times New Roman"/>
          <w:sz w:val="26"/>
          <w:szCs w:val="26"/>
        </w:rPr>
        <w:t>Объём сведений, представленных Заказчи</w:t>
      </w:r>
      <w:r w:rsidRPr="00102EC5">
        <w:rPr>
          <w:rFonts w:cs="Times New Roman"/>
          <w:sz w:val="26"/>
          <w:szCs w:val="26"/>
        </w:rPr>
        <w:t>ком</w:t>
      </w:r>
      <w:r>
        <w:rPr>
          <w:rFonts w:cs="Times New Roman"/>
          <w:sz w:val="26"/>
          <w:szCs w:val="26"/>
        </w:rPr>
        <w:t xml:space="preserve"> в отношении Участника </w:t>
      </w:r>
      <w:r w:rsidR="00F63283">
        <w:rPr>
          <w:rFonts w:cs="Times New Roman"/>
          <w:sz w:val="26"/>
          <w:szCs w:val="26"/>
        </w:rPr>
        <w:br/>
      </w:r>
      <w:r>
        <w:rPr>
          <w:rFonts w:cs="Times New Roman"/>
          <w:sz w:val="26"/>
          <w:szCs w:val="26"/>
        </w:rPr>
        <w:t xml:space="preserve">для включения в реестр недобросовестных поставщиков, соответствует требованиям статьи 104 Федерального закона от 05.04.2013 № 44-ФЗ «О контрактной системе </w:t>
      </w:r>
      <w:r w:rsidR="00F63283">
        <w:rPr>
          <w:rFonts w:cs="Times New Roman"/>
          <w:sz w:val="26"/>
          <w:szCs w:val="26"/>
        </w:rPr>
        <w:br/>
      </w:r>
      <w:r>
        <w:rPr>
          <w:rFonts w:cs="Times New Roman"/>
          <w:sz w:val="26"/>
          <w:szCs w:val="26"/>
        </w:rPr>
        <w:t xml:space="preserve">в сфере закупок товаров, работ, услуг для обеспечения государственных </w:t>
      </w:r>
      <w:r w:rsidR="00F63283">
        <w:rPr>
          <w:rFonts w:cs="Times New Roman"/>
          <w:sz w:val="26"/>
          <w:szCs w:val="26"/>
        </w:rPr>
        <w:br/>
      </w:r>
      <w:r>
        <w:rPr>
          <w:rFonts w:cs="Times New Roman"/>
          <w:sz w:val="26"/>
          <w:szCs w:val="26"/>
        </w:rPr>
        <w:t>и муниципальных нужд» (далее – Закон о контрактной системе) и правилам ведения реестра недобросовестных поставщиков (подрядчиков, исполнителей), утверждённым постановлением Правительства Российской Федерации от 30.06.2021 № 1078 (да</w:t>
      </w:r>
      <w:r w:rsidR="00F84B40">
        <w:rPr>
          <w:rFonts w:cs="Times New Roman"/>
          <w:sz w:val="26"/>
          <w:szCs w:val="26"/>
        </w:rPr>
        <w:t>лее – Правила ведения реестра).</w:t>
      </w:r>
    </w:p>
    <w:p w:rsidR="00F84B40" w:rsidRDefault="00F84B40" w:rsidP="005C6714">
      <w:pPr>
        <w:ind w:firstLine="709"/>
        <w:jc w:val="both"/>
        <w:rPr>
          <w:rFonts w:cs="Times New Roman"/>
          <w:sz w:val="26"/>
          <w:szCs w:val="26"/>
        </w:rPr>
      </w:pPr>
      <w:r w:rsidRPr="00045AFB">
        <w:rPr>
          <w:rFonts w:cs="Times New Roman"/>
          <w:sz w:val="26"/>
          <w:szCs w:val="26"/>
        </w:rPr>
        <w:t xml:space="preserve">По результатам </w:t>
      </w:r>
      <w:r w:rsidR="00045AFB" w:rsidRPr="00045AFB">
        <w:rPr>
          <w:rFonts w:cs="Times New Roman"/>
          <w:sz w:val="26"/>
          <w:szCs w:val="26"/>
        </w:rPr>
        <w:t>открытого конкурса</w:t>
      </w:r>
      <w:r w:rsidR="0079240B" w:rsidRPr="00045AFB">
        <w:rPr>
          <w:rFonts w:cs="Times New Roman"/>
          <w:sz w:val="26"/>
          <w:szCs w:val="26"/>
        </w:rPr>
        <w:t xml:space="preserve"> в электронной форме</w:t>
      </w:r>
      <w:r w:rsidRPr="00045AFB">
        <w:rPr>
          <w:rFonts w:cs="Times New Roman"/>
          <w:sz w:val="26"/>
          <w:szCs w:val="26"/>
        </w:rPr>
        <w:t xml:space="preserve"> между Заказчиком и </w:t>
      </w:r>
      <w:r w:rsidRPr="00045AFB">
        <w:rPr>
          <w:rFonts w:cs="Times New Roman"/>
          <w:sz w:val="26"/>
          <w:szCs w:val="26"/>
        </w:rPr>
        <w:lastRenderedPageBreak/>
        <w:t>Уч</w:t>
      </w:r>
      <w:r w:rsidR="00684AB9" w:rsidRPr="00045AFB">
        <w:rPr>
          <w:rFonts w:cs="Times New Roman"/>
          <w:sz w:val="26"/>
          <w:szCs w:val="26"/>
        </w:rPr>
        <w:t>аст</w:t>
      </w:r>
      <w:r w:rsidR="0079240B" w:rsidRPr="00045AFB">
        <w:rPr>
          <w:rFonts w:cs="Times New Roman"/>
          <w:sz w:val="26"/>
          <w:szCs w:val="26"/>
        </w:rPr>
        <w:t xml:space="preserve">ником заключен контракт от </w:t>
      </w:r>
      <w:r w:rsidR="00045AFB" w:rsidRPr="00045AFB">
        <w:rPr>
          <w:rFonts w:cs="Times New Roman"/>
          <w:sz w:val="26"/>
          <w:szCs w:val="26"/>
        </w:rPr>
        <w:t>06.06.2025</w:t>
      </w:r>
      <w:r w:rsidRPr="00045AFB">
        <w:rPr>
          <w:rFonts w:cs="Times New Roman"/>
          <w:sz w:val="26"/>
          <w:szCs w:val="26"/>
        </w:rPr>
        <w:t xml:space="preserve"> № </w:t>
      </w:r>
      <w:r w:rsidR="00045AFB" w:rsidRPr="00045AFB">
        <w:rPr>
          <w:rFonts w:cs="Times New Roman"/>
          <w:sz w:val="26"/>
          <w:szCs w:val="26"/>
        </w:rPr>
        <w:t xml:space="preserve">51/13 </w:t>
      </w:r>
      <w:r w:rsidRPr="00045AFB">
        <w:rPr>
          <w:rFonts w:cs="Times New Roman"/>
          <w:sz w:val="26"/>
          <w:szCs w:val="26"/>
        </w:rPr>
        <w:t xml:space="preserve">на сумму </w:t>
      </w:r>
      <w:r w:rsidR="00045AFB" w:rsidRPr="00045AFB">
        <w:rPr>
          <w:rFonts w:cs="Times New Roman"/>
          <w:sz w:val="26"/>
          <w:szCs w:val="26"/>
        </w:rPr>
        <w:t>8 827 364,18</w:t>
      </w:r>
      <w:r w:rsidRPr="00045AFB">
        <w:rPr>
          <w:rFonts w:cs="Times New Roman"/>
          <w:sz w:val="26"/>
          <w:szCs w:val="26"/>
        </w:rPr>
        <w:t xml:space="preserve"> рублей (далее – Контракт).</w:t>
      </w:r>
    </w:p>
    <w:p w:rsidR="00C60169" w:rsidRDefault="00C60169" w:rsidP="005C6714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Пунктом 1.2 Контракта установлено, что Участник обязуется выполнить работы</w:t>
      </w:r>
      <w:r w:rsidRPr="00C60169">
        <w:rPr>
          <w:rFonts w:cs="Times New Roman"/>
          <w:sz w:val="26"/>
          <w:szCs w:val="26"/>
        </w:rPr>
        <w:t>, перечисленные в приложении 1 к Контракту «Сведения об объектах закупки» (далее – работы), в соответствии с Контрактом и сдать их результат Заказчику в обусловленные Контрактом сроки, а Заказчик обязуется принять и оплатить работы, в порядке и на условиях, предусмотренных Контрактом</w:t>
      </w:r>
      <w:r>
        <w:rPr>
          <w:rFonts w:cs="Times New Roman"/>
          <w:sz w:val="26"/>
          <w:szCs w:val="26"/>
        </w:rPr>
        <w:t>.</w:t>
      </w:r>
    </w:p>
    <w:p w:rsidR="00CA674C" w:rsidRDefault="00CA674C" w:rsidP="005C6714">
      <w:pPr>
        <w:ind w:firstLine="709"/>
        <w:jc w:val="both"/>
        <w:rPr>
          <w:rFonts w:cs="Times New Roman"/>
          <w:sz w:val="26"/>
          <w:szCs w:val="26"/>
        </w:rPr>
      </w:pPr>
      <w:r w:rsidRPr="00C60169">
        <w:rPr>
          <w:rFonts w:cs="Times New Roman"/>
          <w:sz w:val="26"/>
          <w:szCs w:val="26"/>
        </w:rPr>
        <w:t>Приложением № 2 к Контракту установлены следующие сроки выполнения работ по Контракту:</w:t>
      </w:r>
    </w:p>
    <w:p w:rsidR="00C60169" w:rsidRPr="00C60169" w:rsidRDefault="00C60169" w:rsidP="00C60169">
      <w:pPr>
        <w:ind w:firstLine="709"/>
        <w:jc w:val="both"/>
        <w:rPr>
          <w:rFonts w:cs="Times New Roman"/>
          <w:sz w:val="26"/>
          <w:szCs w:val="26"/>
        </w:rPr>
      </w:pPr>
      <w:r w:rsidRPr="00C60169">
        <w:rPr>
          <w:rFonts w:cs="Times New Roman"/>
          <w:sz w:val="26"/>
          <w:szCs w:val="26"/>
        </w:rPr>
        <w:t xml:space="preserve">Срок начала выполнения работ </w:t>
      </w:r>
      <w:r>
        <w:rPr>
          <w:rFonts w:cs="Times New Roman"/>
          <w:sz w:val="26"/>
          <w:szCs w:val="26"/>
        </w:rPr>
        <w:t>Участником</w:t>
      </w:r>
      <w:r w:rsidRPr="00C60169">
        <w:rPr>
          <w:rFonts w:cs="Times New Roman"/>
          <w:sz w:val="26"/>
          <w:szCs w:val="26"/>
        </w:rPr>
        <w:t xml:space="preserve">: 0 раб. </w:t>
      </w:r>
      <w:proofErr w:type="spellStart"/>
      <w:r w:rsidRPr="00C60169">
        <w:rPr>
          <w:rFonts w:cs="Times New Roman"/>
          <w:sz w:val="26"/>
          <w:szCs w:val="26"/>
        </w:rPr>
        <w:t>дн</w:t>
      </w:r>
      <w:proofErr w:type="spellEnd"/>
      <w:r w:rsidRPr="00C60169">
        <w:rPr>
          <w:rFonts w:cs="Times New Roman"/>
          <w:sz w:val="26"/>
          <w:szCs w:val="26"/>
        </w:rPr>
        <w:t>. от даты заключения контракта;</w:t>
      </w:r>
    </w:p>
    <w:p w:rsidR="00C60169" w:rsidRDefault="00C60169" w:rsidP="00C60169">
      <w:pPr>
        <w:ind w:firstLine="709"/>
        <w:jc w:val="both"/>
        <w:rPr>
          <w:rFonts w:cs="Times New Roman"/>
          <w:sz w:val="26"/>
          <w:szCs w:val="26"/>
        </w:rPr>
      </w:pPr>
      <w:r w:rsidRPr="00C60169">
        <w:rPr>
          <w:rFonts w:cs="Times New Roman"/>
          <w:sz w:val="26"/>
          <w:szCs w:val="26"/>
        </w:rPr>
        <w:t>Срок око</w:t>
      </w:r>
      <w:r>
        <w:rPr>
          <w:rFonts w:cs="Times New Roman"/>
          <w:sz w:val="26"/>
          <w:szCs w:val="26"/>
        </w:rPr>
        <w:t>нчания выполнения работ Участником: 30.11.2025.</w:t>
      </w:r>
    </w:p>
    <w:p w:rsidR="00E02E9A" w:rsidRDefault="00C60169" w:rsidP="00C60169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На заседание Комиссии представитель Заказчика представил письменные пояснения, согласно которым Заказчиком приняты и оплачены работы по объектам «Долгуша», «</w:t>
      </w:r>
      <w:proofErr w:type="spellStart"/>
      <w:r>
        <w:rPr>
          <w:rFonts w:cs="Times New Roman"/>
          <w:sz w:val="26"/>
          <w:szCs w:val="26"/>
        </w:rPr>
        <w:t>Керва</w:t>
      </w:r>
      <w:proofErr w:type="spellEnd"/>
      <w:r>
        <w:rPr>
          <w:rFonts w:cs="Times New Roman"/>
          <w:sz w:val="26"/>
          <w:szCs w:val="26"/>
        </w:rPr>
        <w:t xml:space="preserve">», «Шатурторф», «Первомайский», «Пустоша на сумму 4 329 765,73 рублей, </w:t>
      </w:r>
      <w:r w:rsidR="00E02E9A">
        <w:rPr>
          <w:rFonts w:cs="Times New Roman"/>
          <w:sz w:val="26"/>
          <w:szCs w:val="26"/>
        </w:rPr>
        <w:t>работы по объекту КГТС СОТ «Бакшеево» не приняты Заказчиком. Представитель Заказчика указал, что по указанному объекту работы не завершены Участником, не в полном объеме представлена необходимая исполнительная документация и акты скрытых работ</w:t>
      </w:r>
      <w:r w:rsidR="00E5512B">
        <w:rPr>
          <w:rFonts w:cs="Times New Roman"/>
          <w:sz w:val="26"/>
          <w:szCs w:val="26"/>
        </w:rPr>
        <w:t>.</w:t>
      </w:r>
    </w:p>
    <w:p w:rsidR="00C60169" w:rsidRDefault="00E5512B" w:rsidP="00C60169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Пунктом 8.1 Контракта установлено, что </w:t>
      </w:r>
      <w:r w:rsidRPr="00E5512B">
        <w:rPr>
          <w:rFonts w:cs="Times New Roman"/>
          <w:sz w:val="26"/>
          <w:szCs w:val="26"/>
        </w:rPr>
        <w:t>Контракт может быть расторгнут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</w:t>
      </w:r>
      <w:r>
        <w:rPr>
          <w:rFonts w:cs="Times New Roman"/>
          <w:sz w:val="26"/>
          <w:szCs w:val="26"/>
        </w:rPr>
        <w:t>.</w:t>
      </w:r>
    </w:p>
    <w:p w:rsidR="00E32221" w:rsidRPr="00AE7DB8" w:rsidRDefault="00E32221" w:rsidP="00E32221">
      <w:pPr>
        <w:pStyle w:val="Standard"/>
        <w:ind w:firstLine="709"/>
        <w:jc w:val="both"/>
      </w:pPr>
      <w:r w:rsidRPr="00AE7DB8">
        <w:rPr>
          <w:rFonts w:cs="Times New Roman"/>
          <w:sz w:val="26"/>
          <w:szCs w:val="26"/>
        </w:rPr>
        <w:t>В соответствии с частью 9 статьи 95</w:t>
      </w:r>
      <w:r w:rsidR="00AE7DB8" w:rsidRPr="00AE7DB8">
        <w:rPr>
          <w:rFonts w:cs="Times New Roman"/>
          <w:sz w:val="26"/>
          <w:szCs w:val="26"/>
        </w:rPr>
        <w:t xml:space="preserve"> Закона о контрактной системе 29</w:t>
      </w:r>
      <w:r w:rsidRPr="00AE7DB8">
        <w:rPr>
          <w:rFonts w:cs="Times New Roman"/>
          <w:sz w:val="26"/>
          <w:szCs w:val="26"/>
        </w:rPr>
        <w:t>.</w:t>
      </w:r>
      <w:r w:rsidR="00AE7DB8" w:rsidRPr="00AE7DB8">
        <w:rPr>
          <w:rFonts w:cs="Times New Roman"/>
          <w:sz w:val="26"/>
          <w:szCs w:val="26"/>
        </w:rPr>
        <w:t>12</w:t>
      </w:r>
      <w:r w:rsidRPr="00AE7DB8">
        <w:rPr>
          <w:rFonts w:cs="Times New Roman"/>
          <w:sz w:val="26"/>
          <w:szCs w:val="26"/>
        </w:rPr>
        <w:t>.2025 Заказчиком принято решение об одностороннем отказе от исполнения Контракта (далее — Решение).</w:t>
      </w:r>
    </w:p>
    <w:p w:rsidR="00E32221" w:rsidRPr="00AE7DB8" w:rsidRDefault="00E32221" w:rsidP="00E32221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 w:rsidRPr="00AE7DB8">
        <w:rPr>
          <w:rFonts w:cs="Times New Roman"/>
          <w:sz w:val="26"/>
          <w:szCs w:val="26"/>
        </w:rPr>
        <w:t xml:space="preserve">Во исполнение </w:t>
      </w:r>
      <w:r w:rsidR="00AB0E43" w:rsidRPr="00AE7DB8">
        <w:rPr>
          <w:rFonts w:cs="Times New Roman"/>
          <w:sz w:val="26"/>
          <w:szCs w:val="26"/>
        </w:rPr>
        <w:t>части 12.2</w:t>
      </w:r>
      <w:r w:rsidRPr="00AE7DB8">
        <w:rPr>
          <w:rFonts w:cs="Times New Roman"/>
          <w:sz w:val="26"/>
          <w:szCs w:val="26"/>
        </w:rPr>
        <w:t xml:space="preserve"> статьи 95 Закона о ко</w:t>
      </w:r>
      <w:r w:rsidR="00AE7DB8" w:rsidRPr="00AE7DB8">
        <w:rPr>
          <w:rFonts w:cs="Times New Roman"/>
          <w:sz w:val="26"/>
          <w:szCs w:val="26"/>
        </w:rPr>
        <w:t>нтрактной системе, Заказчиком 29</w:t>
      </w:r>
      <w:r w:rsidRPr="00AE7DB8">
        <w:rPr>
          <w:rFonts w:cs="Times New Roman"/>
          <w:sz w:val="26"/>
          <w:szCs w:val="26"/>
        </w:rPr>
        <w:t>.</w:t>
      </w:r>
      <w:r w:rsidR="00AE7DB8" w:rsidRPr="00AE7DB8">
        <w:rPr>
          <w:rFonts w:cs="Times New Roman"/>
          <w:sz w:val="26"/>
          <w:szCs w:val="26"/>
        </w:rPr>
        <w:t>12</w:t>
      </w:r>
      <w:r w:rsidRPr="00AE7DB8">
        <w:rPr>
          <w:rFonts w:cs="Times New Roman"/>
          <w:sz w:val="26"/>
          <w:szCs w:val="26"/>
        </w:rPr>
        <w:t>.2025 Решение размещено на сайте Единой информационной системы в сфере закупок www.zakupki.gov.ru.</w:t>
      </w:r>
    </w:p>
    <w:p w:rsidR="00E32221" w:rsidRPr="00AE7DB8" w:rsidRDefault="00E32221" w:rsidP="00E32221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 w:rsidRPr="00AE7DB8">
        <w:rPr>
          <w:rFonts w:cs="Times New Roman"/>
          <w:sz w:val="26"/>
          <w:szCs w:val="26"/>
        </w:rPr>
        <w:t xml:space="preserve">В соответствии с частью </w:t>
      </w:r>
      <w:r w:rsidR="00AB0E43" w:rsidRPr="00AE7DB8">
        <w:rPr>
          <w:rFonts w:cs="Times New Roman"/>
          <w:sz w:val="26"/>
          <w:szCs w:val="26"/>
        </w:rPr>
        <w:t>13</w:t>
      </w:r>
      <w:r w:rsidRPr="00AE7DB8">
        <w:rPr>
          <w:rFonts w:cs="Times New Roman"/>
          <w:sz w:val="26"/>
          <w:szCs w:val="26"/>
        </w:rPr>
        <w:t xml:space="preserve"> статьи 95 Закона о контрактной системе Реш</w:t>
      </w:r>
      <w:r w:rsidR="00AE7DB8" w:rsidRPr="00AE7DB8">
        <w:rPr>
          <w:rFonts w:cs="Times New Roman"/>
          <w:sz w:val="26"/>
          <w:szCs w:val="26"/>
        </w:rPr>
        <w:t>ение вступило в законную силу 13</w:t>
      </w:r>
      <w:r w:rsidR="00234A3B" w:rsidRPr="00AE7DB8">
        <w:rPr>
          <w:rFonts w:cs="Times New Roman"/>
          <w:sz w:val="26"/>
          <w:szCs w:val="26"/>
        </w:rPr>
        <w:t>.0</w:t>
      </w:r>
      <w:r w:rsidR="00AE7DB8" w:rsidRPr="00AE7DB8">
        <w:rPr>
          <w:rFonts w:cs="Times New Roman"/>
          <w:sz w:val="26"/>
          <w:szCs w:val="26"/>
        </w:rPr>
        <w:t>1.2026</w:t>
      </w:r>
      <w:r w:rsidRPr="00AE7DB8">
        <w:rPr>
          <w:rFonts w:cs="Times New Roman"/>
          <w:sz w:val="26"/>
          <w:szCs w:val="26"/>
        </w:rPr>
        <w:t>, и с этой даты Контракт считается расторгнутым.</w:t>
      </w:r>
    </w:p>
    <w:p w:rsidR="00AE7DB8" w:rsidRDefault="00AE7DB8" w:rsidP="00E32221">
      <w:pPr>
        <w:pStyle w:val="Standard"/>
        <w:ind w:firstLine="709"/>
        <w:jc w:val="both"/>
        <w:outlineLvl w:val="1"/>
        <w:rPr>
          <w:sz w:val="26"/>
          <w:szCs w:val="26"/>
        </w:rPr>
      </w:pPr>
      <w:r w:rsidRPr="00AE7DB8">
        <w:rPr>
          <w:sz w:val="26"/>
          <w:szCs w:val="26"/>
        </w:rPr>
        <w:t>На заседание</w:t>
      </w:r>
      <w:r>
        <w:rPr>
          <w:sz w:val="26"/>
          <w:szCs w:val="26"/>
        </w:rPr>
        <w:t xml:space="preserve"> Комиссии представитель Участника представил письменные пояснения, согласно которым Заказчиком приняты и оплачены работы по 5 из 6 объектов, предусмотренных Контрактом, при этом работы по Контракту выполнены Участником в полном объеме.</w:t>
      </w:r>
    </w:p>
    <w:p w:rsidR="00236631" w:rsidRPr="00AE7DB8" w:rsidRDefault="00236631" w:rsidP="00E32221">
      <w:pPr>
        <w:pStyle w:val="Standard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Представитель Участника пояснил, что мотивированные отказы Заказчика от подписания документов о приемке являются необоснованными. </w:t>
      </w:r>
      <w:r w:rsidR="00DB5EAB">
        <w:rPr>
          <w:sz w:val="26"/>
          <w:szCs w:val="26"/>
        </w:rPr>
        <w:t xml:space="preserve">Участником представлены в адрес Заказчика документы, подтверждающие надлежащее исполнение Контракта, в том числе </w:t>
      </w:r>
      <w:r w:rsidR="0076381D">
        <w:rPr>
          <w:sz w:val="26"/>
          <w:szCs w:val="26"/>
        </w:rPr>
        <w:t>декларация</w:t>
      </w:r>
      <w:r w:rsidR="00DB5EAB">
        <w:rPr>
          <w:sz w:val="26"/>
          <w:szCs w:val="26"/>
        </w:rPr>
        <w:t xml:space="preserve"> о соответствии и паспорт затвора</w:t>
      </w:r>
      <w:r w:rsidR="0076381D">
        <w:rPr>
          <w:sz w:val="26"/>
          <w:szCs w:val="26"/>
        </w:rPr>
        <w:t>, акты скрытых работ.</w:t>
      </w:r>
    </w:p>
    <w:p w:rsidR="005C6714" w:rsidRPr="0076381D" w:rsidRDefault="003729A1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76381D">
        <w:rPr>
          <w:rFonts w:eastAsia="Times New Roman" w:cs="Times New Roman"/>
          <w:bCs/>
          <w:sz w:val="26"/>
          <w:szCs w:val="26"/>
        </w:rPr>
        <w:t>Д</w:t>
      </w:r>
      <w:r w:rsidR="005C6714" w:rsidRPr="0076381D">
        <w:rPr>
          <w:rFonts w:eastAsia="Times New Roman" w:cs="Times New Roman"/>
          <w:bCs/>
          <w:sz w:val="26"/>
          <w:szCs w:val="26"/>
        </w:rPr>
        <w:t>оказательств, указывающих на недобросовестное поведение при выполнении Участником работ по условиям Контракта</w:t>
      </w:r>
      <w:r w:rsidRPr="0076381D">
        <w:rPr>
          <w:rFonts w:eastAsia="Times New Roman" w:cs="Times New Roman"/>
          <w:bCs/>
          <w:sz w:val="26"/>
          <w:szCs w:val="26"/>
        </w:rPr>
        <w:t>,</w:t>
      </w:r>
      <w:r w:rsidR="005C6714" w:rsidRPr="0076381D">
        <w:rPr>
          <w:rFonts w:eastAsia="Times New Roman" w:cs="Times New Roman"/>
          <w:bCs/>
          <w:sz w:val="26"/>
          <w:szCs w:val="26"/>
        </w:rPr>
        <w:t xml:space="preserve"> не представлено.</w:t>
      </w:r>
    </w:p>
    <w:p w:rsidR="005C6714" w:rsidRPr="0076381D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76381D">
        <w:rPr>
          <w:rFonts w:eastAsia="Times New Roman" w:cs="Times New Roman"/>
          <w:bCs/>
          <w:sz w:val="26"/>
          <w:szCs w:val="26"/>
        </w:rPr>
        <w:t xml:space="preserve">При рассмотрении вопроса о включении сведений о лице в реестр недобросовестных поставщиков уполномоченный орган не должен ограничиваться формальной проверкой факта нарушения им требований Закона о контрактной системе и обязан исследовать все обстоятельства дела, дать оценку совершаемым участником закупки действиям, их направленности на отказ от заключения контракта, несоблюдение условий контракта или уклонение от его исполнения, </w:t>
      </w:r>
      <w:r w:rsidRPr="0076381D">
        <w:rPr>
          <w:rFonts w:eastAsia="Times New Roman" w:cs="Times New Roman"/>
          <w:bCs/>
          <w:sz w:val="26"/>
          <w:szCs w:val="26"/>
        </w:rPr>
        <w:lastRenderedPageBreak/>
        <w:t>существенности допущенного нарушения и его последствий.</w:t>
      </w:r>
    </w:p>
    <w:p w:rsidR="005C6714" w:rsidRPr="0076381D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76381D">
        <w:rPr>
          <w:rFonts w:eastAsia="Times New Roman" w:cs="Times New Roman"/>
          <w:bCs/>
          <w:sz w:val="26"/>
          <w:szCs w:val="26"/>
        </w:rPr>
        <w:t xml:space="preserve">В рассматриваемом случае, Комиссия полагает, что обстоятельства дела </w:t>
      </w:r>
      <w:r w:rsidR="001D75E6" w:rsidRPr="0076381D">
        <w:rPr>
          <w:rFonts w:eastAsia="Times New Roman" w:cs="Times New Roman"/>
          <w:bCs/>
          <w:sz w:val="26"/>
          <w:szCs w:val="26"/>
        </w:rPr>
        <w:br/>
      </w:r>
      <w:r w:rsidRPr="0076381D">
        <w:rPr>
          <w:rFonts w:eastAsia="Times New Roman" w:cs="Times New Roman"/>
          <w:bCs/>
          <w:sz w:val="26"/>
          <w:szCs w:val="26"/>
        </w:rPr>
        <w:t>в совокупности с п</w:t>
      </w:r>
      <w:r w:rsidR="00234A3B" w:rsidRPr="0076381D">
        <w:rPr>
          <w:rFonts w:eastAsia="Times New Roman" w:cs="Times New Roman"/>
          <w:bCs/>
          <w:sz w:val="26"/>
          <w:szCs w:val="26"/>
        </w:rPr>
        <w:t xml:space="preserve">редставленными доказательствами </w:t>
      </w:r>
      <w:r w:rsidRPr="0076381D">
        <w:rPr>
          <w:rFonts w:eastAsia="Times New Roman" w:cs="Times New Roman"/>
          <w:bCs/>
          <w:sz w:val="26"/>
          <w:szCs w:val="26"/>
        </w:rPr>
        <w:t>не свидетельствуют о том, что действия Участника направлены на несоблюдение условий Контракта.</w:t>
      </w:r>
    </w:p>
    <w:p w:rsidR="005C6714" w:rsidRPr="0076381D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76381D">
        <w:rPr>
          <w:rFonts w:eastAsia="Times New Roman" w:cs="Times New Roman"/>
          <w:bCs/>
          <w:sz w:val="26"/>
          <w:szCs w:val="26"/>
        </w:rPr>
        <w:t xml:space="preserve">Кроме того, следует отметить, что включение сведений о лице в реестр недобросовестных поставщиков по существу является санкцией </w:t>
      </w:r>
      <w:r w:rsidR="001D75E6" w:rsidRPr="0076381D">
        <w:rPr>
          <w:rFonts w:eastAsia="Times New Roman" w:cs="Times New Roman"/>
          <w:bCs/>
          <w:sz w:val="26"/>
          <w:szCs w:val="26"/>
        </w:rPr>
        <w:br/>
      </w:r>
      <w:r w:rsidRPr="0076381D">
        <w:rPr>
          <w:rFonts w:eastAsia="Times New Roman" w:cs="Times New Roman"/>
          <w:bCs/>
          <w:sz w:val="26"/>
          <w:szCs w:val="26"/>
        </w:rPr>
        <w:t>за недобросовестное поведение данного лица, выразившееся в намеренном ненадлежащем исполнении контракта.</w:t>
      </w:r>
    </w:p>
    <w:p w:rsidR="005C6714" w:rsidRPr="0076381D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76381D">
        <w:rPr>
          <w:rFonts w:eastAsia="Times New Roman" w:cs="Times New Roman"/>
          <w:bCs/>
          <w:sz w:val="26"/>
          <w:szCs w:val="26"/>
        </w:rPr>
        <w:t xml:space="preserve">Включение сведений о хозяйствующем субъекте в реестр недобросовестных поставщиков не является автоматическим правовым последствием принятия заказчиком решения об одностороннем отказе от </w:t>
      </w:r>
      <w:r w:rsidR="00CE37E8" w:rsidRPr="0076381D">
        <w:rPr>
          <w:rFonts w:eastAsia="Times New Roman" w:cs="Times New Roman"/>
          <w:bCs/>
          <w:sz w:val="26"/>
          <w:szCs w:val="26"/>
        </w:rPr>
        <w:t xml:space="preserve">исполнения </w:t>
      </w:r>
      <w:r w:rsidRPr="0076381D">
        <w:rPr>
          <w:rFonts w:eastAsia="Times New Roman" w:cs="Times New Roman"/>
          <w:bCs/>
          <w:sz w:val="26"/>
          <w:szCs w:val="26"/>
        </w:rPr>
        <w:t xml:space="preserve">контракта, поскольку служит исключительной, специальной мерой ответственности, требующей достаточных оснований. </w:t>
      </w:r>
    </w:p>
    <w:p w:rsidR="005C6714" w:rsidRPr="0076381D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76381D">
        <w:rPr>
          <w:rFonts w:eastAsia="Times New Roman" w:cs="Times New Roman"/>
          <w:bCs/>
          <w:sz w:val="26"/>
          <w:szCs w:val="26"/>
        </w:rPr>
        <w:t xml:space="preserve">Таким образом, учитывая действия Участника, направленные на исполнение Контракта, </w:t>
      </w:r>
      <w:r w:rsidR="0036348E" w:rsidRPr="0076381D">
        <w:rPr>
          <w:rFonts w:eastAsia="Times New Roman" w:cs="Times New Roman"/>
          <w:bCs/>
          <w:sz w:val="26"/>
          <w:szCs w:val="26"/>
        </w:rPr>
        <w:t>а также объем</w:t>
      </w:r>
      <w:r w:rsidR="00234A3B" w:rsidRPr="0076381D">
        <w:rPr>
          <w:rFonts w:eastAsia="Times New Roman" w:cs="Times New Roman"/>
          <w:bCs/>
          <w:sz w:val="26"/>
          <w:szCs w:val="26"/>
        </w:rPr>
        <w:t xml:space="preserve"> выполненных</w:t>
      </w:r>
      <w:bookmarkStart w:id="0" w:name="_GoBack"/>
      <w:bookmarkEnd w:id="0"/>
      <w:r w:rsidR="00234A3B" w:rsidRPr="0076381D">
        <w:rPr>
          <w:rFonts w:eastAsia="Times New Roman" w:cs="Times New Roman"/>
          <w:bCs/>
          <w:sz w:val="26"/>
          <w:szCs w:val="26"/>
        </w:rPr>
        <w:t xml:space="preserve"> Участником работ</w:t>
      </w:r>
      <w:r w:rsidRPr="0076381D">
        <w:rPr>
          <w:rFonts w:eastAsia="Times New Roman" w:cs="Times New Roman"/>
          <w:bCs/>
          <w:sz w:val="26"/>
          <w:szCs w:val="26"/>
        </w:rPr>
        <w:t>, Комиссия не усматривает в действиях Участника признаков недобросовестного поведения.</w:t>
      </w:r>
    </w:p>
    <w:p w:rsidR="005C6714" w:rsidRPr="0076381D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76381D">
        <w:rPr>
          <w:rFonts w:eastAsia="Times New Roman" w:cs="Times New Roman"/>
          <w:bCs/>
          <w:sz w:val="26"/>
          <w:szCs w:val="26"/>
        </w:rPr>
        <w:t>Комиссия, руководствуясь частью 1 статьи 2, частью 15 статьи 99, статьи 104, статьей 95 Закона о контрактной системе и Правилами ведения реестра,</w:t>
      </w:r>
    </w:p>
    <w:p w:rsidR="0060182E" w:rsidRPr="0076381D" w:rsidRDefault="0060182E" w:rsidP="0060182E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/>
          <w:bCs/>
          <w:sz w:val="26"/>
          <w:szCs w:val="26"/>
        </w:rPr>
      </w:pPr>
    </w:p>
    <w:p w:rsidR="005C6714" w:rsidRPr="0076381D" w:rsidRDefault="005C6714" w:rsidP="0060182E">
      <w:pPr>
        <w:autoSpaceDE w:val="0"/>
        <w:autoSpaceDN w:val="0"/>
        <w:adjustRightInd w:val="0"/>
        <w:ind w:firstLine="720"/>
        <w:jc w:val="center"/>
        <w:outlineLvl w:val="1"/>
        <w:rPr>
          <w:rFonts w:eastAsia="Times New Roman"/>
          <w:bCs/>
          <w:sz w:val="26"/>
          <w:szCs w:val="26"/>
        </w:rPr>
      </w:pPr>
      <w:r w:rsidRPr="0076381D">
        <w:rPr>
          <w:rFonts w:eastAsia="Times New Roman"/>
          <w:b/>
          <w:bCs/>
          <w:sz w:val="26"/>
          <w:szCs w:val="26"/>
        </w:rPr>
        <w:t>РЕШИЛА</w:t>
      </w:r>
      <w:r w:rsidRPr="0076381D">
        <w:rPr>
          <w:rFonts w:eastAsia="Times New Roman"/>
          <w:bCs/>
          <w:sz w:val="26"/>
          <w:szCs w:val="26"/>
        </w:rPr>
        <w:t>:</w:t>
      </w:r>
    </w:p>
    <w:p w:rsidR="0060182E" w:rsidRPr="0076381D" w:rsidRDefault="0060182E" w:rsidP="0060182E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</w:p>
    <w:p w:rsidR="005C6714" w:rsidRPr="0076381D" w:rsidRDefault="00D41102" w:rsidP="0060182E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76381D">
        <w:rPr>
          <w:rFonts w:cs="Times New Roman"/>
          <w:sz w:val="26"/>
          <w:szCs w:val="26"/>
        </w:rPr>
        <w:t>Сведения, представленные</w:t>
      </w:r>
      <w:r w:rsidRPr="0076381D">
        <w:rPr>
          <w:rFonts w:cs="Times New Roman"/>
          <w:bCs/>
          <w:sz w:val="26"/>
          <w:szCs w:val="26"/>
        </w:rPr>
        <w:t xml:space="preserve"> </w:t>
      </w:r>
      <w:r w:rsidRPr="0076381D">
        <w:rPr>
          <w:rFonts w:cs="Times New Roman"/>
          <w:sz w:val="26"/>
          <w:szCs w:val="26"/>
        </w:rPr>
        <w:t xml:space="preserve">в отношении </w:t>
      </w:r>
      <w:r w:rsidR="0079240B" w:rsidRPr="0076381D">
        <w:rPr>
          <w:iCs/>
          <w:sz w:val="26"/>
          <w:szCs w:val="26"/>
        </w:rPr>
        <w:t>ООО «</w:t>
      </w:r>
      <w:r w:rsidR="0076381D" w:rsidRPr="0076381D">
        <w:rPr>
          <w:iCs/>
          <w:sz w:val="26"/>
          <w:szCs w:val="26"/>
        </w:rPr>
        <w:t>СТРОЙ МАРКЕТ</w:t>
      </w:r>
      <w:r w:rsidR="0079240B" w:rsidRPr="0076381D">
        <w:rPr>
          <w:iCs/>
          <w:sz w:val="26"/>
          <w:szCs w:val="26"/>
        </w:rPr>
        <w:t>» (</w:t>
      </w:r>
      <w:r w:rsidR="0076381D" w:rsidRPr="0076381D">
        <w:rPr>
          <w:iCs/>
          <w:sz w:val="26"/>
          <w:szCs w:val="26"/>
        </w:rPr>
        <w:t>140700, МОСКОВСКАЯ ОБЛАСТЬ, Г ШАТУРА, П ТАРХАНОВКА, Д. 38</w:t>
      </w:r>
      <w:r w:rsidR="0079240B" w:rsidRPr="0076381D">
        <w:rPr>
          <w:iCs/>
          <w:sz w:val="26"/>
          <w:szCs w:val="26"/>
        </w:rPr>
        <w:t xml:space="preserve">, ИНН </w:t>
      </w:r>
      <w:r w:rsidR="0076381D" w:rsidRPr="0076381D">
        <w:rPr>
          <w:iCs/>
          <w:sz w:val="26"/>
          <w:szCs w:val="26"/>
        </w:rPr>
        <w:t>5049022117, Генеральный д</w:t>
      </w:r>
      <w:r w:rsidR="0079240B" w:rsidRPr="0076381D">
        <w:rPr>
          <w:iCs/>
          <w:sz w:val="26"/>
          <w:szCs w:val="26"/>
        </w:rPr>
        <w:t xml:space="preserve">иректор и участник юридического лица: </w:t>
      </w:r>
      <w:proofErr w:type="spellStart"/>
      <w:r w:rsidR="0076381D" w:rsidRPr="0076381D">
        <w:rPr>
          <w:iCs/>
          <w:sz w:val="26"/>
          <w:szCs w:val="26"/>
        </w:rPr>
        <w:t>Музалев</w:t>
      </w:r>
      <w:proofErr w:type="spellEnd"/>
      <w:r w:rsidR="0076381D" w:rsidRPr="0076381D">
        <w:rPr>
          <w:iCs/>
          <w:sz w:val="26"/>
          <w:szCs w:val="26"/>
        </w:rPr>
        <w:t xml:space="preserve"> Валентин Иванович</w:t>
      </w:r>
      <w:r w:rsidR="0079240B" w:rsidRPr="0076381D">
        <w:rPr>
          <w:iCs/>
          <w:sz w:val="26"/>
          <w:szCs w:val="26"/>
        </w:rPr>
        <w:t xml:space="preserve">, ИНН </w:t>
      </w:r>
      <w:r w:rsidR="0076381D" w:rsidRPr="0076381D">
        <w:rPr>
          <w:iCs/>
          <w:sz w:val="26"/>
          <w:szCs w:val="26"/>
        </w:rPr>
        <w:t>504902663906</w:t>
      </w:r>
      <w:r w:rsidR="0079240B" w:rsidRPr="0076381D">
        <w:rPr>
          <w:iCs/>
          <w:sz w:val="26"/>
          <w:szCs w:val="26"/>
        </w:rPr>
        <w:t>),</w:t>
      </w:r>
      <w:r w:rsidR="005C6714" w:rsidRPr="0076381D">
        <w:rPr>
          <w:rFonts w:eastAsia="Times New Roman" w:cs="Times New Roman"/>
          <w:bCs/>
          <w:sz w:val="26"/>
          <w:szCs w:val="26"/>
        </w:rPr>
        <w:t xml:space="preserve"> в реестр недобросовестных поставщиков не включать.</w:t>
      </w:r>
    </w:p>
    <w:p w:rsidR="005C6714" w:rsidRPr="0060182E" w:rsidRDefault="005C6714" w:rsidP="0060182E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76381D">
        <w:rPr>
          <w:rFonts w:eastAsia="Times New Roman"/>
          <w:bCs/>
          <w:sz w:val="26"/>
          <w:szCs w:val="26"/>
        </w:rPr>
        <w:t>Настоящее решение может быть обжаловано в судебном порядке в течение трех месяцев со дня принятия.</w:t>
      </w:r>
    </w:p>
    <w:sectPr w:rsidR="005C6714" w:rsidRPr="0060182E" w:rsidSect="000F1B2C">
      <w:headerReference w:type="default" r:id="rId7"/>
      <w:footerReference w:type="default" r:id="rId8"/>
      <w:pgSz w:w="11906" w:h="16838"/>
      <w:pgMar w:top="805" w:right="851" w:bottom="851" w:left="1701" w:header="992" w:footer="567" w:gutter="0"/>
      <w:cols w:space="720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51B9" w:rsidRDefault="006E51B9" w:rsidP="00B63356">
      <w:r>
        <w:separator/>
      </w:r>
    </w:p>
  </w:endnote>
  <w:endnote w:type="continuationSeparator" w:id="0">
    <w:p w:rsidR="006E51B9" w:rsidRDefault="006E51B9" w:rsidP="00B63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682" w:rsidRDefault="0076381D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51B9" w:rsidRDefault="006E51B9" w:rsidP="00B63356">
      <w:r>
        <w:separator/>
      </w:r>
    </w:p>
  </w:footnote>
  <w:footnote w:type="continuationSeparator" w:id="0">
    <w:p w:rsidR="006E51B9" w:rsidRDefault="006E51B9" w:rsidP="00B633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682" w:rsidRDefault="008107B0">
    <w:pPr>
      <w:pStyle w:val="a9"/>
      <w:jc w:val="center"/>
      <w:rPr>
        <w:sz w:val="26"/>
        <w:szCs w:val="26"/>
      </w:rPr>
    </w:pPr>
    <w:r>
      <w:rPr>
        <w:sz w:val="26"/>
        <w:szCs w:val="26"/>
      </w:rPr>
      <w:fldChar w:fldCharType="begin"/>
    </w:r>
    <w:r>
      <w:rPr>
        <w:sz w:val="26"/>
        <w:szCs w:val="26"/>
      </w:rPr>
      <w:instrText>PAGE</w:instrText>
    </w:r>
    <w:r>
      <w:rPr>
        <w:sz w:val="26"/>
        <w:szCs w:val="26"/>
      </w:rPr>
      <w:fldChar w:fldCharType="separate"/>
    </w:r>
    <w:r w:rsidR="0076381D">
      <w:rPr>
        <w:noProof/>
        <w:sz w:val="26"/>
        <w:szCs w:val="26"/>
      </w:rPr>
      <w:t>3</w:t>
    </w:r>
    <w:r>
      <w:rPr>
        <w:sz w:val="26"/>
        <w:szCs w:val="26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6B722D"/>
    <w:multiLevelType w:val="hybridMultilevel"/>
    <w:tmpl w:val="04BE2F0E"/>
    <w:lvl w:ilvl="0" w:tplc="D88ADA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714"/>
    <w:rsid w:val="00045AFB"/>
    <w:rsid w:val="000F1B2C"/>
    <w:rsid w:val="0015058D"/>
    <w:rsid w:val="001733EE"/>
    <w:rsid w:val="001B5FAA"/>
    <w:rsid w:val="001D75E6"/>
    <w:rsid w:val="00234A3B"/>
    <w:rsid w:val="00236631"/>
    <w:rsid w:val="0027100D"/>
    <w:rsid w:val="002B1600"/>
    <w:rsid w:val="002D3E13"/>
    <w:rsid w:val="00362097"/>
    <w:rsid w:val="0036348E"/>
    <w:rsid w:val="003729A1"/>
    <w:rsid w:val="003F1A89"/>
    <w:rsid w:val="00480356"/>
    <w:rsid w:val="00485C27"/>
    <w:rsid w:val="004B7E4F"/>
    <w:rsid w:val="005A189C"/>
    <w:rsid w:val="005C6714"/>
    <w:rsid w:val="0060182E"/>
    <w:rsid w:val="00604073"/>
    <w:rsid w:val="00684AB9"/>
    <w:rsid w:val="006E51B9"/>
    <w:rsid w:val="007224D2"/>
    <w:rsid w:val="0076381D"/>
    <w:rsid w:val="0079240B"/>
    <w:rsid w:val="007B3B89"/>
    <w:rsid w:val="008008C7"/>
    <w:rsid w:val="008107B0"/>
    <w:rsid w:val="008E3B0F"/>
    <w:rsid w:val="00904B46"/>
    <w:rsid w:val="00946569"/>
    <w:rsid w:val="00A8271D"/>
    <w:rsid w:val="00AA03EF"/>
    <w:rsid w:val="00AB0E43"/>
    <w:rsid w:val="00AE7DB8"/>
    <w:rsid w:val="00B07C73"/>
    <w:rsid w:val="00B26F25"/>
    <w:rsid w:val="00B62281"/>
    <w:rsid w:val="00B63356"/>
    <w:rsid w:val="00C440F8"/>
    <w:rsid w:val="00C60169"/>
    <w:rsid w:val="00C66C1B"/>
    <w:rsid w:val="00C712D4"/>
    <w:rsid w:val="00CA674C"/>
    <w:rsid w:val="00CE37E8"/>
    <w:rsid w:val="00D4081D"/>
    <w:rsid w:val="00D41102"/>
    <w:rsid w:val="00DB5EAB"/>
    <w:rsid w:val="00E02E9A"/>
    <w:rsid w:val="00E03724"/>
    <w:rsid w:val="00E32221"/>
    <w:rsid w:val="00E5512B"/>
    <w:rsid w:val="00E90620"/>
    <w:rsid w:val="00E9137F"/>
    <w:rsid w:val="00F31F51"/>
    <w:rsid w:val="00F63283"/>
    <w:rsid w:val="00F84B40"/>
    <w:rsid w:val="00FA2B15"/>
    <w:rsid w:val="00FD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47AF72CC-9263-4EB6-A717-DE741519A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671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qFormat/>
    <w:rsid w:val="005C6714"/>
    <w:rPr>
      <w:rFonts w:ascii="Times New Roman" w:hAnsi="Times New Roman"/>
      <w:sz w:val="26"/>
      <w:shd w:val="clear" w:color="auto" w:fill="FFFFFF"/>
    </w:rPr>
  </w:style>
  <w:style w:type="paragraph" w:styleId="a4">
    <w:name w:val="Body Text"/>
    <w:basedOn w:val="a"/>
    <w:link w:val="1"/>
    <w:rsid w:val="005C6714"/>
    <w:pPr>
      <w:spacing w:after="120"/>
    </w:pPr>
  </w:style>
  <w:style w:type="character" w:customStyle="1" w:styleId="1">
    <w:name w:val="Основной текст Знак1"/>
    <w:basedOn w:val="a0"/>
    <w:link w:val="a4"/>
    <w:rsid w:val="005C6714"/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styleId="a5">
    <w:name w:val="footer"/>
    <w:basedOn w:val="a"/>
    <w:link w:val="a6"/>
    <w:rsid w:val="005C6714"/>
    <w:pPr>
      <w:suppressLineNumbers/>
      <w:tabs>
        <w:tab w:val="center" w:pos="4819"/>
        <w:tab w:val="right" w:pos="9638"/>
      </w:tabs>
    </w:pPr>
  </w:style>
  <w:style w:type="character" w:customStyle="1" w:styleId="a6">
    <w:name w:val="Нижний колонтитул Знак"/>
    <w:basedOn w:val="a0"/>
    <w:link w:val="a5"/>
    <w:rsid w:val="005C6714"/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a7">
    <w:name w:val="Содержимое таблицы"/>
    <w:basedOn w:val="a"/>
    <w:qFormat/>
    <w:rsid w:val="005C6714"/>
    <w:pPr>
      <w:suppressLineNumbers/>
    </w:pPr>
  </w:style>
  <w:style w:type="paragraph" w:customStyle="1" w:styleId="a8">
    <w:name w:val="Тест таблицы"/>
    <w:basedOn w:val="a"/>
    <w:qFormat/>
    <w:rsid w:val="005C6714"/>
    <w:rPr>
      <w:lang w:eastAsia="ar-SA"/>
    </w:rPr>
  </w:style>
  <w:style w:type="paragraph" w:styleId="a9">
    <w:name w:val="header"/>
    <w:basedOn w:val="a"/>
    <w:link w:val="aa"/>
    <w:rsid w:val="005C6714"/>
    <w:pPr>
      <w:suppressLineNumbers/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5C6714"/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Standard">
    <w:name w:val="Standard"/>
    <w:rsid w:val="005C671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10">
    <w:name w:val="Заголовок №1_"/>
    <w:link w:val="11"/>
    <w:rsid w:val="005C6714"/>
    <w:rPr>
      <w:rFonts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link w:val="30"/>
    <w:rsid w:val="005C6714"/>
    <w:rPr>
      <w:rFonts w:cs="Times New Roman"/>
      <w:i/>
      <w:i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5C6714"/>
    <w:pPr>
      <w:shd w:val="clear" w:color="auto" w:fill="FFFFFF"/>
      <w:suppressAutoHyphens w:val="0"/>
      <w:spacing w:before="480" w:after="480" w:line="240" w:lineRule="atLeast"/>
      <w:outlineLvl w:val="0"/>
    </w:pPr>
    <w:rPr>
      <w:rFonts w:asciiTheme="minorHAnsi" w:eastAsiaTheme="minorHAnsi" w:hAnsiTheme="minorHAnsi" w:cs="Times New Roman"/>
      <w:kern w:val="0"/>
      <w:sz w:val="26"/>
      <w:szCs w:val="26"/>
      <w:lang w:eastAsia="en-US" w:bidi="ar-SA"/>
    </w:rPr>
  </w:style>
  <w:style w:type="paragraph" w:customStyle="1" w:styleId="30">
    <w:name w:val="Основной текст (3)"/>
    <w:basedOn w:val="a"/>
    <w:link w:val="3"/>
    <w:rsid w:val="005C6714"/>
    <w:pPr>
      <w:shd w:val="clear" w:color="auto" w:fill="FFFFFF"/>
      <w:suppressAutoHyphens w:val="0"/>
      <w:spacing w:before="120" w:after="360" w:line="299" w:lineRule="exact"/>
      <w:ind w:firstLine="720"/>
      <w:jc w:val="both"/>
    </w:pPr>
    <w:rPr>
      <w:rFonts w:asciiTheme="minorHAnsi" w:eastAsiaTheme="minorHAnsi" w:hAnsiTheme="minorHAnsi" w:cs="Times New Roman"/>
      <w:i/>
      <w:iCs/>
      <w:kern w:val="0"/>
      <w:sz w:val="28"/>
      <w:szCs w:val="28"/>
      <w:lang w:eastAsia="en-US" w:bidi="ar-SA"/>
    </w:rPr>
  </w:style>
  <w:style w:type="character" w:styleId="ab">
    <w:name w:val="Hyperlink"/>
    <w:basedOn w:val="a0"/>
    <w:uiPriority w:val="99"/>
    <w:unhideWhenUsed/>
    <w:rsid w:val="005C6714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A03EF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7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3</Pages>
  <Words>952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Кочетов Степан Сергеевич</dc:creator>
  <cp:keywords/>
  <dc:description/>
  <cp:lastModifiedBy>Сургутский Максим Валерьевич</cp:lastModifiedBy>
  <cp:revision>38</cp:revision>
  <dcterms:created xsi:type="dcterms:W3CDTF">2025-07-29T17:25:00Z</dcterms:created>
  <dcterms:modified xsi:type="dcterms:W3CDTF">2026-01-27T12:14:00Z</dcterms:modified>
</cp:coreProperties>
</file>