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E98487" w14:textId="77777777" w:rsidR="005736A1" w:rsidRPr="005736A1" w:rsidRDefault="005736A1" w:rsidP="005736A1">
      <w:pPr>
        <w:tabs>
          <w:tab w:val="left" w:pos="5670"/>
        </w:tabs>
        <w:suppressAutoHyphens/>
        <w:spacing w:after="0" w:line="240" w:lineRule="auto"/>
        <w:ind w:left="5670" w:right="-142"/>
        <w:rPr>
          <w:rFonts w:ascii="Times New Roman" w:hAnsi="Times New Roman"/>
          <w:iCs/>
          <w:sz w:val="26"/>
          <w:szCs w:val="26"/>
        </w:rPr>
      </w:pPr>
      <w:bookmarkStart w:id="0" w:name="sub_572"/>
      <w:r w:rsidRPr="005736A1">
        <w:rPr>
          <w:rFonts w:ascii="Times New Roman" w:hAnsi="Times New Roman"/>
          <w:iCs/>
          <w:sz w:val="26"/>
          <w:szCs w:val="26"/>
        </w:rPr>
        <w:t xml:space="preserve">Заказчик: </w:t>
      </w:r>
    </w:p>
    <w:p w14:paraId="378E0D61" w14:textId="77777777" w:rsidR="009D698B" w:rsidRDefault="009D698B" w:rsidP="00EC4D2C">
      <w:pPr>
        <w:tabs>
          <w:tab w:val="left" w:pos="5670"/>
        </w:tabs>
        <w:suppressAutoHyphens/>
        <w:spacing w:after="0" w:line="240" w:lineRule="auto"/>
        <w:ind w:right="-142"/>
        <w:rPr>
          <w:rFonts w:ascii="Times New Roman" w:hAnsi="Times New Roman"/>
          <w:iCs/>
          <w:sz w:val="26"/>
          <w:szCs w:val="26"/>
        </w:rPr>
      </w:pPr>
      <w:r>
        <w:rPr>
          <w:rFonts w:ascii="Times New Roman" w:hAnsi="Times New Roman"/>
          <w:iCs/>
          <w:sz w:val="26"/>
          <w:szCs w:val="26"/>
        </w:rPr>
        <w:t xml:space="preserve">                                                                                       </w:t>
      </w:r>
      <w:r w:rsidR="00EC4D2C" w:rsidRPr="00EC4D2C">
        <w:rPr>
          <w:rFonts w:ascii="Times New Roman" w:hAnsi="Times New Roman"/>
          <w:iCs/>
          <w:sz w:val="26"/>
          <w:szCs w:val="26"/>
        </w:rPr>
        <w:t>Выборгская таможня</w:t>
      </w:r>
    </w:p>
    <w:p w14:paraId="5FA41003" w14:textId="77777777" w:rsidR="00EC4D2C" w:rsidRDefault="00EC4D2C" w:rsidP="00EC4D2C">
      <w:pPr>
        <w:tabs>
          <w:tab w:val="left" w:pos="5670"/>
        </w:tabs>
        <w:suppressAutoHyphens/>
        <w:spacing w:after="0" w:line="240" w:lineRule="auto"/>
        <w:ind w:right="-142"/>
        <w:rPr>
          <w:rFonts w:ascii="Times New Roman" w:hAnsi="Times New Roman"/>
          <w:iCs/>
          <w:sz w:val="26"/>
          <w:szCs w:val="26"/>
        </w:rPr>
      </w:pPr>
      <w:r>
        <w:rPr>
          <w:rFonts w:ascii="Times New Roman" w:hAnsi="Times New Roman"/>
          <w:iCs/>
          <w:sz w:val="26"/>
          <w:szCs w:val="26"/>
        </w:rPr>
        <w:tab/>
      </w:r>
      <w:r w:rsidRPr="00EC4D2C">
        <w:rPr>
          <w:rFonts w:ascii="Times New Roman" w:hAnsi="Times New Roman"/>
          <w:iCs/>
          <w:sz w:val="26"/>
          <w:szCs w:val="26"/>
        </w:rPr>
        <w:t xml:space="preserve">vibcustoms@mail.ru;  </w:t>
      </w:r>
    </w:p>
    <w:p w14:paraId="340731C3" w14:textId="77777777" w:rsidR="00EC4D2C" w:rsidRDefault="00EC4D2C" w:rsidP="00EC4D2C">
      <w:pPr>
        <w:tabs>
          <w:tab w:val="left" w:pos="5670"/>
        </w:tabs>
        <w:suppressAutoHyphens/>
        <w:spacing w:after="0" w:line="240" w:lineRule="auto"/>
        <w:ind w:right="-142"/>
        <w:rPr>
          <w:rFonts w:ascii="Times New Roman" w:hAnsi="Times New Roman"/>
          <w:iCs/>
          <w:sz w:val="26"/>
          <w:szCs w:val="26"/>
        </w:rPr>
      </w:pPr>
      <w:r>
        <w:rPr>
          <w:rFonts w:ascii="Times New Roman" w:hAnsi="Times New Roman"/>
          <w:iCs/>
          <w:sz w:val="26"/>
          <w:szCs w:val="26"/>
        </w:rPr>
        <w:tab/>
      </w:r>
      <w:r w:rsidRPr="00EC4D2C">
        <w:rPr>
          <w:rFonts w:ascii="Times New Roman" w:hAnsi="Times New Roman"/>
          <w:iCs/>
          <w:sz w:val="26"/>
          <w:szCs w:val="26"/>
        </w:rPr>
        <w:t>odo_vybсu@sztu.сustoms.gov.ru</w:t>
      </w:r>
    </w:p>
    <w:p w14:paraId="130CC42F" w14:textId="77777777" w:rsidR="009D698B" w:rsidRPr="005736A1" w:rsidRDefault="009D698B" w:rsidP="008A6FFD">
      <w:pPr>
        <w:tabs>
          <w:tab w:val="left" w:pos="5670"/>
        </w:tabs>
        <w:suppressAutoHyphens/>
        <w:spacing w:after="0" w:line="240" w:lineRule="auto"/>
        <w:ind w:right="-142"/>
        <w:rPr>
          <w:rFonts w:ascii="Times New Roman" w:hAnsi="Times New Roman"/>
          <w:iCs/>
          <w:sz w:val="26"/>
          <w:szCs w:val="26"/>
        </w:rPr>
      </w:pPr>
    </w:p>
    <w:p w14:paraId="6BCEF758" w14:textId="77777777" w:rsidR="005736A1" w:rsidRPr="005736A1" w:rsidRDefault="005736A1" w:rsidP="005736A1">
      <w:pPr>
        <w:tabs>
          <w:tab w:val="left" w:pos="5670"/>
        </w:tabs>
        <w:suppressAutoHyphens/>
        <w:spacing w:after="0" w:line="240" w:lineRule="auto"/>
        <w:ind w:left="5670" w:right="-142"/>
        <w:rPr>
          <w:rFonts w:ascii="Times New Roman" w:hAnsi="Times New Roman"/>
          <w:iCs/>
          <w:sz w:val="26"/>
          <w:szCs w:val="26"/>
        </w:rPr>
      </w:pPr>
      <w:r w:rsidRPr="005736A1">
        <w:rPr>
          <w:rFonts w:ascii="Times New Roman" w:hAnsi="Times New Roman"/>
          <w:iCs/>
          <w:sz w:val="26"/>
          <w:szCs w:val="26"/>
        </w:rPr>
        <w:t>Участник закупки:</w:t>
      </w:r>
    </w:p>
    <w:p w14:paraId="7DF3D49D" w14:textId="77777777" w:rsidR="009D698B" w:rsidRDefault="009C70C5" w:rsidP="005736A1">
      <w:pPr>
        <w:tabs>
          <w:tab w:val="left" w:pos="5670"/>
        </w:tabs>
        <w:suppressAutoHyphens/>
        <w:spacing w:after="0" w:line="240" w:lineRule="auto"/>
        <w:ind w:left="5670" w:right="-142"/>
        <w:rPr>
          <w:rFonts w:ascii="Times New Roman" w:hAnsi="Times New Roman"/>
          <w:iCs/>
          <w:sz w:val="26"/>
          <w:szCs w:val="26"/>
        </w:rPr>
      </w:pPr>
      <w:r w:rsidRPr="009C70C5">
        <w:rPr>
          <w:rFonts w:ascii="Times New Roman" w:hAnsi="Times New Roman"/>
          <w:iCs/>
          <w:sz w:val="26"/>
          <w:szCs w:val="26"/>
        </w:rPr>
        <w:t>ИП Дорофеев В.Ю.</w:t>
      </w:r>
    </w:p>
    <w:p w14:paraId="0E308FBD" w14:textId="77777777" w:rsidR="009C70C5" w:rsidRDefault="009C70C5" w:rsidP="005736A1">
      <w:pPr>
        <w:tabs>
          <w:tab w:val="left" w:pos="5670"/>
        </w:tabs>
        <w:suppressAutoHyphens/>
        <w:spacing w:after="0" w:line="240" w:lineRule="auto"/>
        <w:ind w:left="5670" w:right="-142"/>
        <w:rPr>
          <w:rFonts w:ascii="Times New Roman" w:hAnsi="Times New Roman"/>
          <w:iCs/>
          <w:sz w:val="26"/>
          <w:szCs w:val="26"/>
        </w:rPr>
      </w:pPr>
      <w:r w:rsidRPr="009C70C5">
        <w:rPr>
          <w:rFonts w:ascii="Times New Roman" w:hAnsi="Times New Roman"/>
          <w:iCs/>
          <w:sz w:val="26"/>
          <w:szCs w:val="26"/>
        </w:rPr>
        <w:t>ip.dorofeev.vasiliy@gmail.com</w:t>
      </w:r>
    </w:p>
    <w:p w14:paraId="7806ED25" w14:textId="77777777" w:rsidR="009C70C5" w:rsidRPr="005736A1" w:rsidRDefault="009C70C5" w:rsidP="005736A1">
      <w:pPr>
        <w:tabs>
          <w:tab w:val="left" w:pos="5670"/>
        </w:tabs>
        <w:suppressAutoHyphens/>
        <w:spacing w:after="0" w:line="240" w:lineRule="auto"/>
        <w:ind w:left="5670" w:right="-142"/>
        <w:rPr>
          <w:rFonts w:ascii="Times New Roman" w:hAnsi="Times New Roman"/>
          <w:iCs/>
          <w:sz w:val="26"/>
          <w:szCs w:val="26"/>
        </w:rPr>
      </w:pPr>
    </w:p>
    <w:p w14:paraId="3CC49A14" w14:textId="77777777" w:rsidR="005736A1" w:rsidRPr="005736A1" w:rsidRDefault="005736A1" w:rsidP="005736A1">
      <w:pPr>
        <w:tabs>
          <w:tab w:val="left" w:pos="5670"/>
        </w:tabs>
        <w:suppressAutoHyphens/>
        <w:spacing w:after="0" w:line="240" w:lineRule="auto"/>
        <w:ind w:left="5670" w:right="-142"/>
        <w:rPr>
          <w:rFonts w:ascii="Times New Roman" w:hAnsi="Times New Roman"/>
          <w:iCs/>
          <w:sz w:val="26"/>
          <w:szCs w:val="26"/>
        </w:rPr>
      </w:pPr>
      <w:r w:rsidRPr="005736A1">
        <w:rPr>
          <w:rFonts w:ascii="Times New Roman" w:hAnsi="Times New Roman"/>
          <w:iCs/>
          <w:sz w:val="26"/>
          <w:szCs w:val="26"/>
        </w:rPr>
        <w:t xml:space="preserve">Извещение № </w:t>
      </w:r>
      <w:r w:rsidR="00290A89" w:rsidRPr="00290A89">
        <w:rPr>
          <w:rFonts w:ascii="Times New Roman" w:hAnsi="Times New Roman"/>
          <w:iCs/>
          <w:sz w:val="26"/>
          <w:szCs w:val="26"/>
        </w:rPr>
        <w:t>0345100008824000039</w:t>
      </w:r>
    </w:p>
    <w:p w14:paraId="5D57D1FF" w14:textId="77777777" w:rsidR="00AB24D9" w:rsidRPr="005736A1" w:rsidRDefault="00AB24D9" w:rsidP="00AB24D9">
      <w:pPr>
        <w:tabs>
          <w:tab w:val="left" w:pos="5670"/>
        </w:tabs>
        <w:suppressAutoHyphens/>
        <w:spacing w:after="0" w:line="240" w:lineRule="auto"/>
        <w:ind w:right="-142" w:firstLine="5529"/>
        <w:rPr>
          <w:rFonts w:ascii="Times New Roman" w:hAnsi="Times New Roman"/>
          <w:iCs/>
          <w:sz w:val="26"/>
          <w:szCs w:val="26"/>
        </w:rPr>
      </w:pPr>
    </w:p>
    <w:p w14:paraId="0D201096" w14:textId="77777777" w:rsidR="00AB24D9" w:rsidRPr="005736A1" w:rsidRDefault="00AB24D9" w:rsidP="00AB24D9">
      <w:pPr>
        <w:tabs>
          <w:tab w:val="left" w:pos="5670"/>
        </w:tabs>
        <w:suppressAutoHyphens/>
        <w:spacing w:after="0" w:line="240" w:lineRule="auto"/>
        <w:ind w:right="-142" w:firstLine="5529"/>
        <w:rPr>
          <w:rFonts w:ascii="Times New Roman" w:eastAsia="Times New Roman" w:hAnsi="Times New Roman" w:cs="Times New Roman"/>
          <w:sz w:val="26"/>
          <w:szCs w:val="26"/>
        </w:rPr>
      </w:pPr>
    </w:p>
    <w:p w14:paraId="22290204" w14:textId="77777777" w:rsidR="00343670" w:rsidRPr="005736A1" w:rsidRDefault="00343670" w:rsidP="00343670">
      <w:pPr>
        <w:keepNext/>
        <w:spacing w:after="0" w:line="240" w:lineRule="auto"/>
        <w:jc w:val="center"/>
        <w:outlineLvl w:val="1"/>
        <w:rPr>
          <w:rFonts w:ascii="Times New Roman" w:eastAsia="Times New Roman" w:hAnsi="Times New Roman" w:cs="Times New Roman"/>
          <w:sz w:val="26"/>
          <w:szCs w:val="26"/>
        </w:rPr>
      </w:pPr>
      <w:r w:rsidRPr="005736A1">
        <w:rPr>
          <w:rFonts w:ascii="Times New Roman" w:eastAsia="Times New Roman" w:hAnsi="Times New Roman" w:cs="Times New Roman"/>
          <w:sz w:val="26"/>
          <w:szCs w:val="26"/>
        </w:rPr>
        <w:t xml:space="preserve">РЕШЕНИЕ </w:t>
      </w:r>
    </w:p>
    <w:p w14:paraId="1A3F1DC9" w14:textId="77777777" w:rsidR="00343670" w:rsidRPr="005736A1" w:rsidRDefault="00343670" w:rsidP="00343670">
      <w:pPr>
        <w:spacing w:after="0" w:line="240" w:lineRule="auto"/>
        <w:jc w:val="center"/>
        <w:rPr>
          <w:rFonts w:ascii="Times New Roman" w:eastAsia="Times New Roman" w:hAnsi="Times New Roman" w:cs="Times New Roman"/>
          <w:sz w:val="26"/>
          <w:szCs w:val="26"/>
        </w:rPr>
      </w:pPr>
      <w:r w:rsidRPr="005736A1">
        <w:rPr>
          <w:rFonts w:ascii="Times New Roman" w:eastAsia="Times New Roman" w:hAnsi="Times New Roman" w:cs="Times New Roman"/>
          <w:sz w:val="26"/>
          <w:szCs w:val="26"/>
        </w:rPr>
        <w:t xml:space="preserve">Комиссии Ленинградского УФАС России </w:t>
      </w:r>
    </w:p>
    <w:p w14:paraId="026662B1" w14:textId="77777777" w:rsidR="00343670" w:rsidRPr="005736A1" w:rsidRDefault="00343670" w:rsidP="00343670">
      <w:pPr>
        <w:spacing w:after="0" w:line="240" w:lineRule="auto"/>
        <w:jc w:val="center"/>
        <w:rPr>
          <w:rFonts w:ascii="Times New Roman" w:eastAsia="Times New Roman" w:hAnsi="Times New Roman" w:cs="Times New Roman"/>
          <w:sz w:val="26"/>
          <w:szCs w:val="26"/>
        </w:rPr>
      </w:pPr>
      <w:r w:rsidRPr="005736A1">
        <w:rPr>
          <w:rFonts w:ascii="Times New Roman" w:eastAsia="Times New Roman" w:hAnsi="Times New Roman" w:cs="Times New Roman"/>
          <w:sz w:val="26"/>
          <w:szCs w:val="26"/>
        </w:rPr>
        <w:t xml:space="preserve">по контролю в сфере закупок </w:t>
      </w:r>
    </w:p>
    <w:p w14:paraId="2CE4DC65" w14:textId="77777777" w:rsidR="009A7483" w:rsidRPr="005736A1" w:rsidRDefault="00343670" w:rsidP="007C6E39">
      <w:pPr>
        <w:spacing w:after="0" w:line="240" w:lineRule="auto"/>
        <w:jc w:val="center"/>
        <w:rPr>
          <w:rFonts w:ascii="Times New Roman" w:eastAsia="Times New Roman" w:hAnsi="Times New Roman" w:cs="Times New Roman"/>
          <w:sz w:val="26"/>
          <w:szCs w:val="26"/>
        </w:rPr>
      </w:pPr>
      <w:r w:rsidRPr="005736A1">
        <w:rPr>
          <w:rFonts w:ascii="Times New Roman" w:eastAsia="Times New Roman" w:hAnsi="Times New Roman" w:cs="Times New Roman"/>
          <w:sz w:val="26"/>
          <w:szCs w:val="26"/>
        </w:rPr>
        <w:t xml:space="preserve">по делу </w:t>
      </w:r>
      <w:r w:rsidR="009A7483" w:rsidRPr="005736A1">
        <w:rPr>
          <w:rFonts w:ascii="Times New Roman" w:eastAsia="Times New Roman" w:hAnsi="Times New Roman" w:cs="Times New Roman"/>
          <w:sz w:val="26"/>
          <w:szCs w:val="26"/>
        </w:rPr>
        <w:t xml:space="preserve">№ </w:t>
      </w:r>
      <w:r w:rsidR="003B24FC">
        <w:rPr>
          <w:rFonts w:ascii="Times New Roman" w:eastAsia="Times New Roman" w:hAnsi="Times New Roman" w:cs="Times New Roman"/>
          <w:sz w:val="26"/>
          <w:szCs w:val="26"/>
        </w:rPr>
        <w:t>047/10/104-2751</w:t>
      </w:r>
      <w:r w:rsidR="00CB672C">
        <w:rPr>
          <w:rFonts w:ascii="Times New Roman" w:eastAsia="Times New Roman" w:hAnsi="Times New Roman" w:cs="Times New Roman"/>
          <w:sz w:val="26"/>
          <w:szCs w:val="26"/>
        </w:rPr>
        <w:t>/2024</w:t>
      </w:r>
    </w:p>
    <w:p w14:paraId="62E7DC18" w14:textId="77777777" w:rsidR="00970F69" w:rsidRPr="005736A1" w:rsidRDefault="00970F69" w:rsidP="0024493A">
      <w:pPr>
        <w:spacing w:after="0" w:line="240" w:lineRule="auto"/>
        <w:ind w:left="567" w:hanging="567"/>
        <w:jc w:val="center"/>
        <w:rPr>
          <w:rFonts w:ascii="Times New Roman" w:eastAsia="Times New Roman" w:hAnsi="Times New Roman" w:cs="Times New Roman"/>
          <w:sz w:val="26"/>
          <w:szCs w:val="26"/>
        </w:rPr>
      </w:pPr>
    </w:p>
    <w:p w14:paraId="73F3678C" w14:textId="77777777" w:rsidR="005736A1" w:rsidRPr="005736A1" w:rsidRDefault="003B24FC" w:rsidP="005736A1">
      <w:pPr>
        <w:suppressAutoHyphen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09 октября</w:t>
      </w:r>
      <w:r w:rsidR="001D5D79">
        <w:rPr>
          <w:rFonts w:ascii="Times New Roman" w:eastAsia="Times New Roman" w:hAnsi="Times New Roman" w:cs="Times New Roman"/>
          <w:sz w:val="26"/>
          <w:szCs w:val="26"/>
        </w:rPr>
        <w:t xml:space="preserve"> </w:t>
      </w:r>
      <w:r w:rsidR="00DB4232">
        <w:rPr>
          <w:rFonts w:ascii="Times New Roman" w:eastAsia="Times New Roman" w:hAnsi="Times New Roman" w:cs="Times New Roman"/>
          <w:sz w:val="26"/>
          <w:szCs w:val="26"/>
        </w:rPr>
        <w:t>2024</w:t>
      </w:r>
      <w:r w:rsidR="005736A1" w:rsidRPr="005736A1">
        <w:rPr>
          <w:rFonts w:ascii="Times New Roman" w:eastAsia="Times New Roman" w:hAnsi="Times New Roman" w:cs="Times New Roman"/>
          <w:sz w:val="26"/>
          <w:szCs w:val="26"/>
        </w:rPr>
        <w:t xml:space="preserve"> года</w:t>
      </w:r>
      <w:r w:rsidR="005736A1" w:rsidRPr="005736A1">
        <w:rPr>
          <w:rFonts w:ascii="Times New Roman" w:eastAsia="Times New Roman" w:hAnsi="Times New Roman" w:cs="Times New Roman"/>
          <w:sz w:val="26"/>
          <w:szCs w:val="26"/>
        </w:rPr>
        <w:tab/>
      </w:r>
      <w:r w:rsidR="005736A1" w:rsidRPr="005736A1">
        <w:rPr>
          <w:rFonts w:ascii="Times New Roman" w:eastAsia="Times New Roman" w:hAnsi="Times New Roman" w:cs="Times New Roman"/>
          <w:sz w:val="26"/>
          <w:szCs w:val="26"/>
        </w:rPr>
        <w:tab/>
      </w:r>
      <w:r w:rsidR="005736A1" w:rsidRPr="005736A1">
        <w:rPr>
          <w:rFonts w:ascii="Times New Roman" w:eastAsia="Times New Roman" w:hAnsi="Times New Roman" w:cs="Times New Roman"/>
          <w:sz w:val="26"/>
          <w:szCs w:val="26"/>
        </w:rPr>
        <w:tab/>
      </w:r>
      <w:r w:rsidR="005736A1" w:rsidRPr="005736A1">
        <w:rPr>
          <w:rFonts w:ascii="Times New Roman" w:eastAsia="Times New Roman" w:hAnsi="Times New Roman" w:cs="Times New Roman"/>
          <w:sz w:val="26"/>
          <w:szCs w:val="26"/>
        </w:rPr>
        <w:tab/>
      </w:r>
      <w:r w:rsidR="005736A1" w:rsidRPr="005736A1">
        <w:rPr>
          <w:rFonts w:ascii="Times New Roman" w:eastAsia="Times New Roman" w:hAnsi="Times New Roman" w:cs="Times New Roman"/>
          <w:sz w:val="26"/>
          <w:szCs w:val="26"/>
        </w:rPr>
        <w:tab/>
        <w:t xml:space="preserve">                           </w:t>
      </w:r>
      <w:r w:rsidR="005736A1">
        <w:rPr>
          <w:rFonts w:ascii="Times New Roman" w:eastAsia="Times New Roman" w:hAnsi="Times New Roman" w:cs="Times New Roman"/>
          <w:sz w:val="26"/>
          <w:szCs w:val="26"/>
        </w:rPr>
        <w:t xml:space="preserve">           </w:t>
      </w:r>
      <w:r w:rsidR="005736A1" w:rsidRPr="005736A1">
        <w:rPr>
          <w:rFonts w:ascii="Times New Roman" w:eastAsia="Times New Roman" w:hAnsi="Times New Roman" w:cs="Times New Roman"/>
          <w:sz w:val="26"/>
          <w:szCs w:val="26"/>
        </w:rPr>
        <w:t>Санкт-Петербург</w:t>
      </w:r>
    </w:p>
    <w:p w14:paraId="5BD8561A" w14:textId="77777777" w:rsidR="005736A1" w:rsidRPr="005736A1" w:rsidRDefault="005736A1" w:rsidP="005736A1">
      <w:pPr>
        <w:suppressAutoHyphens/>
        <w:spacing w:after="0" w:line="240" w:lineRule="auto"/>
        <w:ind w:firstLine="708"/>
        <w:jc w:val="both"/>
        <w:rPr>
          <w:rFonts w:ascii="Times New Roman" w:eastAsia="Times New Roman" w:hAnsi="Times New Roman" w:cs="Times New Roman"/>
          <w:sz w:val="26"/>
          <w:szCs w:val="26"/>
        </w:rPr>
      </w:pPr>
    </w:p>
    <w:p w14:paraId="156C012F" w14:textId="77777777" w:rsidR="005736A1" w:rsidRPr="005736A1" w:rsidRDefault="005736A1" w:rsidP="005736A1">
      <w:pPr>
        <w:suppressAutoHyphens/>
        <w:spacing w:after="0" w:line="240" w:lineRule="auto"/>
        <w:ind w:firstLine="708"/>
        <w:jc w:val="both"/>
        <w:rPr>
          <w:rFonts w:ascii="Times New Roman" w:eastAsia="Times New Roman" w:hAnsi="Times New Roman" w:cs="Times New Roman"/>
          <w:sz w:val="26"/>
          <w:szCs w:val="26"/>
        </w:rPr>
      </w:pPr>
      <w:r w:rsidRPr="005736A1">
        <w:rPr>
          <w:rFonts w:ascii="Times New Roman" w:eastAsia="Times New Roman" w:hAnsi="Times New Roman" w:cs="Times New Roman"/>
          <w:sz w:val="26"/>
          <w:szCs w:val="26"/>
        </w:rPr>
        <w:t>Комиссия Ленинградского УФАС России по контролю в сфере закупок (далее – Комиссия, Комиссия Ленинградского УФАС) в составе:</w:t>
      </w:r>
    </w:p>
    <w:p w14:paraId="0EB5155B" w14:textId="77777777" w:rsidR="005736A1" w:rsidRPr="00EA5747" w:rsidRDefault="005736A1" w:rsidP="005736A1">
      <w:pPr>
        <w:spacing w:after="0" w:line="240" w:lineRule="auto"/>
        <w:ind w:firstLine="709"/>
        <w:jc w:val="both"/>
        <w:rPr>
          <w:rFonts w:ascii="Times New Roman" w:eastAsia="Times New Roman" w:hAnsi="Times New Roman" w:cs="Times New Roman"/>
          <w:sz w:val="26"/>
          <w:szCs w:val="26"/>
          <w:lang w:val="ru"/>
        </w:rPr>
      </w:pPr>
      <w:r w:rsidRPr="005736A1">
        <w:rPr>
          <w:rFonts w:ascii="Times New Roman" w:eastAsia="Times New Roman" w:hAnsi="Times New Roman" w:cs="Times New Roman"/>
          <w:sz w:val="26"/>
          <w:szCs w:val="26"/>
          <w:lang w:val="ru"/>
        </w:rPr>
        <w:t xml:space="preserve">в присутствии представителей (посредством системы видеоконференцсвязи в соответствии с письмом ФАС России от 29 мая 2020 г. № МЕ/45732/20 «О рассмотрении жалоб, </w:t>
      </w:r>
      <w:r w:rsidRPr="005D1CE2">
        <w:rPr>
          <w:rFonts w:ascii="Times New Roman" w:eastAsia="Times New Roman" w:hAnsi="Times New Roman" w:cs="Times New Roman"/>
          <w:sz w:val="26"/>
          <w:szCs w:val="26"/>
        </w:rPr>
        <w:t xml:space="preserve">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w:t>
      </w:r>
      <w:r w:rsidRPr="00EA5747">
        <w:rPr>
          <w:rFonts w:ascii="Times New Roman" w:eastAsia="Times New Roman" w:hAnsi="Times New Roman" w:cs="Times New Roman"/>
          <w:sz w:val="26"/>
          <w:szCs w:val="26"/>
          <w:lang w:val="ru"/>
        </w:rPr>
        <w:t>недобросовестных поставщиков»):</w:t>
      </w:r>
    </w:p>
    <w:p w14:paraId="54010E9D" w14:textId="76C80330" w:rsidR="005736A1" w:rsidRPr="001C01A1" w:rsidRDefault="005736A1" w:rsidP="00EA5747">
      <w:pPr>
        <w:suppressAutoHyphens/>
        <w:spacing w:after="0" w:line="240" w:lineRule="auto"/>
        <w:ind w:firstLine="708"/>
        <w:jc w:val="both"/>
        <w:rPr>
          <w:rFonts w:ascii="Times New Roman" w:eastAsia="Times New Roman" w:hAnsi="Times New Roman" w:cs="Times New Roman"/>
          <w:sz w:val="26"/>
          <w:szCs w:val="26"/>
        </w:rPr>
      </w:pPr>
      <w:r w:rsidRPr="00EA5747">
        <w:rPr>
          <w:rFonts w:ascii="Times New Roman" w:eastAsia="Times New Roman" w:hAnsi="Times New Roman" w:cs="Times New Roman"/>
          <w:sz w:val="26"/>
          <w:szCs w:val="26"/>
          <w:lang w:val="ru"/>
        </w:rPr>
        <w:t>от</w:t>
      </w:r>
      <w:r w:rsidR="001C01A1" w:rsidRPr="001C01A1">
        <w:t xml:space="preserve"> </w:t>
      </w:r>
      <w:r w:rsidR="001C01A1">
        <w:rPr>
          <w:rFonts w:ascii="Times New Roman" w:eastAsia="Times New Roman" w:hAnsi="Times New Roman" w:cs="Times New Roman"/>
          <w:sz w:val="26"/>
          <w:szCs w:val="26"/>
          <w:lang w:val="ru"/>
        </w:rPr>
        <w:t>Выборгской таможни</w:t>
      </w:r>
      <w:r w:rsidR="00EA5747" w:rsidRPr="00EA5747">
        <w:rPr>
          <w:rFonts w:ascii="Times New Roman" w:eastAsia="Times New Roman" w:hAnsi="Times New Roman" w:cs="Times New Roman"/>
          <w:sz w:val="26"/>
          <w:szCs w:val="26"/>
          <w:lang w:val="ru"/>
        </w:rPr>
        <w:t xml:space="preserve"> </w:t>
      </w:r>
      <w:r w:rsidRPr="00EA5747">
        <w:rPr>
          <w:rFonts w:ascii="Times New Roman" w:eastAsia="Times New Roman" w:hAnsi="Times New Roman" w:cs="Times New Roman"/>
          <w:sz w:val="26"/>
          <w:szCs w:val="26"/>
          <w:lang w:val="ru"/>
        </w:rPr>
        <w:t xml:space="preserve">(далее - </w:t>
      </w:r>
      <w:r w:rsidRPr="001C01A1">
        <w:rPr>
          <w:rFonts w:ascii="Times New Roman" w:eastAsia="Times New Roman" w:hAnsi="Times New Roman" w:cs="Times New Roman"/>
          <w:sz w:val="26"/>
          <w:szCs w:val="26"/>
        </w:rPr>
        <w:t xml:space="preserve">Заказчик): </w:t>
      </w:r>
    </w:p>
    <w:p w14:paraId="479A6C9C" w14:textId="722F4BC9" w:rsidR="00E13DDF" w:rsidRPr="001C01A1" w:rsidRDefault="00E13DDF" w:rsidP="00B90ECB">
      <w:pPr>
        <w:suppressAutoHyphens/>
        <w:spacing w:after="0" w:line="240" w:lineRule="auto"/>
        <w:ind w:firstLine="708"/>
        <w:jc w:val="both"/>
        <w:rPr>
          <w:rFonts w:ascii="Times New Roman" w:eastAsia="Times New Roman" w:hAnsi="Times New Roman" w:cs="Times New Roman"/>
          <w:sz w:val="26"/>
          <w:szCs w:val="26"/>
        </w:rPr>
      </w:pPr>
      <w:r w:rsidRPr="001C01A1">
        <w:rPr>
          <w:rFonts w:ascii="Times New Roman" w:eastAsia="Times New Roman" w:hAnsi="Times New Roman" w:cs="Times New Roman"/>
          <w:sz w:val="26"/>
          <w:szCs w:val="26"/>
        </w:rPr>
        <w:t xml:space="preserve">от </w:t>
      </w:r>
      <w:r w:rsidR="00054A96">
        <w:rPr>
          <w:rFonts w:ascii="Times New Roman" w:eastAsia="Times New Roman" w:hAnsi="Times New Roman" w:cs="Times New Roman"/>
          <w:sz w:val="26"/>
          <w:szCs w:val="26"/>
        </w:rPr>
        <w:t>ИП Дорофеев</w:t>
      </w:r>
      <w:r w:rsidR="00A819D1">
        <w:rPr>
          <w:rFonts w:ascii="Times New Roman" w:eastAsia="Times New Roman" w:hAnsi="Times New Roman" w:cs="Times New Roman"/>
          <w:sz w:val="26"/>
          <w:szCs w:val="26"/>
        </w:rPr>
        <w:t xml:space="preserve"> В.Ю. </w:t>
      </w:r>
      <w:r w:rsidRPr="001C01A1">
        <w:rPr>
          <w:rFonts w:ascii="Times New Roman" w:eastAsia="Times New Roman" w:hAnsi="Times New Roman" w:cs="Times New Roman"/>
          <w:sz w:val="26"/>
          <w:szCs w:val="26"/>
        </w:rPr>
        <w:t xml:space="preserve">(далее - Участник, </w:t>
      </w:r>
      <w:r w:rsidR="00A819D1">
        <w:rPr>
          <w:rFonts w:ascii="Times New Roman" w:eastAsia="Times New Roman" w:hAnsi="Times New Roman" w:cs="Times New Roman"/>
          <w:sz w:val="26"/>
          <w:szCs w:val="26"/>
        </w:rPr>
        <w:t>ИП</w:t>
      </w:r>
      <w:r w:rsidR="000D3CFB" w:rsidRPr="001C01A1">
        <w:rPr>
          <w:rFonts w:ascii="Times New Roman" w:eastAsia="Times New Roman" w:hAnsi="Times New Roman" w:cs="Times New Roman"/>
          <w:sz w:val="26"/>
          <w:szCs w:val="26"/>
        </w:rPr>
        <w:t>,</w:t>
      </w:r>
      <w:r w:rsidR="00A819D1">
        <w:rPr>
          <w:rFonts w:ascii="Times New Roman" w:eastAsia="Times New Roman" w:hAnsi="Times New Roman" w:cs="Times New Roman"/>
          <w:sz w:val="26"/>
          <w:szCs w:val="26"/>
        </w:rPr>
        <w:t xml:space="preserve"> Предприниматель,</w:t>
      </w:r>
      <w:r w:rsidR="000D3CFB" w:rsidRPr="001C01A1">
        <w:rPr>
          <w:rFonts w:ascii="Times New Roman" w:eastAsia="Times New Roman" w:hAnsi="Times New Roman" w:cs="Times New Roman"/>
          <w:sz w:val="26"/>
          <w:szCs w:val="26"/>
        </w:rPr>
        <w:t xml:space="preserve"> Поставщик</w:t>
      </w:r>
      <w:r w:rsidRPr="001C01A1">
        <w:rPr>
          <w:rFonts w:ascii="Times New Roman" w:eastAsia="Times New Roman" w:hAnsi="Times New Roman" w:cs="Times New Roman"/>
          <w:sz w:val="26"/>
          <w:szCs w:val="26"/>
        </w:rPr>
        <w:t xml:space="preserve">): </w:t>
      </w:r>
    </w:p>
    <w:p w14:paraId="0A4572C5" w14:textId="77777777" w:rsidR="00B90ECB" w:rsidRDefault="009F7B90" w:rsidP="00524089">
      <w:pPr>
        <w:suppressAutoHyphens/>
        <w:spacing w:after="0" w:line="240" w:lineRule="auto"/>
        <w:ind w:firstLine="708"/>
        <w:jc w:val="both"/>
        <w:rPr>
          <w:rFonts w:ascii="Times New Roman" w:eastAsia="Times New Roman" w:hAnsi="Times New Roman" w:cs="Times New Roman"/>
          <w:sz w:val="26"/>
          <w:szCs w:val="26"/>
        </w:rPr>
      </w:pPr>
      <w:r w:rsidRPr="001C01A1">
        <w:rPr>
          <w:rFonts w:ascii="Times New Roman" w:eastAsia="Times New Roman" w:hAnsi="Times New Roman" w:cs="Times New Roman"/>
          <w:sz w:val="26"/>
          <w:szCs w:val="26"/>
        </w:rPr>
        <w:t>рассмотрев направленное</w:t>
      </w:r>
      <w:r w:rsidRPr="00F7076B">
        <w:rPr>
          <w:rFonts w:ascii="Times New Roman" w:eastAsia="Times New Roman" w:hAnsi="Times New Roman" w:cs="Times New Roman"/>
          <w:sz w:val="26"/>
          <w:szCs w:val="26"/>
        </w:rPr>
        <w:t xml:space="preserve"> Заказчиком во исполнение требований статьи 104 Федерального закона от 05.04.2014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 №44-ФЗ) обращение о включении сведений об Участнике в реестр недобросовестных поставщиков (подрядчиков, исполнителей) (далее – реестр недобросовестных поставщиков, РНП),</w:t>
      </w:r>
    </w:p>
    <w:p w14:paraId="255097BB" w14:textId="77777777" w:rsidR="00524089" w:rsidRDefault="00524089" w:rsidP="00524089">
      <w:pPr>
        <w:suppressAutoHyphens/>
        <w:spacing w:after="0" w:line="240" w:lineRule="auto"/>
        <w:ind w:firstLine="708"/>
        <w:jc w:val="both"/>
        <w:rPr>
          <w:rFonts w:ascii="Times New Roman" w:eastAsia="Times New Roman" w:hAnsi="Times New Roman" w:cs="Times New Roman"/>
          <w:sz w:val="26"/>
          <w:szCs w:val="26"/>
        </w:rPr>
      </w:pPr>
    </w:p>
    <w:p w14:paraId="1FD9A233" w14:textId="77777777" w:rsidR="00EF2A8D" w:rsidRPr="00F7076B" w:rsidRDefault="005B60CF" w:rsidP="0024493A">
      <w:pPr>
        <w:spacing w:after="120"/>
        <w:ind w:firstLine="567"/>
        <w:jc w:val="center"/>
        <w:rPr>
          <w:rFonts w:ascii="Times New Roman" w:eastAsia="Times New Roman" w:hAnsi="Times New Roman" w:cs="Times New Roman"/>
          <w:sz w:val="26"/>
          <w:szCs w:val="26"/>
        </w:rPr>
      </w:pPr>
      <w:r w:rsidRPr="00F7076B">
        <w:rPr>
          <w:rFonts w:ascii="Times New Roman" w:eastAsia="Times New Roman" w:hAnsi="Times New Roman" w:cs="Times New Roman"/>
          <w:sz w:val="26"/>
          <w:szCs w:val="26"/>
        </w:rPr>
        <w:t>УСТАНОВИЛА:</w:t>
      </w:r>
    </w:p>
    <w:bookmarkEnd w:id="0"/>
    <w:p w14:paraId="7B303A04" w14:textId="77777777" w:rsidR="004B1079" w:rsidRPr="004B1079" w:rsidRDefault="004B1079" w:rsidP="004B1079">
      <w:pPr>
        <w:suppressAutoHyphens/>
        <w:spacing w:after="0" w:line="240" w:lineRule="auto"/>
        <w:ind w:firstLine="567"/>
        <w:jc w:val="both"/>
        <w:rPr>
          <w:rFonts w:ascii="Times New Roman" w:eastAsia="Times New Roman" w:hAnsi="Times New Roman" w:cs="Times New Roman"/>
          <w:sz w:val="26"/>
          <w:szCs w:val="26"/>
        </w:rPr>
      </w:pPr>
      <w:r w:rsidRPr="004B1079">
        <w:rPr>
          <w:rFonts w:ascii="Times New Roman" w:eastAsia="Times New Roman" w:hAnsi="Times New Roman" w:cs="Times New Roman"/>
          <w:sz w:val="26"/>
          <w:szCs w:val="26"/>
        </w:rPr>
        <w:t xml:space="preserve">В Ленинградское УФАС России поступила информация, изложенная в обращении Заказчика о включении сведений об </w:t>
      </w:r>
      <w:r w:rsidR="008C2EF3">
        <w:rPr>
          <w:rFonts w:ascii="Times New Roman" w:eastAsia="Times New Roman" w:hAnsi="Times New Roman" w:cs="Times New Roman"/>
          <w:sz w:val="26"/>
          <w:szCs w:val="26"/>
        </w:rPr>
        <w:t xml:space="preserve">ИП Дорофеева Д.А. </w:t>
      </w:r>
      <w:r w:rsidRPr="004B1079">
        <w:rPr>
          <w:rFonts w:ascii="Times New Roman" w:eastAsia="Times New Roman" w:hAnsi="Times New Roman" w:cs="Times New Roman"/>
          <w:sz w:val="26"/>
          <w:szCs w:val="26"/>
        </w:rPr>
        <w:t>в реестр недобросовестных поставщиков в связи с односторонним отказом Заказчика от</w:t>
      </w:r>
      <w:r w:rsidR="008514D1">
        <w:rPr>
          <w:rFonts w:ascii="Times New Roman" w:eastAsia="Times New Roman" w:hAnsi="Times New Roman" w:cs="Times New Roman"/>
          <w:sz w:val="26"/>
          <w:szCs w:val="26"/>
        </w:rPr>
        <w:t xml:space="preserve"> исполнения контракта</w:t>
      </w:r>
      <w:r w:rsidR="0088056E">
        <w:rPr>
          <w:rFonts w:ascii="Times New Roman" w:eastAsia="Times New Roman" w:hAnsi="Times New Roman" w:cs="Times New Roman"/>
          <w:sz w:val="26"/>
          <w:szCs w:val="26"/>
        </w:rPr>
        <w:t xml:space="preserve"> на </w:t>
      </w:r>
      <w:r w:rsidR="008C2EF3">
        <w:rPr>
          <w:rFonts w:ascii="Times New Roman" w:eastAsia="Times New Roman" w:hAnsi="Times New Roman" w:cs="Times New Roman"/>
          <w:sz w:val="26"/>
          <w:szCs w:val="26"/>
        </w:rPr>
        <w:t>поставку</w:t>
      </w:r>
      <w:r w:rsidR="008C2EF3" w:rsidRPr="008C2EF3">
        <w:rPr>
          <w:rFonts w:ascii="Times New Roman" w:eastAsia="Times New Roman" w:hAnsi="Times New Roman" w:cs="Times New Roman"/>
          <w:sz w:val="26"/>
          <w:szCs w:val="26"/>
        </w:rPr>
        <w:t xml:space="preserve"> фонарей для нужд Выборгской таможни</w:t>
      </w:r>
      <w:r w:rsidR="008C2EF3">
        <w:rPr>
          <w:rFonts w:ascii="Times New Roman" w:eastAsia="Times New Roman" w:hAnsi="Times New Roman" w:cs="Times New Roman"/>
          <w:sz w:val="26"/>
          <w:szCs w:val="26"/>
        </w:rPr>
        <w:t>.</w:t>
      </w:r>
    </w:p>
    <w:p w14:paraId="042EB434" w14:textId="77777777" w:rsidR="009715FD" w:rsidRDefault="004B1079" w:rsidP="009715FD">
      <w:pPr>
        <w:suppressAutoHyphens/>
        <w:spacing w:after="0" w:line="240" w:lineRule="auto"/>
        <w:ind w:firstLine="567"/>
        <w:jc w:val="both"/>
        <w:rPr>
          <w:rFonts w:ascii="Times New Roman" w:eastAsia="Times New Roman" w:hAnsi="Times New Roman" w:cs="Times New Roman"/>
          <w:sz w:val="26"/>
          <w:szCs w:val="26"/>
        </w:rPr>
      </w:pPr>
      <w:r w:rsidRPr="00F7076B">
        <w:rPr>
          <w:rFonts w:ascii="Times New Roman" w:eastAsia="Times New Roman" w:hAnsi="Times New Roman" w:cs="Times New Roman"/>
          <w:sz w:val="26"/>
          <w:szCs w:val="26"/>
        </w:rPr>
        <w:t xml:space="preserve">Из материалов дела следует, что по результатам проведения </w:t>
      </w:r>
      <w:r w:rsidR="00B03D1C">
        <w:rPr>
          <w:rFonts w:ascii="Times New Roman" w:eastAsia="Times New Roman" w:hAnsi="Times New Roman" w:cs="Times New Roman"/>
          <w:sz w:val="26"/>
          <w:szCs w:val="26"/>
        </w:rPr>
        <w:t xml:space="preserve">электронного аукциона </w:t>
      </w:r>
      <w:r w:rsidR="008C2EF3">
        <w:rPr>
          <w:rFonts w:ascii="Times New Roman" w:eastAsia="Times New Roman" w:hAnsi="Times New Roman" w:cs="Times New Roman"/>
          <w:sz w:val="26"/>
          <w:szCs w:val="26"/>
        </w:rPr>
        <w:t>между Заказчиком и Участником 26</w:t>
      </w:r>
      <w:r w:rsidRPr="00F7076B">
        <w:rPr>
          <w:rFonts w:ascii="Times New Roman" w:eastAsia="Times New Roman" w:hAnsi="Times New Roman" w:cs="Times New Roman"/>
          <w:sz w:val="26"/>
          <w:szCs w:val="26"/>
        </w:rPr>
        <w:t>.</w:t>
      </w:r>
      <w:r w:rsidR="008C2EF3">
        <w:rPr>
          <w:rFonts w:ascii="Times New Roman" w:eastAsia="Times New Roman" w:hAnsi="Times New Roman" w:cs="Times New Roman"/>
          <w:sz w:val="26"/>
          <w:szCs w:val="26"/>
        </w:rPr>
        <w:t>06</w:t>
      </w:r>
      <w:r w:rsidR="006123BC">
        <w:rPr>
          <w:rFonts w:ascii="Times New Roman" w:eastAsia="Times New Roman" w:hAnsi="Times New Roman" w:cs="Times New Roman"/>
          <w:sz w:val="26"/>
          <w:szCs w:val="26"/>
        </w:rPr>
        <w:t>.2024</w:t>
      </w:r>
      <w:r w:rsidR="008C2EF3">
        <w:rPr>
          <w:rFonts w:ascii="Times New Roman" w:eastAsia="Times New Roman" w:hAnsi="Times New Roman" w:cs="Times New Roman"/>
          <w:sz w:val="26"/>
          <w:szCs w:val="26"/>
        </w:rPr>
        <w:t xml:space="preserve"> </w:t>
      </w:r>
      <w:r w:rsidR="00A33474">
        <w:rPr>
          <w:rFonts w:ascii="Times New Roman" w:eastAsia="Times New Roman" w:hAnsi="Times New Roman" w:cs="Times New Roman"/>
          <w:sz w:val="26"/>
          <w:szCs w:val="26"/>
        </w:rPr>
        <w:t xml:space="preserve">был заключен контракт </w:t>
      </w:r>
      <w:r w:rsidR="007E6FA2">
        <w:rPr>
          <w:rFonts w:ascii="Times New Roman" w:eastAsia="Times New Roman" w:hAnsi="Times New Roman" w:cs="Times New Roman"/>
          <w:sz w:val="26"/>
          <w:szCs w:val="26"/>
        </w:rPr>
        <w:t>№</w:t>
      </w:r>
      <w:r w:rsidR="008C2EF3">
        <w:rPr>
          <w:rFonts w:ascii="Times New Roman" w:eastAsia="Times New Roman" w:hAnsi="Times New Roman" w:cs="Times New Roman"/>
          <w:sz w:val="26"/>
          <w:szCs w:val="26"/>
        </w:rPr>
        <w:t xml:space="preserve"> </w:t>
      </w:r>
      <w:r w:rsidR="008C2EF3" w:rsidRPr="008C2EF3">
        <w:rPr>
          <w:rFonts w:ascii="Times New Roman" w:eastAsia="Times New Roman" w:hAnsi="Times New Roman" w:cs="Times New Roman"/>
          <w:sz w:val="26"/>
          <w:szCs w:val="26"/>
        </w:rPr>
        <w:t>03451000088240000390001</w:t>
      </w:r>
      <w:r w:rsidR="008C2EF3">
        <w:rPr>
          <w:rFonts w:ascii="Times New Roman" w:eastAsia="Times New Roman" w:hAnsi="Times New Roman" w:cs="Times New Roman"/>
          <w:sz w:val="26"/>
          <w:szCs w:val="26"/>
        </w:rPr>
        <w:t xml:space="preserve"> </w:t>
      </w:r>
      <w:r w:rsidRPr="00F7076B">
        <w:rPr>
          <w:rFonts w:ascii="Times New Roman" w:eastAsia="Times New Roman" w:hAnsi="Times New Roman" w:cs="Times New Roman"/>
          <w:sz w:val="26"/>
          <w:szCs w:val="26"/>
        </w:rPr>
        <w:t>(далее – Контракт)</w:t>
      </w:r>
      <w:r>
        <w:rPr>
          <w:rFonts w:ascii="Times New Roman" w:eastAsia="Times New Roman" w:hAnsi="Times New Roman" w:cs="Times New Roman"/>
          <w:sz w:val="26"/>
          <w:szCs w:val="26"/>
        </w:rPr>
        <w:t xml:space="preserve"> на сумму</w:t>
      </w:r>
      <w:r w:rsidR="004710B9" w:rsidRPr="00A33474">
        <w:rPr>
          <w:rFonts w:ascii="Times New Roman" w:eastAsia="Times New Roman" w:hAnsi="Times New Roman" w:cs="Times New Roman"/>
          <w:sz w:val="26"/>
          <w:szCs w:val="26"/>
        </w:rPr>
        <w:t xml:space="preserve"> </w:t>
      </w:r>
      <w:r w:rsidR="008C2EF3" w:rsidRPr="008C2EF3">
        <w:rPr>
          <w:rFonts w:ascii="Times New Roman" w:eastAsia="Times New Roman" w:hAnsi="Times New Roman" w:cs="Times New Roman"/>
          <w:sz w:val="26"/>
          <w:szCs w:val="26"/>
        </w:rPr>
        <w:t>126 147,40</w:t>
      </w:r>
      <w:r w:rsidR="0088056E">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рублей</w:t>
      </w:r>
      <w:r w:rsidR="007E6FA2">
        <w:rPr>
          <w:rFonts w:ascii="Times New Roman" w:eastAsia="Times New Roman" w:hAnsi="Times New Roman" w:cs="Times New Roman"/>
          <w:sz w:val="26"/>
          <w:szCs w:val="26"/>
        </w:rPr>
        <w:t xml:space="preserve">. </w:t>
      </w:r>
    </w:p>
    <w:p w14:paraId="0EC3CF0A" w14:textId="77777777" w:rsidR="00273A0D" w:rsidRDefault="00273A0D" w:rsidP="0024493A">
      <w:pPr>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273A0D">
        <w:rPr>
          <w:rFonts w:ascii="Times New Roman" w:eastAsia="Times New Roman" w:hAnsi="Times New Roman" w:cs="Times New Roman"/>
          <w:sz w:val="26"/>
          <w:szCs w:val="26"/>
        </w:rPr>
        <w:t>Из направленного Зака</w:t>
      </w:r>
      <w:r>
        <w:rPr>
          <w:rFonts w:ascii="Times New Roman" w:eastAsia="Times New Roman" w:hAnsi="Times New Roman" w:cs="Times New Roman"/>
          <w:sz w:val="26"/>
          <w:szCs w:val="26"/>
        </w:rPr>
        <w:t>зчиком обращения следу</w:t>
      </w:r>
      <w:r w:rsidR="0000104C">
        <w:rPr>
          <w:rFonts w:ascii="Times New Roman" w:eastAsia="Times New Roman" w:hAnsi="Times New Roman" w:cs="Times New Roman"/>
          <w:sz w:val="26"/>
          <w:szCs w:val="26"/>
        </w:rPr>
        <w:t>ет, что 11.09</w:t>
      </w:r>
      <w:r w:rsidR="007D2EC4">
        <w:rPr>
          <w:rFonts w:ascii="Times New Roman" w:eastAsia="Times New Roman" w:hAnsi="Times New Roman" w:cs="Times New Roman"/>
          <w:sz w:val="26"/>
          <w:szCs w:val="26"/>
        </w:rPr>
        <w:t>.2024</w:t>
      </w:r>
      <w:r w:rsidR="00C35075">
        <w:rPr>
          <w:rFonts w:ascii="Times New Roman" w:eastAsia="Times New Roman" w:hAnsi="Times New Roman" w:cs="Times New Roman"/>
          <w:sz w:val="26"/>
          <w:szCs w:val="26"/>
        </w:rPr>
        <w:t xml:space="preserve"> </w:t>
      </w:r>
      <w:r w:rsidRPr="00273A0D">
        <w:rPr>
          <w:rFonts w:ascii="Times New Roman" w:eastAsia="Times New Roman" w:hAnsi="Times New Roman" w:cs="Times New Roman"/>
          <w:sz w:val="26"/>
          <w:szCs w:val="26"/>
        </w:rPr>
        <w:t>Заказчиком принято решение об одностороннем отказе от исполнения Контракта</w:t>
      </w:r>
      <w:r w:rsidR="00F35725">
        <w:rPr>
          <w:rFonts w:ascii="Times New Roman" w:eastAsia="Times New Roman" w:hAnsi="Times New Roman" w:cs="Times New Roman"/>
          <w:sz w:val="26"/>
          <w:szCs w:val="26"/>
        </w:rPr>
        <w:t>.</w:t>
      </w:r>
    </w:p>
    <w:p w14:paraId="08EA6331" w14:textId="77777777" w:rsidR="00AB7F46" w:rsidRPr="00AB7F46" w:rsidRDefault="00AB7F46" w:rsidP="00AB7F46">
      <w:pPr>
        <w:suppressAutoHyphens/>
        <w:spacing w:after="0" w:line="240" w:lineRule="auto"/>
        <w:ind w:firstLine="567"/>
        <w:jc w:val="both"/>
        <w:rPr>
          <w:rFonts w:ascii="Times New Roman" w:eastAsia="Times New Roman" w:hAnsi="Times New Roman" w:cs="Times New Roman"/>
          <w:sz w:val="26"/>
          <w:szCs w:val="26"/>
        </w:rPr>
      </w:pPr>
      <w:r w:rsidRPr="00AB7F46">
        <w:rPr>
          <w:rFonts w:ascii="Times New Roman" w:eastAsia="Times New Roman" w:hAnsi="Times New Roman" w:cs="Times New Roman"/>
          <w:sz w:val="26"/>
          <w:szCs w:val="26"/>
        </w:rPr>
        <w:lastRenderedPageBreak/>
        <w:t>Комиссия Ленинградского УФАС</w:t>
      </w:r>
      <w:r w:rsidR="00044C0E">
        <w:rPr>
          <w:rFonts w:ascii="Times New Roman" w:eastAsia="Times New Roman" w:hAnsi="Times New Roman" w:cs="Times New Roman"/>
          <w:sz w:val="26"/>
          <w:szCs w:val="26"/>
        </w:rPr>
        <w:t xml:space="preserve"> России</w:t>
      </w:r>
      <w:r w:rsidRPr="00AB7F46">
        <w:rPr>
          <w:rFonts w:ascii="Times New Roman" w:eastAsia="Times New Roman" w:hAnsi="Times New Roman" w:cs="Times New Roman"/>
          <w:sz w:val="26"/>
          <w:szCs w:val="26"/>
        </w:rPr>
        <w:t xml:space="preserve"> в рассматриваемом деле считает необходимым выяснить и оценить</w:t>
      </w:r>
      <w:r w:rsidR="00044C0E">
        <w:rPr>
          <w:rFonts w:ascii="Times New Roman" w:eastAsia="Times New Roman" w:hAnsi="Times New Roman" w:cs="Times New Roman"/>
          <w:sz w:val="26"/>
          <w:szCs w:val="26"/>
        </w:rPr>
        <w:t xml:space="preserve"> все фактические обстоятельства </w:t>
      </w:r>
      <w:r w:rsidRPr="00AB7F46">
        <w:rPr>
          <w:rFonts w:ascii="Times New Roman" w:eastAsia="Times New Roman" w:hAnsi="Times New Roman" w:cs="Times New Roman"/>
          <w:sz w:val="26"/>
          <w:szCs w:val="26"/>
        </w:rPr>
        <w:t>в их совокупности и взаимосвязи.</w:t>
      </w:r>
    </w:p>
    <w:p w14:paraId="22EBF6E4" w14:textId="77777777" w:rsidR="00AB7F46" w:rsidRPr="00AB7F46" w:rsidRDefault="00AB7F46" w:rsidP="00AB7F46">
      <w:pPr>
        <w:suppressAutoHyphens/>
        <w:spacing w:after="0" w:line="240" w:lineRule="auto"/>
        <w:ind w:firstLine="567"/>
        <w:jc w:val="both"/>
        <w:rPr>
          <w:rFonts w:ascii="Times New Roman" w:eastAsia="Times New Roman" w:hAnsi="Times New Roman" w:cs="Times New Roman"/>
          <w:sz w:val="26"/>
          <w:szCs w:val="26"/>
        </w:rPr>
      </w:pPr>
      <w:r w:rsidRPr="00AB7F46">
        <w:rPr>
          <w:rFonts w:ascii="Times New Roman" w:eastAsia="Times New Roman" w:hAnsi="Times New Roman" w:cs="Times New Roman"/>
          <w:sz w:val="26"/>
          <w:szCs w:val="26"/>
        </w:rPr>
        <w:t>Согласно части 1 статьи 104 Закона № 44-ФЗ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14:paraId="516B431F" w14:textId="77777777" w:rsidR="00AB7F46" w:rsidRPr="00AB7F46" w:rsidRDefault="00AB7F46" w:rsidP="00AB7F46">
      <w:pPr>
        <w:suppressAutoHyphens/>
        <w:spacing w:after="0" w:line="240" w:lineRule="auto"/>
        <w:ind w:firstLine="567"/>
        <w:jc w:val="both"/>
        <w:rPr>
          <w:rFonts w:ascii="Times New Roman" w:eastAsia="Times New Roman" w:hAnsi="Times New Roman" w:cs="Times New Roman"/>
          <w:sz w:val="26"/>
          <w:szCs w:val="26"/>
        </w:rPr>
      </w:pPr>
      <w:r w:rsidRPr="00AB7F46">
        <w:rPr>
          <w:rFonts w:ascii="Times New Roman" w:eastAsia="Times New Roman" w:hAnsi="Times New Roman" w:cs="Times New Roman"/>
          <w:sz w:val="26"/>
          <w:szCs w:val="26"/>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 (часть 2 статьи 104 Закона № 44-ФЗ).</w:t>
      </w:r>
    </w:p>
    <w:p w14:paraId="1AFAE23E" w14:textId="77777777" w:rsidR="00AB7F46" w:rsidRPr="00AB7F46" w:rsidRDefault="00AB7F46" w:rsidP="00AB7F46">
      <w:pPr>
        <w:suppressAutoHyphens/>
        <w:spacing w:after="0" w:line="240" w:lineRule="auto"/>
        <w:ind w:firstLine="567"/>
        <w:jc w:val="both"/>
        <w:rPr>
          <w:rFonts w:ascii="Times New Roman" w:eastAsia="Times New Roman" w:hAnsi="Times New Roman" w:cs="Times New Roman"/>
          <w:sz w:val="26"/>
          <w:szCs w:val="26"/>
        </w:rPr>
      </w:pPr>
      <w:r w:rsidRPr="00AB7F46">
        <w:rPr>
          <w:rFonts w:ascii="Times New Roman" w:eastAsia="Times New Roman" w:hAnsi="Times New Roman" w:cs="Times New Roman"/>
          <w:sz w:val="26"/>
          <w:szCs w:val="26"/>
        </w:rPr>
        <w:t>Согласно части 4 статьи 104 Закона № 44-ФЗ Заказчик либо уполномоченный орган или уполномоченное учреждение, наделенные полномочиями в соответствии со статьей 26</w:t>
      </w:r>
      <w:r w:rsidR="00B37484">
        <w:rPr>
          <w:rFonts w:ascii="Times New Roman" w:eastAsia="Times New Roman" w:hAnsi="Times New Roman" w:cs="Times New Roman"/>
          <w:sz w:val="26"/>
          <w:szCs w:val="26"/>
        </w:rPr>
        <w:t xml:space="preserve"> Закона о контрактной системе</w:t>
      </w:r>
      <w:r w:rsidRPr="00AB7F46">
        <w:rPr>
          <w:rFonts w:ascii="Times New Roman" w:eastAsia="Times New Roman" w:hAnsi="Times New Roman" w:cs="Times New Roman"/>
          <w:sz w:val="26"/>
          <w:szCs w:val="26"/>
        </w:rPr>
        <w:t>,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w:t>
      </w:r>
      <w:r w:rsidR="00AD65DD">
        <w:rPr>
          <w:rFonts w:ascii="Times New Roman" w:eastAsia="Times New Roman" w:hAnsi="Times New Roman" w:cs="Times New Roman"/>
          <w:sz w:val="26"/>
          <w:szCs w:val="26"/>
        </w:rPr>
        <w:t xml:space="preserve">ок, предусмотренный подпунктом «б» </w:t>
      </w:r>
      <w:r w:rsidRPr="00AB7F46">
        <w:rPr>
          <w:rFonts w:ascii="Times New Roman" w:eastAsia="Times New Roman" w:hAnsi="Times New Roman" w:cs="Times New Roman"/>
          <w:sz w:val="26"/>
          <w:szCs w:val="26"/>
        </w:rPr>
        <w:t>пункта 2</w:t>
      </w:r>
      <w:r w:rsidR="00AD65DD">
        <w:rPr>
          <w:rFonts w:ascii="Times New Roman" w:eastAsia="Times New Roman" w:hAnsi="Times New Roman" w:cs="Times New Roman"/>
          <w:sz w:val="26"/>
          <w:szCs w:val="26"/>
        </w:rPr>
        <w:t xml:space="preserve"> части 6 статьи 51, подпунктом «в»</w:t>
      </w:r>
      <w:r w:rsidRPr="00AB7F46">
        <w:rPr>
          <w:rFonts w:ascii="Times New Roman" w:eastAsia="Times New Roman" w:hAnsi="Times New Roman" w:cs="Times New Roman"/>
          <w:sz w:val="26"/>
          <w:szCs w:val="26"/>
        </w:rPr>
        <w:t xml:space="preserve"> пункта 4 части 14 статьи 73, частями 16 и 22.2 статьи 95</w:t>
      </w:r>
      <w:r w:rsidR="00AD65DD">
        <w:rPr>
          <w:rFonts w:ascii="Times New Roman" w:eastAsia="Times New Roman" w:hAnsi="Times New Roman" w:cs="Times New Roman"/>
          <w:sz w:val="26"/>
          <w:szCs w:val="26"/>
        </w:rPr>
        <w:t xml:space="preserve"> Закона о контрактной системе</w:t>
      </w:r>
      <w:r w:rsidRPr="00AB7F46">
        <w:rPr>
          <w:rFonts w:ascii="Times New Roman" w:eastAsia="Times New Roman" w:hAnsi="Times New Roman" w:cs="Times New Roman"/>
          <w:sz w:val="26"/>
          <w:szCs w:val="26"/>
        </w:rPr>
        <w:t>,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14:paraId="25C6202B" w14:textId="77777777" w:rsidR="00AB7F46" w:rsidRPr="00AB7F46" w:rsidRDefault="00AB7F46" w:rsidP="00AB7F46">
      <w:pPr>
        <w:suppressAutoHyphens/>
        <w:spacing w:after="0" w:line="240" w:lineRule="auto"/>
        <w:ind w:firstLine="567"/>
        <w:jc w:val="both"/>
        <w:rPr>
          <w:rFonts w:ascii="Times New Roman" w:eastAsia="Times New Roman" w:hAnsi="Times New Roman" w:cs="Times New Roman"/>
          <w:sz w:val="26"/>
          <w:szCs w:val="26"/>
        </w:rPr>
      </w:pPr>
      <w:r w:rsidRPr="00AB7F46">
        <w:rPr>
          <w:rFonts w:ascii="Times New Roman" w:eastAsia="Times New Roman" w:hAnsi="Times New Roman" w:cs="Times New Roman"/>
          <w:sz w:val="26"/>
          <w:szCs w:val="26"/>
        </w:rPr>
        <w:t>В соответствии с частью 7 статьи 104 Закона № 44-ФЗ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14:paraId="3CCCDB93" w14:textId="77777777" w:rsidR="00AB7F46" w:rsidRDefault="00AB7F46" w:rsidP="00C42151">
      <w:pPr>
        <w:suppressAutoHyphens/>
        <w:spacing w:after="0" w:line="240" w:lineRule="auto"/>
        <w:ind w:firstLine="567"/>
        <w:jc w:val="both"/>
        <w:rPr>
          <w:rFonts w:ascii="Times New Roman" w:eastAsia="Times New Roman" w:hAnsi="Times New Roman" w:cs="Times New Roman"/>
          <w:sz w:val="26"/>
          <w:szCs w:val="26"/>
        </w:rPr>
      </w:pPr>
      <w:r w:rsidRPr="00AB7F46">
        <w:rPr>
          <w:rFonts w:ascii="Times New Roman" w:eastAsia="Times New Roman" w:hAnsi="Times New Roman" w:cs="Times New Roman"/>
          <w:sz w:val="26"/>
          <w:szCs w:val="26"/>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(часть 9 статьи 95 Закона о контрактной системе).</w:t>
      </w:r>
    </w:p>
    <w:p w14:paraId="1A107AF5" w14:textId="77777777" w:rsidR="00C42151" w:rsidRPr="00C42151" w:rsidRDefault="009272DA" w:rsidP="00C42151">
      <w:pPr>
        <w:suppressAutoHyphen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 рассматриваемом случае п. 9.5</w:t>
      </w:r>
      <w:r w:rsidR="00C42151" w:rsidRPr="00C42151">
        <w:rPr>
          <w:rFonts w:ascii="Times New Roman" w:eastAsia="Times New Roman" w:hAnsi="Times New Roman" w:cs="Times New Roman"/>
          <w:sz w:val="26"/>
          <w:szCs w:val="26"/>
        </w:rPr>
        <w:t xml:space="preserve"> Контракта предусмотрено</w:t>
      </w:r>
      <w:r w:rsidR="00F86ECC">
        <w:rPr>
          <w:rFonts w:ascii="Times New Roman" w:eastAsia="Times New Roman" w:hAnsi="Times New Roman" w:cs="Times New Roman"/>
          <w:sz w:val="26"/>
          <w:szCs w:val="26"/>
        </w:rPr>
        <w:t>, что</w:t>
      </w:r>
      <w:r w:rsidR="00C42151" w:rsidRPr="00C42151">
        <w:rPr>
          <w:rFonts w:ascii="Times New Roman" w:eastAsia="Times New Roman" w:hAnsi="Times New Roman" w:cs="Times New Roman"/>
          <w:sz w:val="26"/>
          <w:szCs w:val="26"/>
        </w:rPr>
        <w:t xml:space="preserve"> </w:t>
      </w:r>
      <w:r w:rsidR="00F86ECC" w:rsidRPr="00F86ECC">
        <w:rPr>
          <w:rFonts w:ascii="Times New Roman" w:eastAsia="Times New Roman" w:hAnsi="Times New Roman" w:cs="Times New Roman"/>
          <w:sz w:val="26"/>
          <w:szCs w:val="26"/>
        </w:rPr>
        <w:t>стороны имеют право в одностороннем порядке отказаться от исполнения Контракта.</w:t>
      </w:r>
    </w:p>
    <w:p w14:paraId="0549D9B5" w14:textId="77777777" w:rsidR="008A08DB" w:rsidRDefault="00EF4F68" w:rsidP="008A08DB">
      <w:pPr>
        <w:suppressAutoHyphens/>
        <w:spacing w:after="0" w:line="240" w:lineRule="auto"/>
        <w:ind w:firstLine="567"/>
        <w:jc w:val="both"/>
        <w:rPr>
          <w:rFonts w:ascii="Times New Roman" w:eastAsia="Times New Roman" w:hAnsi="Times New Roman" w:cs="Times New Roman"/>
          <w:sz w:val="26"/>
          <w:szCs w:val="26"/>
        </w:rPr>
      </w:pPr>
      <w:r w:rsidRPr="00F7076B">
        <w:rPr>
          <w:rFonts w:ascii="Times New Roman" w:eastAsia="Times New Roman" w:hAnsi="Times New Roman" w:cs="Times New Roman"/>
          <w:sz w:val="26"/>
          <w:szCs w:val="26"/>
        </w:rPr>
        <w:t>Комиссия Ленинградского УФАС</w:t>
      </w:r>
      <w:r w:rsidR="003C0C0E">
        <w:rPr>
          <w:rFonts w:ascii="Times New Roman" w:eastAsia="Times New Roman" w:hAnsi="Times New Roman" w:cs="Times New Roman"/>
          <w:sz w:val="26"/>
          <w:szCs w:val="26"/>
        </w:rPr>
        <w:t xml:space="preserve"> России,</w:t>
      </w:r>
      <w:r w:rsidRPr="00F7076B">
        <w:rPr>
          <w:rFonts w:ascii="Times New Roman" w:eastAsia="Times New Roman" w:hAnsi="Times New Roman" w:cs="Times New Roman"/>
          <w:sz w:val="26"/>
          <w:szCs w:val="26"/>
        </w:rPr>
        <w:t xml:space="preserve"> ознакомившись с Контрактом</w:t>
      </w:r>
      <w:r w:rsidR="00B839B0">
        <w:rPr>
          <w:rFonts w:ascii="Times New Roman" w:eastAsia="Times New Roman" w:hAnsi="Times New Roman" w:cs="Times New Roman"/>
          <w:sz w:val="26"/>
          <w:szCs w:val="26"/>
        </w:rPr>
        <w:t>,</w:t>
      </w:r>
      <w:r w:rsidRPr="00F7076B">
        <w:rPr>
          <w:rFonts w:ascii="Times New Roman" w:eastAsia="Times New Roman" w:hAnsi="Times New Roman" w:cs="Times New Roman"/>
          <w:sz w:val="26"/>
          <w:szCs w:val="26"/>
        </w:rPr>
        <w:t xml:space="preserve"> выяв</w:t>
      </w:r>
      <w:r w:rsidR="00B839B0">
        <w:rPr>
          <w:rFonts w:ascii="Times New Roman" w:eastAsia="Times New Roman" w:hAnsi="Times New Roman" w:cs="Times New Roman"/>
          <w:sz w:val="26"/>
          <w:szCs w:val="26"/>
        </w:rPr>
        <w:t>ила, что в соответствии с п. 1.1</w:t>
      </w:r>
      <w:r w:rsidR="008A08DB">
        <w:rPr>
          <w:rFonts w:ascii="Times New Roman" w:eastAsia="Times New Roman" w:hAnsi="Times New Roman" w:cs="Times New Roman"/>
          <w:sz w:val="26"/>
          <w:szCs w:val="26"/>
        </w:rPr>
        <w:t xml:space="preserve"> Поставщик обязуется поставить Заказчику </w:t>
      </w:r>
      <w:r w:rsidR="008A08DB" w:rsidRPr="008A08DB">
        <w:rPr>
          <w:rFonts w:ascii="Times New Roman" w:eastAsia="Times New Roman" w:hAnsi="Times New Roman" w:cs="Times New Roman"/>
          <w:sz w:val="26"/>
          <w:szCs w:val="26"/>
        </w:rPr>
        <w:t>фонари</w:t>
      </w:r>
      <w:r w:rsidR="008A08DB">
        <w:rPr>
          <w:rFonts w:ascii="Times New Roman" w:eastAsia="Times New Roman" w:hAnsi="Times New Roman" w:cs="Times New Roman"/>
          <w:sz w:val="26"/>
          <w:szCs w:val="26"/>
        </w:rPr>
        <w:t xml:space="preserve"> в количестве, </w:t>
      </w:r>
      <w:r w:rsidR="008A08DB" w:rsidRPr="008A08DB">
        <w:rPr>
          <w:rFonts w:ascii="Times New Roman" w:eastAsia="Times New Roman" w:hAnsi="Times New Roman" w:cs="Times New Roman"/>
          <w:sz w:val="26"/>
          <w:szCs w:val="26"/>
        </w:rPr>
        <w:t>ассортименте согласно Спецификации (Приложение</w:t>
      </w:r>
      <w:r w:rsidR="008A08DB">
        <w:rPr>
          <w:rFonts w:ascii="Times New Roman" w:eastAsia="Times New Roman" w:hAnsi="Times New Roman" w:cs="Times New Roman"/>
          <w:sz w:val="26"/>
          <w:szCs w:val="26"/>
        </w:rPr>
        <w:t xml:space="preserve"> №1 к Контракту), а Заказчик</w:t>
      </w:r>
      <w:r w:rsidR="008A08DB" w:rsidRPr="008A08DB">
        <w:rPr>
          <w:rFonts w:ascii="Times New Roman" w:eastAsia="Times New Roman" w:hAnsi="Times New Roman" w:cs="Times New Roman"/>
          <w:sz w:val="26"/>
          <w:szCs w:val="26"/>
        </w:rPr>
        <w:t xml:space="preserve"> обязуется принять Товар и оплатить его в соответствии с условиями Контракта.</w:t>
      </w:r>
    </w:p>
    <w:p w14:paraId="7D3199EA" w14:textId="77777777" w:rsidR="006F6D03" w:rsidRDefault="00AA1502" w:rsidP="006F6D03">
      <w:pPr>
        <w:suppressAutoHyphens/>
        <w:spacing w:after="0" w:line="240" w:lineRule="auto"/>
        <w:ind w:firstLine="567"/>
        <w:jc w:val="both"/>
        <w:rPr>
          <w:rFonts w:ascii="Times New Roman" w:eastAsia="Times New Roman" w:hAnsi="Times New Roman" w:cs="Times New Roman"/>
          <w:sz w:val="26"/>
          <w:szCs w:val="26"/>
        </w:rPr>
      </w:pPr>
      <w:r w:rsidRPr="00F7076B">
        <w:rPr>
          <w:rFonts w:ascii="Times New Roman" w:eastAsia="Times New Roman" w:hAnsi="Times New Roman" w:cs="Times New Roman"/>
          <w:sz w:val="26"/>
          <w:szCs w:val="26"/>
        </w:rPr>
        <w:t>Согласно</w:t>
      </w:r>
      <w:r w:rsidR="007E47D8">
        <w:rPr>
          <w:rFonts w:ascii="Times New Roman" w:eastAsia="Times New Roman" w:hAnsi="Times New Roman" w:cs="Times New Roman"/>
          <w:sz w:val="26"/>
          <w:szCs w:val="26"/>
        </w:rPr>
        <w:t xml:space="preserve"> Контракту</w:t>
      </w:r>
      <w:r w:rsidRPr="00F7076B">
        <w:rPr>
          <w:rFonts w:ascii="Times New Roman" w:eastAsia="Times New Roman" w:hAnsi="Times New Roman" w:cs="Times New Roman"/>
          <w:sz w:val="26"/>
          <w:szCs w:val="26"/>
        </w:rPr>
        <w:t>:</w:t>
      </w:r>
    </w:p>
    <w:p w14:paraId="72EAA9CE" w14:textId="77777777" w:rsidR="007E1CB2" w:rsidRDefault="007E1CB2" w:rsidP="006F6D03">
      <w:pPr>
        <w:suppressAutoHyphen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2.1. </w:t>
      </w:r>
      <w:r w:rsidRPr="007E1CB2">
        <w:rPr>
          <w:rFonts w:ascii="Times New Roman" w:eastAsia="Times New Roman" w:hAnsi="Times New Roman" w:cs="Times New Roman"/>
          <w:sz w:val="26"/>
          <w:szCs w:val="26"/>
        </w:rPr>
        <w:t>Цена Контракта составляет 126 147 (сто двадцать шесть тысяч сто сорок семь) рублей 40 коп. НДС не облагается (гл.26.2, ст. 346.11 Налогового кодекса РФ).</w:t>
      </w:r>
    </w:p>
    <w:p w14:paraId="2F813128" w14:textId="77777777" w:rsidR="00225386" w:rsidRDefault="00225386" w:rsidP="007E1CB2">
      <w:pPr>
        <w:suppressAutoHyphen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4.1</w:t>
      </w:r>
      <w:r w:rsidR="006F6D03" w:rsidRPr="006F6D03">
        <w:rPr>
          <w:rFonts w:ascii="Times New Roman" w:eastAsia="Times New Roman" w:hAnsi="Times New Roman" w:cs="Times New Roman"/>
          <w:sz w:val="26"/>
          <w:szCs w:val="26"/>
        </w:rPr>
        <w:t>. </w:t>
      </w:r>
      <w:r w:rsidRPr="00225386">
        <w:rPr>
          <w:rFonts w:ascii="Times New Roman" w:eastAsia="Times New Roman" w:hAnsi="Times New Roman" w:cs="Times New Roman"/>
          <w:sz w:val="26"/>
          <w:szCs w:val="26"/>
        </w:rPr>
        <w:t>Поставщик обязуется поставить Заказчику товар в течение 21 (двадцати одного) календарного дня с момента заключения Контракта.</w:t>
      </w:r>
    </w:p>
    <w:p w14:paraId="0A47A5F9" w14:textId="77777777" w:rsidR="00135748" w:rsidRPr="00135748" w:rsidRDefault="007E1CB2" w:rsidP="00135748">
      <w:pPr>
        <w:suppressAutoHyphen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Согласно разделу 9</w:t>
      </w:r>
      <w:r w:rsidR="00C92176">
        <w:rPr>
          <w:rFonts w:ascii="Times New Roman" w:eastAsia="Times New Roman" w:hAnsi="Times New Roman" w:cs="Times New Roman"/>
          <w:sz w:val="26"/>
          <w:szCs w:val="26"/>
        </w:rPr>
        <w:t xml:space="preserve"> К</w:t>
      </w:r>
      <w:r w:rsidR="009E1DAD">
        <w:rPr>
          <w:rFonts w:ascii="Times New Roman" w:eastAsia="Times New Roman" w:hAnsi="Times New Roman" w:cs="Times New Roman"/>
          <w:sz w:val="26"/>
          <w:szCs w:val="26"/>
        </w:rPr>
        <w:t xml:space="preserve">онтракта: </w:t>
      </w:r>
      <w:r w:rsidR="00AE31A1" w:rsidRPr="00AE31A1">
        <w:rPr>
          <w:rFonts w:ascii="Times New Roman" w:eastAsia="Times New Roman" w:hAnsi="Times New Roman" w:cs="Times New Roman"/>
          <w:sz w:val="26"/>
          <w:szCs w:val="26"/>
        </w:rPr>
        <w:t>«</w:t>
      </w:r>
      <w:r w:rsidR="00D80912" w:rsidRPr="00D80912">
        <w:rPr>
          <w:rFonts w:ascii="Times New Roman" w:eastAsia="Times New Roman" w:hAnsi="Times New Roman" w:cs="Times New Roman"/>
          <w:sz w:val="26"/>
          <w:szCs w:val="26"/>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w:t>
      </w:r>
      <w:r w:rsidR="00D80912">
        <w:rPr>
          <w:rFonts w:ascii="Times New Roman" w:eastAsia="Times New Roman" w:hAnsi="Times New Roman" w:cs="Times New Roman"/>
          <w:sz w:val="26"/>
          <w:szCs w:val="26"/>
        </w:rPr>
        <w:t>с гражданским законодательством</w:t>
      </w:r>
      <w:r w:rsidR="00342F12">
        <w:rPr>
          <w:rFonts w:ascii="Times New Roman" w:eastAsia="Times New Roman" w:hAnsi="Times New Roman" w:cs="Times New Roman"/>
          <w:sz w:val="26"/>
          <w:szCs w:val="26"/>
        </w:rPr>
        <w:t>»</w:t>
      </w:r>
      <w:r w:rsidR="00135748">
        <w:rPr>
          <w:rFonts w:ascii="Times New Roman" w:eastAsia="Times New Roman" w:hAnsi="Times New Roman" w:cs="Times New Roman"/>
          <w:sz w:val="26"/>
          <w:szCs w:val="26"/>
        </w:rPr>
        <w:t>.</w:t>
      </w:r>
    </w:p>
    <w:p w14:paraId="79B6FE25" w14:textId="77777777" w:rsidR="00AE31A1" w:rsidRDefault="00135748" w:rsidP="00135748">
      <w:pPr>
        <w:suppressAutoHyphens/>
        <w:spacing w:after="0" w:line="240" w:lineRule="auto"/>
        <w:ind w:firstLine="567"/>
        <w:jc w:val="both"/>
        <w:rPr>
          <w:rFonts w:ascii="Times New Roman" w:eastAsia="Times New Roman" w:hAnsi="Times New Roman" w:cs="Times New Roman"/>
          <w:sz w:val="26"/>
          <w:szCs w:val="26"/>
        </w:rPr>
      </w:pPr>
      <w:r w:rsidRPr="00135748">
        <w:rPr>
          <w:rFonts w:ascii="Times New Roman" w:eastAsia="Times New Roman" w:hAnsi="Times New Roman" w:cs="Times New Roman"/>
          <w:sz w:val="26"/>
          <w:szCs w:val="26"/>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w:t>
      </w:r>
      <w:r w:rsidR="003455F7">
        <w:rPr>
          <w:rFonts w:ascii="Times New Roman" w:eastAsia="Times New Roman" w:hAnsi="Times New Roman" w:cs="Times New Roman"/>
          <w:sz w:val="26"/>
          <w:szCs w:val="26"/>
        </w:rPr>
        <w:t>ия отдельных видов обязательств</w:t>
      </w:r>
      <w:r w:rsidR="00AE31A1" w:rsidRPr="00AE31A1">
        <w:rPr>
          <w:rFonts w:ascii="Times New Roman" w:eastAsia="Times New Roman" w:hAnsi="Times New Roman" w:cs="Times New Roman"/>
          <w:sz w:val="26"/>
          <w:szCs w:val="26"/>
        </w:rPr>
        <w:t>».</w:t>
      </w:r>
    </w:p>
    <w:p w14:paraId="7C40D696" w14:textId="77777777" w:rsidR="00AE31A1" w:rsidRDefault="00AE31A1" w:rsidP="00AE31A1">
      <w:pPr>
        <w:suppressAutoHyphens/>
        <w:spacing w:after="0" w:line="240" w:lineRule="auto"/>
        <w:ind w:firstLine="567"/>
        <w:jc w:val="both"/>
        <w:rPr>
          <w:rFonts w:ascii="Times New Roman" w:eastAsia="Times New Roman" w:hAnsi="Times New Roman" w:cs="Times New Roman"/>
          <w:sz w:val="26"/>
          <w:szCs w:val="26"/>
        </w:rPr>
      </w:pPr>
      <w:r w:rsidRPr="00AE31A1">
        <w:rPr>
          <w:rFonts w:ascii="Times New Roman" w:eastAsia="Times New Roman" w:hAnsi="Times New Roman" w:cs="Times New Roman"/>
          <w:sz w:val="26"/>
          <w:szCs w:val="26"/>
        </w:rPr>
        <w:t xml:space="preserve">В связи с тем, что </w:t>
      </w:r>
      <w:r>
        <w:rPr>
          <w:rFonts w:ascii="Times New Roman" w:eastAsia="Times New Roman" w:hAnsi="Times New Roman" w:cs="Times New Roman"/>
          <w:sz w:val="26"/>
          <w:szCs w:val="26"/>
        </w:rPr>
        <w:t xml:space="preserve">Участником </w:t>
      </w:r>
      <w:r w:rsidRPr="00AE31A1">
        <w:rPr>
          <w:rFonts w:ascii="Times New Roman" w:eastAsia="Times New Roman" w:hAnsi="Times New Roman" w:cs="Times New Roman"/>
          <w:sz w:val="26"/>
          <w:szCs w:val="26"/>
        </w:rPr>
        <w:t>были допущен</w:t>
      </w:r>
      <w:r>
        <w:rPr>
          <w:rFonts w:ascii="Times New Roman" w:eastAsia="Times New Roman" w:hAnsi="Times New Roman" w:cs="Times New Roman"/>
          <w:sz w:val="26"/>
          <w:szCs w:val="26"/>
        </w:rPr>
        <w:t>ы нарушения условий контракта, З</w:t>
      </w:r>
      <w:r w:rsidRPr="00AE31A1">
        <w:rPr>
          <w:rFonts w:ascii="Times New Roman" w:eastAsia="Times New Roman" w:hAnsi="Times New Roman" w:cs="Times New Roman"/>
          <w:sz w:val="26"/>
          <w:szCs w:val="26"/>
        </w:rPr>
        <w:t>аказчик на основании частей 8, 9 статьи 95 Закона о к</w:t>
      </w:r>
      <w:r w:rsidR="00D80912">
        <w:rPr>
          <w:rFonts w:ascii="Times New Roman" w:eastAsia="Times New Roman" w:hAnsi="Times New Roman" w:cs="Times New Roman"/>
          <w:sz w:val="26"/>
          <w:szCs w:val="26"/>
        </w:rPr>
        <w:t>онтрактной системе, раздела 9</w:t>
      </w:r>
      <w:r w:rsidR="00C92176">
        <w:rPr>
          <w:rFonts w:ascii="Times New Roman" w:eastAsia="Times New Roman" w:hAnsi="Times New Roman" w:cs="Times New Roman"/>
          <w:sz w:val="26"/>
          <w:szCs w:val="26"/>
        </w:rPr>
        <w:t xml:space="preserve"> К</w:t>
      </w:r>
      <w:r w:rsidRPr="00AE31A1">
        <w:rPr>
          <w:rFonts w:ascii="Times New Roman" w:eastAsia="Times New Roman" w:hAnsi="Times New Roman" w:cs="Times New Roman"/>
          <w:sz w:val="26"/>
          <w:szCs w:val="26"/>
        </w:rPr>
        <w:t>онтракта принял решение об одностороннем отказе от исполнения контракта.</w:t>
      </w:r>
    </w:p>
    <w:p w14:paraId="5E753027" w14:textId="77777777" w:rsidR="00A40C36" w:rsidRPr="00A40C36" w:rsidRDefault="00A40C36" w:rsidP="00A40C36">
      <w:pPr>
        <w:suppressAutoHyphens/>
        <w:spacing w:after="0" w:line="240" w:lineRule="auto"/>
        <w:ind w:firstLine="567"/>
        <w:jc w:val="both"/>
        <w:rPr>
          <w:rFonts w:ascii="Times New Roman" w:eastAsia="Times New Roman" w:hAnsi="Times New Roman" w:cs="Times New Roman"/>
          <w:sz w:val="26"/>
          <w:szCs w:val="26"/>
        </w:rPr>
      </w:pPr>
      <w:r w:rsidRPr="00A40C36">
        <w:rPr>
          <w:rFonts w:ascii="Times New Roman" w:eastAsia="Times New Roman" w:hAnsi="Times New Roman" w:cs="Times New Roman"/>
          <w:sz w:val="26"/>
          <w:szCs w:val="26"/>
        </w:rPr>
        <w:t>В силу частей 8 и 9 статьи 95 Закона о контрактной системе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50C52527" w14:textId="77777777" w:rsidR="00A40C36" w:rsidRPr="00A40C36" w:rsidRDefault="00A40C36" w:rsidP="00A40C36">
      <w:pPr>
        <w:suppressAutoHyphens/>
        <w:spacing w:after="0" w:line="240" w:lineRule="auto"/>
        <w:ind w:firstLine="567"/>
        <w:jc w:val="both"/>
        <w:rPr>
          <w:rFonts w:ascii="Times New Roman" w:eastAsia="Times New Roman" w:hAnsi="Times New Roman" w:cs="Times New Roman"/>
          <w:sz w:val="26"/>
          <w:szCs w:val="26"/>
        </w:rPr>
      </w:pPr>
      <w:r w:rsidRPr="00A40C36">
        <w:rPr>
          <w:rFonts w:ascii="Times New Roman" w:eastAsia="Times New Roman" w:hAnsi="Times New Roman" w:cs="Times New Roman"/>
          <w:sz w:val="26"/>
          <w:szCs w:val="26"/>
        </w:rPr>
        <w:t>Согласно части 12.1 статьи 95 Закона о контрактной системе в части порядка направления решения об одностороннем отказе от исполнения контракта:</w:t>
      </w:r>
    </w:p>
    <w:p w14:paraId="362F32F8" w14:textId="77777777" w:rsidR="00A40C36" w:rsidRPr="00A40C36" w:rsidRDefault="00A40C36" w:rsidP="00A40C36">
      <w:pPr>
        <w:suppressAutoHyphens/>
        <w:spacing w:after="0" w:line="240" w:lineRule="auto"/>
        <w:ind w:firstLine="567"/>
        <w:jc w:val="both"/>
        <w:rPr>
          <w:rFonts w:ascii="Times New Roman" w:eastAsia="Times New Roman" w:hAnsi="Times New Roman" w:cs="Times New Roman"/>
          <w:sz w:val="26"/>
          <w:szCs w:val="26"/>
        </w:rPr>
      </w:pPr>
      <w:r w:rsidRPr="00A40C36">
        <w:rPr>
          <w:rFonts w:ascii="Times New Roman" w:eastAsia="Times New Roman" w:hAnsi="Times New Roman" w:cs="Times New Roman"/>
          <w:sz w:val="26"/>
          <w:szCs w:val="26"/>
        </w:rPr>
        <w:t>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14:paraId="4BC319DA" w14:textId="77777777" w:rsidR="00A40C36" w:rsidRPr="00A40C36" w:rsidRDefault="00A40C36" w:rsidP="00A40C36">
      <w:pPr>
        <w:suppressAutoHyphens/>
        <w:spacing w:after="0" w:line="240" w:lineRule="auto"/>
        <w:ind w:firstLine="567"/>
        <w:jc w:val="both"/>
        <w:rPr>
          <w:rFonts w:ascii="Times New Roman" w:eastAsia="Times New Roman" w:hAnsi="Times New Roman" w:cs="Times New Roman"/>
          <w:sz w:val="26"/>
          <w:szCs w:val="26"/>
        </w:rPr>
      </w:pPr>
      <w:r w:rsidRPr="00A40C36">
        <w:rPr>
          <w:rFonts w:ascii="Times New Roman" w:eastAsia="Times New Roman" w:hAnsi="Times New Roman" w:cs="Times New Roman"/>
          <w:sz w:val="26"/>
          <w:szCs w:val="26"/>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w:t>
      </w:r>
      <w:r w:rsidR="008B140E">
        <w:rPr>
          <w:rFonts w:ascii="Times New Roman" w:eastAsia="Times New Roman" w:hAnsi="Times New Roman" w:cs="Times New Roman"/>
          <w:sz w:val="26"/>
          <w:szCs w:val="26"/>
        </w:rPr>
        <w:t xml:space="preserve"> Закона о контрактной системе</w:t>
      </w:r>
      <w:r w:rsidRPr="00A40C36">
        <w:rPr>
          <w:rFonts w:ascii="Times New Roman" w:eastAsia="Times New Roman" w:hAnsi="Times New Roman" w:cs="Times New Roman"/>
          <w:sz w:val="26"/>
          <w:szCs w:val="26"/>
        </w:rPr>
        <w:t>, такое решение не размещается на официальном сайте;</w:t>
      </w:r>
    </w:p>
    <w:p w14:paraId="16C39E29" w14:textId="77777777" w:rsidR="00A40C36" w:rsidRPr="00A40C36" w:rsidRDefault="00A40C36" w:rsidP="00A40C36">
      <w:pPr>
        <w:suppressAutoHyphens/>
        <w:spacing w:after="0" w:line="240" w:lineRule="auto"/>
        <w:ind w:firstLine="567"/>
        <w:jc w:val="both"/>
        <w:rPr>
          <w:rFonts w:ascii="Times New Roman" w:eastAsia="Times New Roman" w:hAnsi="Times New Roman" w:cs="Times New Roman"/>
          <w:sz w:val="26"/>
          <w:szCs w:val="26"/>
        </w:rPr>
      </w:pPr>
      <w:r w:rsidRPr="00A40C36">
        <w:rPr>
          <w:rFonts w:ascii="Times New Roman" w:eastAsia="Times New Roman" w:hAnsi="Times New Roman" w:cs="Times New Roman"/>
          <w:sz w:val="26"/>
          <w:szCs w:val="26"/>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14:paraId="699735D4" w14:textId="77777777" w:rsidR="00A40C36" w:rsidRPr="00A40C36" w:rsidRDefault="00A40C36" w:rsidP="00A40C36">
      <w:pPr>
        <w:suppressAutoHyphens/>
        <w:spacing w:after="0" w:line="240" w:lineRule="auto"/>
        <w:ind w:firstLine="567"/>
        <w:jc w:val="both"/>
        <w:rPr>
          <w:rFonts w:ascii="Times New Roman" w:eastAsia="Times New Roman" w:hAnsi="Times New Roman" w:cs="Times New Roman"/>
          <w:sz w:val="26"/>
          <w:szCs w:val="26"/>
        </w:rPr>
      </w:pPr>
      <w:r w:rsidRPr="00A40C36">
        <w:rPr>
          <w:rFonts w:ascii="Times New Roman" w:eastAsia="Times New Roman" w:hAnsi="Times New Roman" w:cs="Times New Roman"/>
          <w:sz w:val="26"/>
          <w:szCs w:val="26"/>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14:paraId="68F8E2ED" w14:textId="77777777" w:rsidR="00A40C36" w:rsidRPr="00A40C36" w:rsidRDefault="00A40C36" w:rsidP="00A40C36">
      <w:pPr>
        <w:suppressAutoHyphens/>
        <w:spacing w:after="0" w:line="240" w:lineRule="auto"/>
        <w:ind w:firstLine="567"/>
        <w:jc w:val="both"/>
        <w:rPr>
          <w:rFonts w:ascii="Times New Roman" w:eastAsia="Times New Roman" w:hAnsi="Times New Roman" w:cs="Times New Roman"/>
          <w:sz w:val="26"/>
          <w:szCs w:val="26"/>
        </w:rPr>
      </w:pPr>
      <w:r w:rsidRPr="00A40C36">
        <w:rPr>
          <w:rFonts w:ascii="Times New Roman" w:eastAsia="Times New Roman" w:hAnsi="Times New Roman" w:cs="Times New Roman"/>
          <w:sz w:val="26"/>
          <w:szCs w:val="26"/>
        </w:rPr>
        <w:t xml:space="preserve"> Согласно части 13 статьи 95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w:t>
      </w:r>
      <w:r w:rsidR="00B4194C">
        <w:rPr>
          <w:rFonts w:ascii="Times New Roman" w:eastAsia="Times New Roman" w:hAnsi="Times New Roman" w:cs="Times New Roman"/>
          <w:sz w:val="26"/>
          <w:szCs w:val="26"/>
        </w:rPr>
        <w:t>с даты надлежащего уведомления З</w:t>
      </w:r>
      <w:r w:rsidRPr="00A40C36">
        <w:rPr>
          <w:rFonts w:ascii="Times New Roman" w:eastAsia="Times New Roman" w:hAnsi="Times New Roman" w:cs="Times New Roman"/>
          <w:sz w:val="26"/>
          <w:szCs w:val="26"/>
        </w:rPr>
        <w:t xml:space="preserve">аказчиком </w:t>
      </w:r>
      <w:r w:rsidRPr="00A40C36">
        <w:rPr>
          <w:rFonts w:ascii="Times New Roman" w:eastAsia="Times New Roman" w:hAnsi="Times New Roman" w:cs="Times New Roman"/>
          <w:sz w:val="26"/>
          <w:szCs w:val="26"/>
        </w:rPr>
        <w:lastRenderedPageBreak/>
        <w:t>поставщика (подрядчика, исполнителя) об одностороннем отказе от исполнения контракта.</w:t>
      </w:r>
    </w:p>
    <w:p w14:paraId="2F2680EE" w14:textId="77777777" w:rsidR="00A40C36" w:rsidRPr="00A40C36" w:rsidRDefault="00A40C36" w:rsidP="00A40C36">
      <w:pPr>
        <w:suppressAutoHyphens/>
        <w:spacing w:after="0" w:line="240" w:lineRule="auto"/>
        <w:ind w:firstLine="567"/>
        <w:jc w:val="both"/>
        <w:rPr>
          <w:rFonts w:ascii="Times New Roman" w:eastAsia="Times New Roman" w:hAnsi="Times New Roman" w:cs="Times New Roman"/>
          <w:sz w:val="26"/>
          <w:szCs w:val="26"/>
        </w:rPr>
      </w:pPr>
      <w:r w:rsidRPr="00A40C36">
        <w:rPr>
          <w:rFonts w:ascii="Times New Roman" w:eastAsia="Times New Roman" w:hAnsi="Times New Roman" w:cs="Times New Roman"/>
          <w:sz w:val="26"/>
          <w:szCs w:val="26"/>
        </w:rPr>
        <w:t xml:space="preserve">При этом необходимо учитывать, что в соответствии с частью 14 статьи 95 Закона о контрактной системе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указанной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w:t>
      </w:r>
    </w:p>
    <w:p w14:paraId="732CF456" w14:textId="77777777" w:rsidR="00A40C36" w:rsidRDefault="00A40C36" w:rsidP="00A40C36">
      <w:pPr>
        <w:suppressAutoHyphens/>
        <w:spacing w:after="0" w:line="240" w:lineRule="auto"/>
        <w:ind w:firstLine="567"/>
        <w:jc w:val="both"/>
        <w:rPr>
          <w:rFonts w:ascii="Times New Roman" w:eastAsia="Times New Roman" w:hAnsi="Times New Roman" w:cs="Times New Roman"/>
          <w:sz w:val="26"/>
          <w:szCs w:val="26"/>
        </w:rPr>
      </w:pPr>
      <w:r w:rsidRPr="00A40C36">
        <w:rPr>
          <w:rFonts w:ascii="Times New Roman" w:eastAsia="Times New Roman" w:hAnsi="Times New Roman" w:cs="Times New Roman"/>
          <w:sz w:val="26"/>
          <w:szCs w:val="26"/>
        </w:rPr>
        <w:t>На основании изложенного, при рассмотрении обращения необходимо установить дату надлежащего уведомления поставщика (подря</w:t>
      </w:r>
      <w:r w:rsidR="006F7B4F">
        <w:rPr>
          <w:rFonts w:ascii="Times New Roman" w:eastAsia="Times New Roman" w:hAnsi="Times New Roman" w:cs="Times New Roman"/>
          <w:sz w:val="26"/>
          <w:szCs w:val="26"/>
        </w:rPr>
        <w:t>дчика, исполнителя) о принятом З</w:t>
      </w:r>
      <w:r w:rsidRPr="00A40C36">
        <w:rPr>
          <w:rFonts w:ascii="Times New Roman" w:eastAsia="Times New Roman" w:hAnsi="Times New Roman" w:cs="Times New Roman"/>
          <w:sz w:val="26"/>
          <w:szCs w:val="26"/>
        </w:rPr>
        <w:t>аказчиком решении об одностороннем отказе от исполнения контракта и дату вступления соответствующего решения в силу с учетом положений части 13 статьи 95 Закона о контрактной системе.</w:t>
      </w:r>
    </w:p>
    <w:p w14:paraId="1EA68B31" w14:textId="77777777" w:rsidR="005137CB" w:rsidRPr="005137CB" w:rsidRDefault="005137CB" w:rsidP="005137CB">
      <w:pPr>
        <w:suppressAutoHyphen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Согласно информации,</w:t>
      </w:r>
      <w:r w:rsidRPr="005137CB">
        <w:rPr>
          <w:rFonts w:ascii="Times New Roman" w:eastAsia="Times New Roman" w:hAnsi="Times New Roman" w:cs="Times New Roman"/>
          <w:sz w:val="26"/>
          <w:szCs w:val="26"/>
        </w:rPr>
        <w:t xml:space="preserve"> размещенной в ЕИС, Заказчиком решение об одностороннем отказе от исполнения кон</w:t>
      </w:r>
      <w:r w:rsidR="00E76539">
        <w:rPr>
          <w:rFonts w:ascii="Times New Roman" w:eastAsia="Times New Roman" w:hAnsi="Times New Roman" w:cs="Times New Roman"/>
          <w:sz w:val="26"/>
          <w:szCs w:val="26"/>
        </w:rPr>
        <w:t>тракта было размещено в ЕИС – 11.09</w:t>
      </w:r>
      <w:r w:rsidR="000875D3">
        <w:rPr>
          <w:rFonts w:ascii="Times New Roman" w:eastAsia="Times New Roman" w:hAnsi="Times New Roman" w:cs="Times New Roman"/>
          <w:sz w:val="26"/>
          <w:szCs w:val="26"/>
        </w:rPr>
        <w:t>.2024</w:t>
      </w:r>
      <w:r w:rsidR="000F6EFE">
        <w:rPr>
          <w:rFonts w:ascii="Times New Roman" w:eastAsia="Times New Roman" w:hAnsi="Times New Roman" w:cs="Times New Roman"/>
          <w:sz w:val="26"/>
          <w:szCs w:val="26"/>
        </w:rPr>
        <w:t xml:space="preserve"> года</w:t>
      </w:r>
      <w:r w:rsidRPr="005137CB">
        <w:rPr>
          <w:rFonts w:ascii="Times New Roman" w:eastAsia="Times New Roman" w:hAnsi="Times New Roman" w:cs="Times New Roman"/>
          <w:sz w:val="26"/>
          <w:szCs w:val="26"/>
        </w:rPr>
        <w:t>.</w:t>
      </w:r>
    </w:p>
    <w:p w14:paraId="7636ABB1" w14:textId="77777777" w:rsidR="00AE31A1" w:rsidRPr="00AE31A1" w:rsidRDefault="005137CB" w:rsidP="00AE31A1">
      <w:pPr>
        <w:suppressAutoHyphens/>
        <w:spacing w:after="0" w:line="240" w:lineRule="auto"/>
        <w:ind w:firstLine="567"/>
        <w:jc w:val="both"/>
        <w:rPr>
          <w:rFonts w:ascii="Times New Roman" w:eastAsia="Times New Roman" w:hAnsi="Times New Roman" w:cs="Times New Roman"/>
          <w:sz w:val="26"/>
          <w:szCs w:val="26"/>
        </w:rPr>
      </w:pPr>
      <w:r w:rsidRPr="005137CB">
        <w:rPr>
          <w:rFonts w:ascii="Times New Roman" w:eastAsia="Times New Roman" w:hAnsi="Times New Roman" w:cs="Times New Roman"/>
          <w:sz w:val="26"/>
          <w:szCs w:val="26"/>
        </w:rPr>
        <w:t xml:space="preserve">Датой надлежащего уведомления </w:t>
      </w:r>
      <w:r w:rsidR="00E76539">
        <w:rPr>
          <w:rFonts w:ascii="Times New Roman" w:eastAsia="Times New Roman" w:hAnsi="Times New Roman" w:cs="Times New Roman"/>
          <w:sz w:val="26"/>
          <w:szCs w:val="26"/>
        </w:rPr>
        <w:t xml:space="preserve">Поставщика </w:t>
      </w:r>
      <w:r w:rsidRPr="005137CB">
        <w:rPr>
          <w:rFonts w:ascii="Times New Roman" w:eastAsia="Times New Roman" w:hAnsi="Times New Roman" w:cs="Times New Roman"/>
          <w:sz w:val="26"/>
          <w:szCs w:val="26"/>
        </w:rPr>
        <w:t>является дата размещения решения об одностороннем отказе от исполнения контракта в ЕИС, то есть</w:t>
      </w:r>
      <w:r w:rsidR="00E76539">
        <w:rPr>
          <w:rFonts w:ascii="Times New Roman" w:eastAsia="Times New Roman" w:hAnsi="Times New Roman" w:cs="Times New Roman"/>
          <w:sz w:val="26"/>
          <w:szCs w:val="26"/>
        </w:rPr>
        <w:t xml:space="preserve"> 11.09</w:t>
      </w:r>
      <w:r w:rsidR="000875D3">
        <w:rPr>
          <w:rFonts w:ascii="Times New Roman" w:eastAsia="Times New Roman" w:hAnsi="Times New Roman" w:cs="Times New Roman"/>
          <w:sz w:val="26"/>
          <w:szCs w:val="26"/>
        </w:rPr>
        <w:t>.2024</w:t>
      </w:r>
      <w:r w:rsidR="005F3CDB">
        <w:rPr>
          <w:rFonts w:ascii="Times New Roman" w:eastAsia="Times New Roman" w:hAnsi="Times New Roman" w:cs="Times New Roman"/>
          <w:sz w:val="26"/>
          <w:szCs w:val="26"/>
        </w:rPr>
        <w:t xml:space="preserve"> года</w:t>
      </w:r>
      <w:r w:rsidRPr="005137CB">
        <w:rPr>
          <w:rFonts w:ascii="Times New Roman" w:eastAsia="Times New Roman" w:hAnsi="Times New Roman" w:cs="Times New Roman"/>
          <w:sz w:val="26"/>
          <w:szCs w:val="26"/>
        </w:rPr>
        <w:t>.</w:t>
      </w:r>
      <w:r w:rsidR="00F00EB0">
        <w:rPr>
          <w:rFonts w:ascii="Times New Roman" w:eastAsia="Times New Roman" w:hAnsi="Times New Roman" w:cs="Times New Roman"/>
          <w:sz w:val="26"/>
          <w:szCs w:val="26"/>
        </w:rPr>
        <w:t xml:space="preserve"> </w:t>
      </w:r>
      <w:r w:rsidR="00F00EB0" w:rsidRPr="00F00EB0">
        <w:rPr>
          <w:rFonts w:ascii="Times New Roman" w:eastAsia="Times New Roman" w:hAnsi="Times New Roman" w:cs="Times New Roman"/>
          <w:sz w:val="26"/>
          <w:szCs w:val="26"/>
        </w:rPr>
        <w:t>Реш</w:t>
      </w:r>
      <w:r w:rsidR="000875D3">
        <w:rPr>
          <w:rFonts w:ascii="Times New Roman" w:eastAsia="Times New Roman" w:hAnsi="Times New Roman" w:cs="Times New Roman"/>
          <w:sz w:val="26"/>
          <w:szCs w:val="26"/>
        </w:rPr>
        <w:t>ение вступило в законную сил</w:t>
      </w:r>
      <w:r w:rsidR="00E76539">
        <w:rPr>
          <w:rFonts w:ascii="Times New Roman" w:eastAsia="Times New Roman" w:hAnsi="Times New Roman" w:cs="Times New Roman"/>
          <w:sz w:val="26"/>
          <w:szCs w:val="26"/>
        </w:rPr>
        <w:t>у 24</w:t>
      </w:r>
      <w:r w:rsidR="00342F12">
        <w:rPr>
          <w:rFonts w:ascii="Times New Roman" w:eastAsia="Times New Roman" w:hAnsi="Times New Roman" w:cs="Times New Roman"/>
          <w:sz w:val="26"/>
          <w:szCs w:val="26"/>
        </w:rPr>
        <w:t>.09</w:t>
      </w:r>
      <w:r w:rsidR="000875D3">
        <w:rPr>
          <w:rFonts w:ascii="Times New Roman" w:eastAsia="Times New Roman" w:hAnsi="Times New Roman" w:cs="Times New Roman"/>
          <w:sz w:val="26"/>
          <w:szCs w:val="26"/>
        </w:rPr>
        <w:t>.2024</w:t>
      </w:r>
      <w:r w:rsidR="00F00EB0">
        <w:rPr>
          <w:rFonts w:ascii="Times New Roman" w:eastAsia="Times New Roman" w:hAnsi="Times New Roman" w:cs="Times New Roman"/>
          <w:sz w:val="26"/>
          <w:szCs w:val="26"/>
        </w:rPr>
        <w:t xml:space="preserve"> года.</w:t>
      </w:r>
      <w:r w:rsidR="00AE31A1">
        <w:rPr>
          <w:rFonts w:ascii="Times New Roman" w:eastAsia="Times New Roman" w:hAnsi="Times New Roman" w:cs="Times New Roman"/>
          <w:sz w:val="26"/>
          <w:szCs w:val="26"/>
        </w:rPr>
        <w:t xml:space="preserve"> </w:t>
      </w:r>
      <w:r w:rsidR="00AE31A1" w:rsidRPr="00AE31A1">
        <w:rPr>
          <w:rFonts w:ascii="Times New Roman" w:eastAsia="Times New Roman" w:hAnsi="Times New Roman" w:cs="Times New Roman"/>
          <w:sz w:val="26"/>
          <w:szCs w:val="26"/>
        </w:rPr>
        <w:t>Ввиду чего</w:t>
      </w:r>
      <w:r w:rsidR="00AE31A1">
        <w:rPr>
          <w:rFonts w:ascii="Times New Roman" w:eastAsia="Times New Roman" w:hAnsi="Times New Roman" w:cs="Times New Roman"/>
          <w:sz w:val="26"/>
          <w:szCs w:val="26"/>
        </w:rPr>
        <w:t>,</w:t>
      </w:r>
      <w:r w:rsidR="00AE31A1" w:rsidRPr="00AE31A1">
        <w:rPr>
          <w:rFonts w:ascii="Times New Roman" w:eastAsia="Times New Roman" w:hAnsi="Times New Roman" w:cs="Times New Roman"/>
          <w:sz w:val="26"/>
          <w:szCs w:val="26"/>
        </w:rPr>
        <w:t xml:space="preserve"> Комиссия делает вывод о </w:t>
      </w:r>
      <w:r w:rsidR="00C92176">
        <w:rPr>
          <w:rFonts w:ascii="Times New Roman" w:eastAsia="Times New Roman" w:hAnsi="Times New Roman" w:cs="Times New Roman"/>
          <w:sz w:val="26"/>
          <w:szCs w:val="26"/>
        </w:rPr>
        <w:t>том, что процедура расторжения К</w:t>
      </w:r>
      <w:r w:rsidR="00AE31A1" w:rsidRPr="00AE31A1">
        <w:rPr>
          <w:rFonts w:ascii="Times New Roman" w:eastAsia="Times New Roman" w:hAnsi="Times New Roman" w:cs="Times New Roman"/>
          <w:sz w:val="26"/>
          <w:szCs w:val="26"/>
        </w:rPr>
        <w:t>онтракта не нарушена.</w:t>
      </w:r>
    </w:p>
    <w:p w14:paraId="2A659DCA" w14:textId="77777777" w:rsidR="00AE31A1" w:rsidRPr="00AE31A1" w:rsidRDefault="00AE31A1" w:rsidP="00AE31A1">
      <w:pPr>
        <w:suppressAutoHyphens/>
        <w:spacing w:after="0" w:line="240" w:lineRule="auto"/>
        <w:ind w:firstLine="567"/>
        <w:jc w:val="both"/>
        <w:rPr>
          <w:rFonts w:ascii="Times New Roman" w:eastAsia="Times New Roman" w:hAnsi="Times New Roman" w:cs="Times New Roman"/>
          <w:sz w:val="26"/>
          <w:szCs w:val="26"/>
        </w:rPr>
      </w:pPr>
      <w:r w:rsidRPr="00AE31A1">
        <w:rPr>
          <w:rFonts w:ascii="Times New Roman" w:eastAsia="Times New Roman" w:hAnsi="Times New Roman" w:cs="Times New Roman"/>
          <w:sz w:val="26"/>
          <w:szCs w:val="26"/>
        </w:rPr>
        <w:t>Однако из Правил ведения реестра, утвержденных Постановлением Правительства Российской Федерации от 30.06.2021 № 1078, следует, что необходимым условием для включения сведений о лице в реестр недобросовестных поставщиков является наличие фактов, подтверждающих недобросовестность такого лица.</w:t>
      </w:r>
    </w:p>
    <w:p w14:paraId="176304DC" w14:textId="77777777" w:rsidR="00AE31A1" w:rsidRPr="00AE31A1" w:rsidRDefault="00AE31A1" w:rsidP="00AE31A1">
      <w:pPr>
        <w:suppressAutoHyphens/>
        <w:spacing w:after="0" w:line="240" w:lineRule="auto"/>
        <w:ind w:firstLine="567"/>
        <w:jc w:val="both"/>
        <w:rPr>
          <w:rFonts w:ascii="Times New Roman" w:eastAsia="Times New Roman" w:hAnsi="Times New Roman" w:cs="Times New Roman"/>
          <w:sz w:val="26"/>
          <w:szCs w:val="26"/>
        </w:rPr>
      </w:pPr>
      <w:r w:rsidRPr="00AE31A1">
        <w:rPr>
          <w:rFonts w:ascii="Times New Roman" w:eastAsia="Times New Roman" w:hAnsi="Times New Roman" w:cs="Times New Roman"/>
          <w:sz w:val="26"/>
          <w:szCs w:val="26"/>
        </w:rPr>
        <w:t>Согласно пункту 15 Постановление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(далее – Постановление №1078) орган контроля принимает решение об отказе во включении информации о поставщике (подрядчике, исполнителе) (если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в реестр, если в результате проведения проверок, предусмотренных подпунктом «а» пункта 13 настоящих Правил:</w:t>
      </w:r>
    </w:p>
    <w:p w14:paraId="4CBE216C" w14:textId="77777777" w:rsidR="00AE31A1" w:rsidRPr="00AE31A1" w:rsidRDefault="00AE31A1" w:rsidP="00AE31A1">
      <w:pPr>
        <w:suppressAutoHyphens/>
        <w:spacing w:after="0" w:line="240" w:lineRule="auto"/>
        <w:ind w:firstLine="567"/>
        <w:jc w:val="both"/>
        <w:rPr>
          <w:rFonts w:ascii="Times New Roman" w:eastAsia="Times New Roman" w:hAnsi="Times New Roman" w:cs="Times New Roman"/>
          <w:sz w:val="26"/>
          <w:szCs w:val="26"/>
        </w:rPr>
      </w:pPr>
      <w:r w:rsidRPr="00AE31A1">
        <w:rPr>
          <w:rFonts w:ascii="Times New Roman" w:eastAsia="Times New Roman" w:hAnsi="Times New Roman" w:cs="Times New Roman"/>
          <w:sz w:val="26"/>
          <w:szCs w:val="26"/>
        </w:rPr>
        <w:t>а)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принятию заказчиком решения об одностороннем отказе от исполнения контракта, направления его поставщику (подрядчику, исполнителю) и размещения в единой информационной системе;</w:t>
      </w:r>
    </w:p>
    <w:p w14:paraId="3514FA3C" w14:textId="77777777" w:rsidR="00AE31A1" w:rsidRPr="00AE31A1" w:rsidRDefault="00AE31A1" w:rsidP="00AE31A1">
      <w:pPr>
        <w:suppressAutoHyphens/>
        <w:spacing w:after="0" w:line="240" w:lineRule="auto"/>
        <w:ind w:firstLine="567"/>
        <w:jc w:val="both"/>
        <w:rPr>
          <w:rFonts w:ascii="Times New Roman" w:eastAsia="Times New Roman" w:hAnsi="Times New Roman" w:cs="Times New Roman"/>
          <w:sz w:val="26"/>
          <w:szCs w:val="26"/>
        </w:rPr>
      </w:pPr>
      <w:r w:rsidRPr="00AE31A1">
        <w:rPr>
          <w:rFonts w:ascii="Times New Roman" w:eastAsia="Times New Roman" w:hAnsi="Times New Roman" w:cs="Times New Roman"/>
          <w:sz w:val="26"/>
          <w:szCs w:val="26"/>
        </w:rPr>
        <w:t>б) заказчиком не подтверждены факты существенного нарушения поставщиком (подрядчиком, исполнителем) условий контракта;</w:t>
      </w:r>
    </w:p>
    <w:p w14:paraId="00D0AD03" w14:textId="77777777" w:rsidR="00AE31A1" w:rsidRPr="00AE31A1" w:rsidRDefault="00AE31A1" w:rsidP="00AE31A1">
      <w:pPr>
        <w:suppressAutoHyphens/>
        <w:spacing w:after="0" w:line="240" w:lineRule="auto"/>
        <w:ind w:firstLine="567"/>
        <w:jc w:val="both"/>
        <w:rPr>
          <w:rFonts w:ascii="Times New Roman" w:eastAsia="Times New Roman" w:hAnsi="Times New Roman" w:cs="Times New Roman"/>
          <w:sz w:val="26"/>
          <w:szCs w:val="26"/>
        </w:rPr>
      </w:pPr>
      <w:r w:rsidRPr="00AE31A1">
        <w:rPr>
          <w:rFonts w:ascii="Times New Roman" w:eastAsia="Times New Roman" w:hAnsi="Times New Roman" w:cs="Times New Roman"/>
          <w:sz w:val="26"/>
          <w:szCs w:val="26"/>
        </w:rPr>
        <w:lastRenderedPageBreak/>
        <w:t>в) поставщиком (подрядчиком, исполнителем) представлены информация и документы, подтверждающие:</w:t>
      </w:r>
    </w:p>
    <w:p w14:paraId="6089FE11" w14:textId="77777777" w:rsidR="00AE31A1" w:rsidRPr="00AE31A1" w:rsidRDefault="00AE31A1" w:rsidP="00AE31A1">
      <w:pPr>
        <w:suppressAutoHyphens/>
        <w:spacing w:after="0" w:line="240" w:lineRule="auto"/>
        <w:ind w:firstLine="567"/>
        <w:jc w:val="both"/>
        <w:rPr>
          <w:rFonts w:ascii="Times New Roman" w:eastAsia="Times New Roman" w:hAnsi="Times New Roman" w:cs="Times New Roman"/>
          <w:sz w:val="26"/>
          <w:szCs w:val="26"/>
        </w:rPr>
      </w:pPr>
      <w:r w:rsidRPr="00AE31A1">
        <w:rPr>
          <w:rFonts w:ascii="Times New Roman" w:eastAsia="Times New Roman" w:hAnsi="Times New Roman" w:cs="Times New Roman"/>
          <w:sz w:val="26"/>
          <w:szCs w:val="26"/>
        </w:rPr>
        <w:t>принятие им мер для надлежащего исполнения условий контракта;</w:t>
      </w:r>
    </w:p>
    <w:p w14:paraId="28E4B1F0" w14:textId="77777777" w:rsidR="00AE31A1" w:rsidRPr="00AE31A1" w:rsidRDefault="00AE31A1" w:rsidP="00AE31A1">
      <w:pPr>
        <w:suppressAutoHyphens/>
        <w:spacing w:after="0" w:line="240" w:lineRule="auto"/>
        <w:ind w:firstLine="567"/>
        <w:jc w:val="both"/>
        <w:rPr>
          <w:rFonts w:ascii="Times New Roman" w:eastAsia="Times New Roman" w:hAnsi="Times New Roman" w:cs="Times New Roman"/>
          <w:sz w:val="26"/>
          <w:szCs w:val="26"/>
        </w:rPr>
      </w:pPr>
      <w:r w:rsidRPr="00AE31A1">
        <w:rPr>
          <w:rFonts w:ascii="Times New Roman" w:eastAsia="Times New Roman" w:hAnsi="Times New Roman" w:cs="Times New Roman"/>
          <w:sz w:val="26"/>
          <w:szCs w:val="26"/>
        </w:rPr>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14:paraId="688B085F" w14:textId="77777777" w:rsidR="000D39A5" w:rsidRDefault="000D39A5" w:rsidP="00176CDA">
      <w:pPr>
        <w:suppressAutoHyphens/>
        <w:spacing w:after="0" w:line="240" w:lineRule="auto"/>
        <w:ind w:firstLine="567"/>
        <w:jc w:val="both"/>
        <w:rPr>
          <w:rFonts w:ascii="Times New Roman" w:eastAsia="Times New Roman" w:hAnsi="Times New Roman" w:cs="Times New Roman"/>
          <w:sz w:val="26"/>
          <w:szCs w:val="26"/>
        </w:rPr>
      </w:pPr>
      <w:r w:rsidRPr="000D39A5">
        <w:rPr>
          <w:rFonts w:ascii="Times New Roman" w:eastAsia="Times New Roman" w:hAnsi="Times New Roman" w:cs="Times New Roman"/>
          <w:sz w:val="26"/>
          <w:szCs w:val="26"/>
        </w:rPr>
        <w:t>В случае, если</w:t>
      </w:r>
      <w:r w:rsidR="00ED3844">
        <w:rPr>
          <w:rFonts w:ascii="Times New Roman" w:eastAsia="Times New Roman" w:hAnsi="Times New Roman" w:cs="Times New Roman"/>
          <w:sz w:val="26"/>
          <w:szCs w:val="26"/>
        </w:rPr>
        <w:t xml:space="preserve"> Поставщик</w:t>
      </w:r>
      <w:r w:rsidR="00C91DA7">
        <w:rPr>
          <w:rFonts w:ascii="Times New Roman" w:eastAsia="Times New Roman" w:hAnsi="Times New Roman" w:cs="Times New Roman"/>
          <w:sz w:val="26"/>
          <w:szCs w:val="26"/>
        </w:rPr>
        <w:t xml:space="preserve"> </w:t>
      </w:r>
      <w:r w:rsidRPr="000D39A5">
        <w:rPr>
          <w:rFonts w:ascii="Times New Roman" w:eastAsia="Times New Roman" w:hAnsi="Times New Roman" w:cs="Times New Roman"/>
          <w:sz w:val="26"/>
          <w:szCs w:val="26"/>
        </w:rPr>
        <w:t xml:space="preserve">не устраняет в течение 10 дней с </w:t>
      </w:r>
      <w:r w:rsidR="00FF2C0F">
        <w:rPr>
          <w:rFonts w:ascii="Times New Roman" w:eastAsia="Times New Roman" w:hAnsi="Times New Roman" w:cs="Times New Roman"/>
          <w:sz w:val="26"/>
          <w:szCs w:val="26"/>
        </w:rPr>
        <w:t>момента надлежащего уведомления</w:t>
      </w:r>
      <w:r w:rsidRPr="000D39A5">
        <w:rPr>
          <w:rFonts w:ascii="Times New Roman" w:eastAsia="Times New Roman" w:hAnsi="Times New Roman" w:cs="Times New Roman"/>
          <w:sz w:val="26"/>
          <w:szCs w:val="26"/>
        </w:rPr>
        <w:t xml:space="preserve"> нарушения, послужившие основа</w:t>
      </w:r>
      <w:r w:rsidR="00176CDA">
        <w:rPr>
          <w:rFonts w:ascii="Times New Roman" w:eastAsia="Times New Roman" w:hAnsi="Times New Roman" w:cs="Times New Roman"/>
          <w:sz w:val="26"/>
          <w:szCs w:val="26"/>
        </w:rPr>
        <w:t>нием для одностороннего отказа З</w:t>
      </w:r>
      <w:r w:rsidRPr="000D39A5">
        <w:rPr>
          <w:rFonts w:ascii="Times New Roman" w:eastAsia="Times New Roman" w:hAnsi="Times New Roman" w:cs="Times New Roman"/>
          <w:sz w:val="26"/>
          <w:szCs w:val="26"/>
        </w:rPr>
        <w:t xml:space="preserve">аказчика от исполнения контракта, то контракт по истечение указанного срока считается расторгнутым. </w:t>
      </w:r>
    </w:p>
    <w:p w14:paraId="38CD0997" w14:textId="77777777" w:rsidR="003B162E" w:rsidRDefault="00AE31A1" w:rsidP="00E76539">
      <w:pPr>
        <w:suppressAutoHyphens/>
        <w:spacing w:after="0" w:line="240" w:lineRule="auto"/>
        <w:ind w:firstLine="567"/>
        <w:jc w:val="both"/>
        <w:rPr>
          <w:rFonts w:ascii="Times New Roman" w:eastAsia="Times New Roman" w:hAnsi="Times New Roman" w:cs="Times New Roman"/>
          <w:sz w:val="26"/>
          <w:szCs w:val="26"/>
        </w:rPr>
      </w:pPr>
      <w:r w:rsidRPr="00AE31A1">
        <w:rPr>
          <w:rFonts w:ascii="Times New Roman" w:eastAsia="Times New Roman" w:hAnsi="Times New Roman" w:cs="Times New Roman"/>
          <w:sz w:val="26"/>
          <w:szCs w:val="26"/>
        </w:rPr>
        <w:t xml:space="preserve">Из материалов проверки, в том числе документов, полученных от сторон, Комиссией установлено, что </w:t>
      </w:r>
      <w:r w:rsidR="001F5E69">
        <w:rPr>
          <w:rFonts w:ascii="Times New Roman" w:eastAsia="Times New Roman" w:hAnsi="Times New Roman" w:cs="Times New Roman"/>
          <w:sz w:val="26"/>
          <w:szCs w:val="26"/>
        </w:rPr>
        <w:t xml:space="preserve">23.07.2024 </w:t>
      </w:r>
      <w:r w:rsidR="005F2FE9" w:rsidRPr="005F2FE9">
        <w:rPr>
          <w:rFonts w:ascii="Times New Roman" w:eastAsia="Times New Roman" w:hAnsi="Times New Roman" w:cs="Times New Roman"/>
          <w:sz w:val="26"/>
          <w:szCs w:val="26"/>
        </w:rPr>
        <w:t>Участник осуществил поставку товара</w:t>
      </w:r>
      <w:r w:rsidR="00EE2F12">
        <w:rPr>
          <w:rFonts w:ascii="Times New Roman" w:eastAsia="Times New Roman" w:hAnsi="Times New Roman" w:cs="Times New Roman"/>
          <w:sz w:val="26"/>
          <w:szCs w:val="26"/>
        </w:rPr>
        <w:t>,</w:t>
      </w:r>
      <w:r w:rsidR="003B162E">
        <w:rPr>
          <w:rFonts w:ascii="Times New Roman" w:eastAsia="Times New Roman" w:hAnsi="Times New Roman" w:cs="Times New Roman"/>
          <w:sz w:val="26"/>
          <w:szCs w:val="26"/>
        </w:rPr>
        <w:t xml:space="preserve"> что </w:t>
      </w:r>
      <w:r w:rsidR="003B162E" w:rsidRPr="003B162E">
        <w:rPr>
          <w:rFonts w:ascii="Times New Roman" w:eastAsia="Times New Roman" w:hAnsi="Times New Roman" w:cs="Times New Roman"/>
          <w:sz w:val="26"/>
          <w:szCs w:val="26"/>
        </w:rPr>
        <w:t>подтверждается информацией, размещенной в ЕИС (</w:t>
      </w:r>
      <w:r w:rsidR="001F5E69">
        <w:rPr>
          <w:rFonts w:ascii="Times New Roman" w:eastAsia="Times New Roman" w:hAnsi="Times New Roman" w:cs="Times New Roman"/>
          <w:sz w:val="26"/>
          <w:szCs w:val="26"/>
        </w:rPr>
        <w:t xml:space="preserve">счёт-фактура </w:t>
      </w:r>
      <w:r w:rsidR="003B162E" w:rsidRPr="003B162E">
        <w:rPr>
          <w:rFonts w:ascii="Times New Roman" w:eastAsia="Times New Roman" w:hAnsi="Times New Roman" w:cs="Times New Roman"/>
          <w:sz w:val="26"/>
          <w:szCs w:val="26"/>
        </w:rPr>
        <w:t xml:space="preserve">№ </w:t>
      </w:r>
      <w:r w:rsidR="00E76539" w:rsidRPr="00E76539">
        <w:rPr>
          <w:rFonts w:ascii="Times New Roman" w:eastAsia="Times New Roman" w:hAnsi="Times New Roman" w:cs="Times New Roman"/>
          <w:sz w:val="26"/>
          <w:szCs w:val="26"/>
        </w:rPr>
        <w:t xml:space="preserve">183 </w:t>
      </w:r>
      <w:r w:rsidR="00E76539">
        <w:rPr>
          <w:rFonts w:ascii="Times New Roman" w:eastAsia="Times New Roman" w:hAnsi="Times New Roman" w:cs="Times New Roman"/>
          <w:sz w:val="26"/>
          <w:szCs w:val="26"/>
        </w:rPr>
        <w:t>от 10.07</w:t>
      </w:r>
      <w:r w:rsidR="003B162E">
        <w:rPr>
          <w:rFonts w:ascii="Times New Roman" w:eastAsia="Times New Roman" w:hAnsi="Times New Roman" w:cs="Times New Roman"/>
          <w:sz w:val="26"/>
          <w:szCs w:val="26"/>
        </w:rPr>
        <w:t>.2024</w:t>
      </w:r>
      <w:r w:rsidR="001F5E69">
        <w:rPr>
          <w:rFonts w:ascii="Times New Roman" w:eastAsia="Times New Roman" w:hAnsi="Times New Roman" w:cs="Times New Roman"/>
          <w:sz w:val="26"/>
          <w:szCs w:val="26"/>
        </w:rPr>
        <w:t>, исправления №</w:t>
      </w:r>
      <w:r w:rsidR="00495D5B">
        <w:rPr>
          <w:rFonts w:ascii="Times New Roman" w:eastAsia="Times New Roman" w:hAnsi="Times New Roman" w:cs="Times New Roman"/>
          <w:sz w:val="26"/>
          <w:szCs w:val="26"/>
        </w:rPr>
        <w:t xml:space="preserve"> </w:t>
      </w:r>
      <w:r w:rsidR="001F5E69">
        <w:rPr>
          <w:rFonts w:ascii="Times New Roman" w:eastAsia="Times New Roman" w:hAnsi="Times New Roman" w:cs="Times New Roman"/>
          <w:sz w:val="26"/>
          <w:szCs w:val="26"/>
        </w:rPr>
        <w:t>1 от 27.07.2024</w:t>
      </w:r>
      <w:r w:rsidR="003B162E">
        <w:rPr>
          <w:rFonts w:ascii="Times New Roman" w:eastAsia="Times New Roman" w:hAnsi="Times New Roman" w:cs="Times New Roman"/>
          <w:sz w:val="26"/>
          <w:szCs w:val="26"/>
        </w:rPr>
        <w:t xml:space="preserve">), </w:t>
      </w:r>
      <w:r w:rsidR="00EE2F12">
        <w:rPr>
          <w:rFonts w:ascii="Times New Roman" w:eastAsia="Times New Roman" w:hAnsi="Times New Roman" w:cs="Times New Roman"/>
          <w:sz w:val="26"/>
          <w:szCs w:val="26"/>
        </w:rPr>
        <w:t xml:space="preserve">однако </w:t>
      </w:r>
      <w:r w:rsidR="00495D5B">
        <w:rPr>
          <w:rFonts w:ascii="Times New Roman" w:eastAsia="Times New Roman" w:hAnsi="Times New Roman" w:cs="Times New Roman"/>
          <w:sz w:val="26"/>
          <w:szCs w:val="26"/>
        </w:rPr>
        <w:t>в ходе проведения экспертизы</w:t>
      </w:r>
      <w:r w:rsidR="00054A96">
        <w:rPr>
          <w:rFonts w:ascii="Times New Roman" w:eastAsia="Times New Roman" w:hAnsi="Times New Roman" w:cs="Times New Roman"/>
          <w:sz w:val="26"/>
          <w:szCs w:val="26"/>
        </w:rPr>
        <w:t xml:space="preserve"> Заказчиком</w:t>
      </w:r>
      <w:r w:rsidR="00495D5B">
        <w:rPr>
          <w:rFonts w:ascii="Times New Roman" w:eastAsia="Times New Roman" w:hAnsi="Times New Roman" w:cs="Times New Roman"/>
          <w:sz w:val="26"/>
          <w:szCs w:val="26"/>
        </w:rPr>
        <w:t xml:space="preserve"> было установлено, что </w:t>
      </w:r>
      <w:r w:rsidR="00EE2F12">
        <w:rPr>
          <w:rFonts w:ascii="Times New Roman" w:eastAsia="Times New Roman" w:hAnsi="Times New Roman" w:cs="Times New Roman"/>
          <w:sz w:val="26"/>
          <w:szCs w:val="26"/>
        </w:rPr>
        <w:t>поставленный товар не соответствовал условиям Контракта</w:t>
      </w:r>
      <w:r w:rsidR="00B32A2E">
        <w:rPr>
          <w:rFonts w:ascii="Times New Roman" w:eastAsia="Times New Roman" w:hAnsi="Times New Roman" w:cs="Times New Roman"/>
          <w:sz w:val="26"/>
          <w:szCs w:val="26"/>
        </w:rPr>
        <w:t xml:space="preserve"> (отс</w:t>
      </w:r>
      <w:r w:rsidR="00054A96">
        <w:rPr>
          <w:rFonts w:ascii="Times New Roman" w:eastAsia="Times New Roman" w:hAnsi="Times New Roman" w:cs="Times New Roman"/>
          <w:sz w:val="26"/>
          <w:szCs w:val="26"/>
        </w:rPr>
        <w:t>утствует индикатор уровня заряд</w:t>
      </w:r>
      <w:r w:rsidR="00B32A2E">
        <w:rPr>
          <w:rFonts w:ascii="Times New Roman" w:eastAsia="Times New Roman" w:hAnsi="Times New Roman" w:cs="Times New Roman"/>
          <w:sz w:val="26"/>
          <w:szCs w:val="26"/>
        </w:rPr>
        <w:t xml:space="preserve">а, фонарь </w:t>
      </w:r>
      <w:r w:rsidR="00B32A2E">
        <w:rPr>
          <w:rFonts w:ascii="Times New Roman" w:eastAsia="Times New Roman" w:hAnsi="Times New Roman" w:cs="Times New Roman"/>
          <w:sz w:val="26"/>
          <w:szCs w:val="26"/>
          <w:lang w:val="en-US"/>
        </w:rPr>
        <w:t>FL</w:t>
      </w:r>
      <w:r w:rsidR="00B32A2E" w:rsidRPr="00B32A2E">
        <w:rPr>
          <w:rFonts w:ascii="Times New Roman" w:eastAsia="Times New Roman" w:hAnsi="Times New Roman" w:cs="Times New Roman"/>
          <w:sz w:val="26"/>
          <w:szCs w:val="26"/>
        </w:rPr>
        <w:t xml:space="preserve">-8012 </w:t>
      </w:r>
      <w:r w:rsidR="00B32A2E">
        <w:rPr>
          <w:rFonts w:ascii="Times New Roman" w:eastAsia="Times New Roman" w:hAnsi="Times New Roman" w:cs="Times New Roman"/>
          <w:sz w:val="26"/>
          <w:szCs w:val="26"/>
          <w:lang w:val="en-US"/>
        </w:rPr>
        <w:t>KBT</w:t>
      </w:r>
      <w:r w:rsidR="00B32A2E" w:rsidRPr="00B32A2E">
        <w:rPr>
          <w:rFonts w:ascii="Times New Roman" w:eastAsia="Times New Roman" w:hAnsi="Times New Roman" w:cs="Times New Roman"/>
          <w:sz w:val="26"/>
          <w:szCs w:val="26"/>
        </w:rPr>
        <w:t xml:space="preserve"> 7859 </w:t>
      </w:r>
      <w:r w:rsidR="00B32A2E">
        <w:rPr>
          <w:rFonts w:ascii="Times New Roman" w:eastAsia="Times New Roman" w:hAnsi="Times New Roman" w:cs="Times New Roman"/>
          <w:sz w:val="26"/>
          <w:szCs w:val="26"/>
        </w:rPr>
        <w:t xml:space="preserve">не имеет никаких индикаторов, а универсальное зарядное устройство </w:t>
      </w:r>
      <w:r w:rsidR="00B32A2E">
        <w:rPr>
          <w:rFonts w:ascii="Times New Roman" w:eastAsia="Times New Roman" w:hAnsi="Times New Roman" w:cs="Times New Roman"/>
          <w:sz w:val="26"/>
          <w:szCs w:val="26"/>
          <w:lang w:val="en-US"/>
        </w:rPr>
        <w:t>SBHC</w:t>
      </w:r>
      <w:r w:rsidR="00B32A2E" w:rsidRPr="00B32A2E">
        <w:rPr>
          <w:rFonts w:ascii="Times New Roman" w:eastAsia="Times New Roman" w:hAnsi="Times New Roman" w:cs="Times New Roman"/>
          <w:sz w:val="26"/>
          <w:szCs w:val="26"/>
        </w:rPr>
        <w:t xml:space="preserve">-153 </w:t>
      </w:r>
      <w:r w:rsidR="00B32A2E">
        <w:rPr>
          <w:rFonts w:ascii="Times New Roman" w:eastAsia="Times New Roman" w:hAnsi="Times New Roman" w:cs="Times New Roman"/>
          <w:sz w:val="26"/>
          <w:szCs w:val="26"/>
        </w:rPr>
        <w:t>имеет только светодиодные индикаторы заряда)</w:t>
      </w:r>
      <w:r w:rsidR="007C73CA">
        <w:rPr>
          <w:rFonts w:ascii="Times New Roman" w:eastAsia="Times New Roman" w:hAnsi="Times New Roman" w:cs="Times New Roman"/>
          <w:sz w:val="26"/>
          <w:szCs w:val="26"/>
        </w:rPr>
        <w:t xml:space="preserve">, </w:t>
      </w:r>
      <w:r w:rsidR="003B162E">
        <w:rPr>
          <w:rFonts w:ascii="Times New Roman" w:eastAsia="Times New Roman" w:hAnsi="Times New Roman" w:cs="Times New Roman"/>
          <w:sz w:val="26"/>
          <w:szCs w:val="26"/>
        </w:rPr>
        <w:t>в связи с чем Заказчиком был направлен</w:t>
      </w:r>
      <w:r w:rsidR="004F506E">
        <w:rPr>
          <w:rFonts w:ascii="Times New Roman" w:eastAsia="Times New Roman" w:hAnsi="Times New Roman" w:cs="Times New Roman"/>
          <w:sz w:val="26"/>
          <w:szCs w:val="26"/>
        </w:rPr>
        <w:t xml:space="preserve"> мотивированный отказ от приёмки</w:t>
      </w:r>
      <w:r w:rsidR="003B162E">
        <w:rPr>
          <w:rFonts w:ascii="Times New Roman" w:eastAsia="Times New Roman" w:hAnsi="Times New Roman" w:cs="Times New Roman"/>
          <w:sz w:val="26"/>
          <w:szCs w:val="26"/>
        </w:rPr>
        <w:t>.</w:t>
      </w:r>
    </w:p>
    <w:p w14:paraId="2CF5C0F8" w14:textId="77777777" w:rsidR="00B32A2E" w:rsidRDefault="00B32A2E" w:rsidP="00F21CB1">
      <w:pPr>
        <w:suppressAutoHyphen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14.08.2024, 15.08.2024, 30.08.2024, 10.09.2024 </w:t>
      </w:r>
      <w:r w:rsidRPr="00B32A2E">
        <w:rPr>
          <w:rFonts w:ascii="Times New Roman" w:eastAsia="Times New Roman" w:hAnsi="Times New Roman" w:cs="Times New Roman"/>
          <w:sz w:val="26"/>
          <w:szCs w:val="26"/>
        </w:rPr>
        <w:t>Пост</w:t>
      </w:r>
      <w:r w:rsidR="00F21CB1">
        <w:rPr>
          <w:rFonts w:ascii="Times New Roman" w:eastAsia="Times New Roman" w:hAnsi="Times New Roman" w:cs="Times New Roman"/>
          <w:sz w:val="26"/>
          <w:szCs w:val="26"/>
        </w:rPr>
        <w:t>авщик направлял</w:t>
      </w:r>
      <w:r w:rsidRPr="00B32A2E">
        <w:rPr>
          <w:rFonts w:ascii="Times New Roman" w:eastAsia="Times New Roman" w:hAnsi="Times New Roman" w:cs="Times New Roman"/>
          <w:sz w:val="26"/>
          <w:szCs w:val="26"/>
        </w:rPr>
        <w:t xml:space="preserve"> Заказчику </w:t>
      </w:r>
      <w:r>
        <w:rPr>
          <w:rFonts w:ascii="Times New Roman" w:eastAsia="Times New Roman" w:hAnsi="Times New Roman" w:cs="Times New Roman"/>
          <w:sz w:val="26"/>
          <w:szCs w:val="26"/>
        </w:rPr>
        <w:t>письма, из которых</w:t>
      </w:r>
      <w:r w:rsidRPr="00B32A2E">
        <w:rPr>
          <w:rFonts w:ascii="Times New Roman" w:eastAsia="Times New Roman" w:hAnsi="Times New Roman" w:cs="Times New Roman"/>
          <w:sz w:val="26"/>
          <w:szCs w:val="26"/>
        </w:rPr>
        <w:t xml:space="preserve"> следует, что Участник полагал, что поставленный товар полностью соответствует</w:t>
      </w:r>
      <w:r w:rsidR="00F21CB1">
        <w:rPr>
          <w:rFonts w:ascii="Times New Roman" w:eastAsia="Times New Roman" w:hAnsi="Times New Roman" w:cs="Times New Roman"/>
          <w:sz w:val="26"/>
          <w:szCs w:val="26"/>
        </w:rPr>
        <w:t xml:space="preserve"> Спецификации</w:t>
      </w:r>
      <w:r w:rsidRPr="00B32A2E">
        <w:rPr>
          <w:rFonts w:ascii="Times New Roman" w:eastAsia="Times New Roman" w:hAnsi="Times New Roman" w:cs="Times New Roman"/>
          <w:sz w:val="26"/>
          <w:szCs w:val="26"/>
        </w:rPr>
        <w:t xml:space="preserve"> Контракта</w:t>
      </w:r>
      <w:r w:rsidR="00F21CB1">
        <w:rPr>
          <w:rFonts w:ascii="Times New Roman" w:eastAsia="Times New Roman" w:hAnsi="Times New Roman" w:cs="Times New Roman"/>
          <w:sz w:val="26"/>
          <w:szCs w:val="26"/>
        </w:rPr>
        <w:t>, а также полностью соответствует тем характеристикам, которые указаны в составе заявки</w:t>
      </w:r>
      <w:r w:rsidR="00054A96">
        <w:rPr>
          <w:rFonts w:ascii="Times New Roman" w:eastAsia="Times New Roman" w:hAnsi="Times New Roman" w:cs="Times New Roman"/>
          <w:sz w:val="26"/>
          <w:szCs w:val="26"/>
        </w:rPr>
        <w:t>, на которые Заказчик направлял ответы о том, что оснований принимать товар несоответствующий спецификации не имеется</w:t>
      </w:r>
      <w:r w:rsidR="00F21CB1">
        <w:rPr>
          <w:rFonts w:ascii="Times New Roman" w:eastAsia="Times New Roman" w:hAnsi="Times New Roman" w:cs="Times New Roman"/>
          <w:sz w:val="26"/>
          <w:szCs w:val="26"/>
        </w:rPr>
        <w:t>.</w:t>
      </w:r>
    </w:p>
    <w:p w14:paraId="6AF8BF23" w14:textId="77777777" w:rsidR="007A264B" w:rsidRPr="007A264B" w:rsidRDefault="007A264B" w:rsidP="00974A87">
      <w:pPr>
        <w:suppressAutoHyphen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Комиссия принимает во внимание тот факт, что </w:t>
      </w:r>
      <w:r w:rsidRPr="007A264B">
        <w:rPr>
          <w:rFonts w:ascii="Times New Roman" w:eastAsia="Times New Roman" w:hAnsi="Times New Roman" w:cs="Times New Roman"/>
          <w:sz w:val="26"/>
          <w:szCs w:val="26"/>
        </w:rPr>
        <w:t>комиссия Заказчика, признавая заявки соответствующими или несоответствующими, руководствуется исключительно той информацией, которой располагает на момент рассмотрения таких заявок. В случае отсутствия на момент рассмотрения заявок участников однозначной, непротиворечивой информации, подтверждающей несоответствие, такое несоответствие или соответствие может быть установл</w:t>
      </w:r>
      <w:r>
        <w:rPr>
          <w:rFonts w:ascii="Times New Roman" w:eastAsia="Times New Roman" w:hAnsi="Times New Roman" w:cs="Times New Roman"/>
          <w:sz w:val="26"/>
          <w:szCs w:val="26"/>
        </w:rPr>
        <w:t>ено только на этапе исполнения К</w:t>
      </w:r>
      <w:r w:rsidRPr="007A264B">
        <w:rPr>
          <w:rFonts w:ascii="Times New Roman" w:eastAsia="Times New Roman" w:hAnsi="Times New Roman" w:cs="Times New Roman"/>
          <w:sz w:val="26"/>
          <w:szCs w:val="26"/>
        </w:rPr>
        <w:t>онтракта</w:t>
      </w:r>
      <w:r>
        <w:rPr>
          <w:rFonts w:ascii="Times New Roman" w:eastAsia="Times New Roman" w:hAnsi="Times New Roman" w:cs="Times New Roman"/>
          <w:sz w:val="26"/>
          <w:szCs w:val="26"/>
        </w:rPr>
        <w:t>.</w:t>
      </w:r>
    </w:p>
    <w:p w14:paraId="63C981C5" w14:textId="77777777" w:rsidR="00177E9C" w:rsidRDefault="007A264B" w:rsidP="00974A87">
      <w:pPr>
        <w:suppressAutoHyphen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 связи с тем, что Заказчиком на этапе исполнения Контракта было выявлено несоответствие поставляемого товара требованиям извещения</w:t>
      </w:r>
      <w:r w:rsidR="00177E9C" w:rsidRPr="00177E9C">
        <w:rPr>
          <w:rFonts w:ascii="Times New Roman" w:eastAsia="Times New Roman" w:hAnsi="Times New Roman" w:cs="Times New Roman"/>
          <w:sz w:val="26"/>
          <w:szCs w:val="26"/>
        </w:rPr>
        <w:t>, то в силу требований части 15 статьи 95 Закона о контрактной системе Заказчик несет обязанность по расторжению контракта в одностороннем порядке и направлению обращения о включении сведений о недобросовестном участнике контрактной системы в реестр недобросовестных поставщиков</w:t>
      </w:r>
      <w:r>
        <w:rPr>
          <w:rFonts w:ascii="Times New Roman" w:eastAsia="Times New Roman" w:hAnsi="Times New Roman" w:cs="Times New Roman"/>
          <w:sz w:val="26"/>
          <w:szCs w:val="26"/>
        </w:rPr>
        <w:t>.</w:t>
      </w:r>
    </w:p>
    <w:p w14:paraId="44845DAC" w14:textId="77777777" w:rsidR="00054A96" w:rsidRDefault="007C73CA" w:rsidP="00054A96">
      <w:pPr>
        <w:suppressAutoHyphen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Таким образом, </w:t>
      </w:r>
      <w:r w:rsidR="007A264B" w:rsidRPr="007A264B">
        <w:rPr>
          <w:rFonts w:ascii="Times New Roman" w:eastAsia="Times New Roman" w:hAnsi="Times New Roman" w:cs="Times New Roman"/>
          <w:sz w:val="26"/>
          <w:szCs w:val="26"/>
        </w:rPr>
        <w:t xml:space="preserve">Комиссия </w:t>
      </w:r>
      <w:r>
        <w:rPr>
          <w:rFonts w:ascii="Times New Roman" w:eastAsia="Times New Roman" w:hAnsi="Times New Roman" w:cs="Times New Roman"/>
          <w:sz w:val="26"/>
          <w:szCs w:val="26"/>
        </w:rPr>
        <w:t xml:space="preserve">считает, что у </w:t>
      </w:r>
      <w:r w:rsidR="007A264B" w:rsidRPr="007A264B">
        <w:rPr>
          <w:rFonts w:ascii="Times New Roman" w:eastAsia="Times New Roman" w:hAnsi="Times New Roman" w:cs="Times New Roman"/>
          <w:sz w:val="26"/>
          <w:szCs w:val="26"/>
        </w:rPr>
        <w:t>Заказчик</w:t>
      </w:r>
      <w:r>
        <w:rPr>
          <w:rFonts w:ascii="Times New Roman" w:eastAsia="Times New Roman" w:hAnsi="Times New Roman" w:cs="Times New Roman"/>
          <w:sz w:val="26"/>
          <w:szCs w:val="26"/>
        </w:rPr>
        <w:t>а имелись основания для</w:t>
      </w:r>
      <w:r w:rsidR="007A264B" w:rsidRPr="007A264B">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принятия </w:t>
      </w:r>
      <w:r w:rsidR="007A264B" w:rsidRPr="007A264B">
        <w:rPr>
          <w:rFonts w:ascii="Times New Roman" w:eastAsia="Times New Roman" w:hAnsi="Times New Roman" w:cs="Times New Roman"/>
          <w:sz w:val="26"/>
          <w:szCs w:val="26"/>
        </w:rPr>
        <w:t>решени</w:t>
      </w:r>
      <w:r w:rsidR="00054A96">
        <w:rPr>
          <w:rFonts w:ascii="Times New Roman" w:eastAsia="Times New Roman" w:hAnsi="Times New Roman" w:cs="Times New Roman"/>
          <w:sz w:val="26"/>
          <w:szCs w:val="26"/>
        </w:rPr>
        <w:t>я об одностороннем отказе, поскольку Комиссия пришла к аналогичным выводам, что и Заказчик относительно того, что характеристика «индикатор уровня заряда» предъявлялась к товару, то есть к фонарю и не могла быть перекрыта индикаторов на зарядном устройстве.</w:t>
      </w:r>
    </w:p>
    <w:p w14:paraId="250A7A09" w14:textId="77777777" w:rsidR="00054A96" w:rsidRDefault="007C73CA" w:rsidP="00054A96">
      <w:pPr>
        <w:suppressAutoHyphen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Однако соизмеряя степень вины</w:t>
      </w:r>
      <w:r w:rsidR="00F21CB1">
        <w:rPr>
          <w:rFonts w:ascii="Times New Roman" w:eastAsia="Times New Roman" w:hAnsi="Times New Roman" w:cs="Times New Roman"/>
          <w:sz w:val="26"/>
          <w:szCs w:val="26"/>
        </w:rPr>
        <w:t xml:space="preserve"> ИП</w:t>
      </w:r>
      <w:r>
        <w:rPr>
          <w:rFonts w:ascii="Times New Roman" w:eastAsia="Times New Roman" w:hAnsi="Times New Roman" w:cs="Times New Roman"/>
          <w:sz w:val="26"/>
          <w:szCs w:val="26"/>
        </w:rPr>
        <w:t xml:space="preserve">, Комиссия </w:t>
      </w:r>
      <w:r w:rsidR="00147812">
        <w:rPr>
          <w:rFonts w:ascii="Times New Roman" w:eastAsia="Times New Roman" w:hAnsi="Times New Roman" w:cs="Times New Roman"/>
          <w:sz w:val="26"/>
          <w:szCs w:val="26"/>
        </w:rPr>
        <w:t>с учетом того, что Участник стремился поставить товар (</w:t>
      </w:r>
      <w:r w:rsidR="00F21CB1">
        <w:rPr>
          <w:rFonts w:ascii="Times New Roman" w:eastAsia="Times New Roman" w:hAnsi="Times New Roman" w:cs="Times New Roman"/>
          <w:sz w:val="26"/>
          <w:szCs w:val="26"/>
        </w:rPr>
        <w:t>осуществил поставку товара от 23.07.2024</w:t>
      </w:r>
      <w:r w:rsidR="00147812">
        <w:rPr>
          <w:rFonts w:ascii="Times New Roman" w:eastAsia="Times New Roman" w:hAnsi="Times New Roman" w:cs="Times New Roman"/>
          <w:sz w:val="26"/>
          <w:szCs w:val="26"/>
        </w:rPr>
        <w:t xml:space="preserve">), </w:t>
      </w:r>
      <w:r w:rsidR="00054A96">
        <w:rPr>
          <w:rFonts w:ascii="Times New Roman" w:eastAsia="Times New Roman" w:hAnsi="Times New Roman" w:cs="Times New Roman"/>
          <w:sz w:val="26"/>
          <w:szCs w:val="26"/>
        </w:rPr>
        <w:t>а</w:t>
      </w:r>
      <w:r w:rsidR="007A264B" w:rsidRPr="007A264B">
        <w:rPr>
          <w:rFonts w:ascii="Times New Roman" w:eastAsia="Times New Roman" w:hAnsi="Times New Roman" w:cs="Times New Roman"/>
          <w:sz w:val="26"/>
          <w:szCs w:val="26"/>
        </w:rPr>
        <w:t xml:space="preserve"> за </w:t>
      </w:r>
      <w:r w:rsidR="007A264B" w:rsidRPr="007A264B">
        <w:rPr>
          <w:rFonts w:ascii="Times New Roman" w:eastAsia="Times New Roman" w:hAnsi="Times New Roman" w:cs="Times New Roman"/>
          <w:sz w:val="26"/>
          <w:szCs w:val="26"/>
        </w:rPr>
        <w:lastRenderedPageBreak/>
        <w:t xml:space="preserve">неисполнение обязательств в строгом соответствии с Контрактом предусмотрена собственная мера ответственности, имеющие гражданско-правой характер (взыскание </w:t>
      </w:r>
      <w:r w:rsidR="00147812">
        <w:rPr>
          <w:rFonts w:ascii="Times New Roman" w:eastAsia="Times New Roman" w:hAnsi="Times New Roman" w:cs="Times New Roman"/>
          <w:sz w:val="26"/>
          <w:szCs w:val="26"/>
        </w:rPr>
        <w:t>пеней, штрафов, убытков и пр.)</w:t>
      </w:r>
      <w:r w:rsidR="00054A96" w:rsidRPr="00054A96">
        <w:rPr>
          <w:rFonts w:ascii="Times New Roman" w:eastAsia="Times New Roman" w:hAnsi="Times New Roman" w:cs="Times New Roman"/>
          <w:sz w:val="26"/>
          <w:szCs w:val="26"/>
        </w:rPr>
        <w:t xml:space="preserve"> </w:t>
      </w:r>
      <w:r w:rsidR="00054A96" w:rsidRPr="00843B8F">
        <w:rPr>
          <w:rFonts w:ascii="Times New Roman" w:eastAsia="Times New Roman" w:hAnsi="Times New Roman" w:cs="Times New Roman"/>
          <w:sz w:val="26"/>
          <w:szCs w:val="26"/>
        </w:rPr>
        <w:t>посчитала возможным применить метод адвокатирования конкуренции</w:t>
      </w:r>
      <w:r w:rsidR="00054A96">
        <w:rPr>
          <w:rFonts w:ascii="Times New Roman" w:eastAsia="Times New Roman" w:hAnsi="Times New Roman" w:cs="Times New Roman"/>
          <w:sz w:val="26"/>
          <w:szCs w:val="26"/>
        </w:rPr>
        <w:t>.</w:t>
      </w:r>
    </w:p>
    <w:p w14:paraId="1DF869FD" w14:textId="77777777" w:rsidR="00054A96" w:rsidRPr="00843B8F" w:rsidRDefault="00054A96" w:rsidP="00054A96">
      <w:pPr>
        <w:suppressAutoHyphen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Так, у</w:t>
      </w:r>
      <w:r w:rsidRPr="00843B8F">
        <w:rPr>
          <w:rFonts w:ascii="Times New Roman" w:eastAsia="Times New Roman" w:hAnsi="Times New Roman" w:cs="Times New Roman"/>
          <w:sz w:val="26"/>
          <w:szCs w:val="26"/>
        </w:rPr>
        <w:t>читывая, что в настоящем деле Комиссия не усмотрела нарушений в действиях Заказчика, но и не усмотрела умысла со стороны Участника не исполнять обязательства, Комиссия сделала перерыв в заседании, при этом во время перерыва от Заказчика в материалы дела представлены письма о выставлении штрафных санкций по Контракту, а от Участника в материалы дела представлены доказательства их</w:t>
      </w:r>
      <w:r>
        <w:rPr>
          <w:rFonts w:ascii="Times New Roman" w:eastAsia="Times New Roman" w:hAnsi="Times New Roman" w:cs="Times New Roman"/>
          <w:sz w:val="26"/>
          <w:szCs w:val="26"/>
        </w:rPr>
        <w:t xml:space="preserve"> оплаты в полном объеме (платежные поручения №528</w:t>
      </w:r>
      <w:r w:rsidRPr="00843B8F">
        <w:rPr>
          <w:rFonts w:ascii="Times New Roman" w:eastAsia="Times New Roman" w:hAnsi="Times New Roman" w:cs="Times New Roman"/>
          <w:sz w:val="26"/>
          <w:szCs w:val="26"/>
        </w:rPr>
        <w:t xml:space="preserve"> от 08.10.2024). </w:t>
      </w:r>
    </w:p>
    <w:p w14:paraId="5E06C3A8" w14:textId="77777777" w:rsidR="006460AE" w:rsidRDefault="00A42EBD" w:rsidP="00054A96">
      <w:pPr>
        <w:suppressAutoHyphens/>
        <w:spacing w:after="0" w:line="240" w:lineRule="auto"/>
        <w:ind w:firstLine="567"/>
        <w:jc w:val="both"/>
        <w:rPr>
          <w:rFonts w:ascii="Times New Roman" w:eastAsia="Times New Roman" w:hAnsi="Times New Roman" w:cs="Times New Roman"/>
          <w:sz w:val="26"/>
          <w:szCs w:val="26"/>
        </w:rPr>
      </w:pPr>
      <w:r w:rsidRPr="00A42EBD">
        <w:rPr>
          <w:rFonts w:ascii="Times New Roman" w:eastAsia="Times New Roman" w:hAnsi="Times New Roman" w:cs="Times New Roman"/>
          <w:sz w:val="26"/>
          <w:szCs w:val="26"/>
        </w:rPr>
        <w:t xml:space="preserve">Учитывая, что вопросы исполнения контракта регулируются нормами гражданского законодательства Российской Федерации, то Комиссия, в силу своей компетенции, </w:t>
      </w:r>
      <w:r w:rsidR="006039C3">
        <w:rPr>
          <w:rFonts w:ascii="Times New Roman" w:eastAsia="Times New Roman" w:hAnsi="Times New Roman" w:cs="Times New Roman"/>
          <w:sz w:val="26"/>
          <w:szCs w:val="26"/>
        </w:rPr>
        <w:t>находит в материалах дела доказательства</w:t>
      </w:r>
      <w:r w:rsidR="001E0559">
        <w:rPr>
          <w:rFonts w:ascii="Times New Roman" w:eastAsia="Times New Roman" w:hAnsi="Times New Roman" w:cs="Times New Roman"/>
          <w:sz w:val="26"/>
          <w:szCs w:val="26"/>
        </w:rPr>
        <w:t xml:space="preserve">, что Поставщиком </w:t>
      </w:r>
      <w:r w:rsidR="00752606">
        <w:rPr>
          <w:rFonts w:ascii="Times New Roman" w:eastAsia="Times New Roman" w:hAnsi="Times New Roman" w:cs="Times New Roman"/>
          <w:sz w:val="26"/>
          <w:szCs w:val="26"/>
        </w:rPr>
        <w:t>осуществлялись действия, направленные на исполнени</w:t>
      </w:r>
      <w:r w:rsidR="006039C3">
        <w:rPr>
          <w:rFonts w:ascii="Times New Roman" w:eastAsia="Times New Roman" w:hAnsi="Times New Roman" w:cs="Times New Roman"/>
          <w:sz w:val="26"/>
          <w:szCs w:val="26"/>
        </w:rPr>
        <w:t>е</w:t>
      </w:r>
      <w:r w:rsidR="00752606">
        <w:rPr>
          <w:rFonts w:ascii="Times New Roman" w:eastAsia="Times New Roman" w:hAnsi="Times New Roman" w:cs="Times New Roman"/>
          <w:sz w:val="26"/>
          <w:szCs w:val="26"/>
        </w:rPr>
        <w:t xml:space="preserve"> Контракта, </w:t>
      </w:r>
      <w:r w:rsidR="00147812">
        <w:rPr>
          <w:rFonts w:ascii="Times New Roman" w:eastAsia="Times New Roman" w:hAnsi="Times New Roman" w:cs="Times New Roman"/>
          <w:sz w:val="26"/>
          <w:szCs w:val="26"/>
        </w:rPr>
        <w:t xml:space="preserve">также </w:t>
      </w:r>
      <w:r w:rsidR="001E0559">
        <w:rPr>
          <w:rFonts w:ascii="Times New Roman" w:eastAsia="Times New Roman" w:hAnsi="Times New Roman" w:cs="Times New Roman"/>
          <w:sz w:val="26"/>
          <w:szCs w:val="26"/>
        </w:rPr>
        <w:t>ИП находился</w:t>
      </w:r>
      <w:r w:rsidR="00147812">
        <w:rPr>
          <w:rFonts w:ascii="Times New Roman" w:eastAsia="Times New Roman" w:hAnsi="Times New Roman" w:cs="Times New Roman"/>
          <w:sz w:val="26"/>
          <w:szCs w:val="26"/>
        </w:rPr>
        <w:t xml:space="preserve"> во </w:t>
      </w:r>
      <w:r w:rsidR="00752606">
        <w:rPr>
          <w:rFonts w:ascii="Times New Roman" w:eastAsia="Times New Roman" w:hAnsi="Times New Roman" w:cs="Times New Roman"/>
          <w:sz w:val="26"/>
          <w:szCs w:val="26"/>
        </w:rPr>
        <w:t xml:space="preserve">взаимодействии с представителем Заказчика, то есть </w:t>
      </w:r>
      <w:r w:rsidR="001E0559">
        <w:rPr>
          <w:rFonts w:ascii="Times New Roman" w:eastAsia="Times New Roman" w:hAnsi="Times New Roman" w:cs="Times New Roman"/>
          <w:sz w:val="26"/>
          <w:szCs w:val="26"/>
        </w:rPr>
        <w:t>ИП не находился</w:t>
      </w:r>
      <w:r w:rsidR="00752606">
        <w:rPr>
          <w:rFonts w:ascii="Times New Roman" w:eastAsia="Times New Roman" w:hAnsi="Times New Roman" w:cs="Times New Roman"/>
          <w:sz w:val="26"/>
          <w:szCs w:val="26"/>
        </w:rPr>
        <w:t xml:space="preserve"> в бездействии и не с безразличием отнеслось к </w:t>
      </w:r>
      <w:r w:rsidR="00147812">
        <w:rPr>
          <w:rFonts w:ascii="Times New Roman" w:eastAsia="Times New Roman" w:hAnsi="Times New Roman" w:cs="Times New Roman"/>
          <w:sz w:val="26"/>
          <w:szCs w:val="26"/>
        </w:rPr>
        <w:t>принятым на себя обязательствам</w:t>
      </w:r>
      <w:r w:rsidR="00054A96">
        <w:rPr>
          <w:rFonts w:ascii="Times New Roman" w:eastAsia="Times New Roman" w:hAnsi="Times New Roman" w:cs="Times New Roman"/>
          <w:sz w:val="26"/>
          <w:szCs w:val="26"/>
        </w:rPr>
        <w:t>, при этом Участник учел позицию Заказчика высказанную на первом заседании и добровольно оплатил штрафные санкции</w:t>
      </w:r>
      <w:r w:rsidR="006460AE">
        <w:rPr>
          <w:rFonts w:ascii="Times New Roman" w:eastAsia="Times New Roman" w:hAnsi="Times New Roman" w:cs="Times New Roman"/>
          <w:sz w:val="26"/>
          <w:szCs w:val="26"/>
        </w:rPr>
        <w:t>.</w:t>
      </w:r>
    </w:p>
    <w:p w14:paraId="448CFF70" w14:textId="77777777" w:rsidR="00843B8F" w:rsidRDefault="00843B8F" w:rsidP="00843B8F">
      <w:pPr>
        <w:suppressAutoHyphens/>
        <w:spacing w:after="0" w:line="240" w:lineRule="auto"/>
        <w:ind w:firstLine="567"/>
        <w:jc w:val="both"/>
        <w:rPr>
          <w:rFonts w:ascii="Times New Roman" w:eastAsia="Times New Roman" w:hAnsi="Times New Roman" w:cs="Times New Roman"/>
          <w:sz w:val="26"/>
          <w:szCs w:val="26"/>
        </w:rPr>
      </w:pPr>
      <w:r w:rsidRPr="00843B8F">
        <w:rPr>
          <w:rFonts w:ascii="Times New Roman" w:eastAsia="Times New Roman" w:hAnsi="Times New Roman" w:cs="Times New Roman"/>
          <w:sz w:val="26"/>
          <w:szCs w:val="26"/>
        </w:rPr>
        <w:t>Таким образом, Комиссия</w:t>
      </w:r>
      <w:r w:rsidR="00054A96">
        <w:rPr>
          <w:rFonts w:ascii="Times New Roman" w:eastAsia="Times New Roman" w:hAnsi="Times New Roman" w:cs="Times New Roman"/>
          <w:sz w:val="26"/>
          <w:szCs w:val="26"/>
        </w:rPr>
        <w:t xml:space="preserve"> считает, что в данном конкретном деле может не применять к Участнику меру публично-правовой ответственности</w:t>
      </w:r>
      <w:r w:rsidR="0065083E">
        <w:rPr>
          <w:rFonts w:ascii="Times New Roman" w:eastAsia="Times New Roman" w:hAnsi="Times New Roman" w:cs="Times New Roman"/>
          <w:sz w:val="26"/>
          <w:szCs w:val="26"/>
        </w:rPr>
        <w:t xml:space="preserve"> по включению в РНП</w:t>
      </w:r>
      <w:r w:rsidRPr="00843B8F">
        <w:rPr>
          <w:rFonts w:ascii="Times New Roman" w:eastAsia="Times New Roman" w:hAnsi="Times New Roman" w:cs="Times New Roman"/>
          <w:sz w:val="26"/>
          <w:szCs w:val="26"/>
        </w:rPr>
        <w:t>, а в данном случае штрафных санкций достаточно применительно к поведению Участника.</w:t>
      </w:r>
    </w:p>
    <w:p w14:paraId="70304BBE" w14:textId="77777777" w:rsidR="007A2412" w:rsidRDefault="00226E06" w:rsidP="007A2412">
      <w:pPr>
        <w:suppressAutoHyphens/>
        <w:spacing w:after="0" w:line="240" w:lineRule="auto"/>
        <w:ind w:firstLine="567"/>
        <w:jc w:val="both"/>
        <w:rPr>
          <w:rFonts w:ascii="Times New Roman" w:eastAsia="Times New Roman" w:hAnsi="Times New Roman" w:cs="Times New Roman"/>
          <w:sz w:val="26"/>
          <w:szCs w:val="26"/>
        </w:rPr>
      </w:pPr>
      <w:r w:rsidRPr="00226E06">
        <w:rPr>
          <w:rFonts w:ascii="Times New Roman" w:eastAsia="Times New Roman" w:hAnsi="Times New Roman" w:cs="Times New Roman"/>
          <w:sz w:val="26"/>
          <w:szCs w:val="26"/>
        </w:rPr>
        <w:t xml:space="preserve">Согласно части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 </w:t>
      </w:r>
    </w:p>
    <w:p w14:paraId="07D6B2FC" w14:textId="77777777" w:rsidR="007A2412" w:rsidRDefault="00226E06" w:rsidP="007A2412">
      <w:pPr>
        <w:suppressAutoHyphens/>
        <w:spacing w:after="0" w:line="240" w:lineRule="auto"/>
        <w:ind w:firstLine="567"/>
        <w:jc w:val="both"/>
        <w:rPr>
          <w:rFonts w:ascii="Times New Roman" w:eastAsia="Times New Roman" w:hAnsi="Times New Roman" w:cs="Times New Roman"/>
          <w:sz w:val="26"/>
          <w:szCs w:val="26"/>
        </w:rPr>
      </w:pPr>
      <w:r w:rsidRPr="00226E06">
        <w:rPr>
          <w:rFonts w:ascii="Times New Roman" w:eastAsia="Times New Roman" w:hAnsi="Times New Roman" w:cs="Times New Roman"/>
          <w:sz w:val="26"/>
          <w:szCs w:val="26"/>
        </w:rPr>
        <w:t xml:space="preserve">Вместе с тем основанием для включения в реестр недобросовестных поставщиков является такое уклонение участника закупки, которое предполагает его недобросовестное поведение, противоречащее законодательству Российской Федерации о контрактной системе и выражающееся в непринятии им всех мер для надлежащего исполнения обязательства, которые требовались от него по характеру обязательства и условиям оборота при надлежащей степени заботливости и осмотрительности, совершенное им при наличии с его стороны умысла или неосторожности. </w:t>
      </w:r>
    </w:p>
    <w:p w14:paraId="529D23DE" w14:textId="77777777" w:rsidR="00A24BA8" w:rsidRDefault="00A24BA8" w:rsidP="00A96E8C">
      <w:pPr>
        <w:suppressAutoHyphens/>
        <w:spacing w:after="0" w:line="240" w:lineRule="auto"/>
        <w:ind w:firstLine="567"/>
        <w:jc w:val="both"/>
        <w:rPr>
          <w:rFonts w:ascii="Times New Roman" w:eastAsia="Times New Roman" w:hAnsi="Times New Roman" w:cs="Times New Roman"/>
          <w:sz w:val="26"/>
          <w:szCs w:val="26"/>
        </w:rPr>
      </w:pPr>
      <w:r w:rsidRPr="00A24BA8">
        <w:rPr>
          <w:rFonts w:ascii="Times New Roman" w:eastAsia="Times New Roman" w:hAnsi="Times New Roman" w:cs="Times New Roman"/>
          <w:sz w:val="26"/>
          <w:szCs w:val="26"/>
        </w:rPr>
        <w:t xml:space="preserve">При этом включение в реестр недобросовестных поставщиков представляет собой специальную меру ответственности, установленную в целях обеспечения исполнения лицом принятых на себя в рамках процедуры закупки обязательств, о чем указано, в том числе в Определениях Высшего Арбитражного Суда Российской Федерации от 17.09.2012 № ВАС-11617/12 и от 12.07.2013 № ВАС-8371/13. </w:t>
      </w:r>
    </w:p>
    <w:p w14:paraId="7175EFEF" w14:textId="77777777" w:rsidR="00A24BA8" w:rsidRDefault="00A24BA8" w:rsidP="00A96E8C">
      <w:pPr>
        <w:suppressAutoHyphens/>
        <w:spacing w:after="0" w:line="240" w:lineRule="auto"/>
        <w:ind w:firstLine="567"/>
        <w:jc w:val="both"/>
        <w:rPr>
          <w:rFonts w:ascii="Times New Roman" w:eastAsia="Times New Roman" w:hAnsi="Times New Roman" w:cs="Times New Roman"/>
          <w:sz w:val="26"/>
          <w:szCs w:val="26"/>
        </w:rPr>
      </w:pPr>
      <w:r w:rsidRPr="00A24BA8">
        <w:rPr>
          <w:rFonts w:ascii="Times New Roman" w:eastAsia="Times New Roman" w:hAnsi="Times New Roman" w:cs="Times New Roman"/>
          <w:sz w:val="26"/>
          <w:szCs w:val="26"/>
        </w:rPr>
        <w:t xml:space="preserve">Кроме того, Конституционный Суд Российской Федерации в своих судебных актах неоднократно указывал, что применяемые государственными органами санкции, в том числе штрафного характера, должны отвечать требованиям Конституции Российской Федерации, в том числе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 (Постановления Конституционного Суда Российской Федерации от 25.02.2014 № 4-П, от 30.07.2001 № 13-П, от 21.11.2002 № 15-П). </w:t>
      </w:r>
    </w:p>
    <w:p w14:paraId="5482A06E" w14:textId="77777777" w:rsidR="00226E06" w:rsidRDefault="00A24BA8" w:rsidP="00A96E8C">
      <w:pPr>
        <w:suppressAutoHyphens/>
        <w:spacing w:after="0" w:line="240" w:lineRule="auto"/>
        <w:ind w:firstLine="567"/>
        <w:jc w:val="both"/>
        <w:rPr>
          <w:rFonts w:ascii="Times New Roman" w:eastAsia="Times New Roman" w:hAnsi="Times New Roman" w:cs="Times New Roman"/>
          <w:sz w:val="26"/>
          <w:szCs w:val="26"/>
        </w:rPr>
      </w:pPr>
      <w:r w:rsidRPr="00A24BA8">
        <w:rPr>
          <w:rFonts w:ascii="Times New Roman" w:eastAsia="Times New Roman" w:hAnsi="Times New Roman" w:cs="Times New Roman"/>
          <w:sz w:val="26"/>
          <w:szCs w:val="26"/>
        </w:rPr>
        <w:lastRenderedPageBreak/>
        <w:t>Такой правовой подход подлежит применению и при рассмотрении обращений о включении сведений в реестр недобросовестных поставщиков, учитывая, что последствия по применению санкции в виде включения сведений о лице в реестр недобросовестных поставщиков могут иметь более негативный экономический характер, чем наложение штрафа</w:t>
      </w:r>
      <w:r>
        <w:rPr>
          <w:rFonts w:ascii="Times New Roman" w:eastAsia="Times New Roman" w:hAnsi="Times New Roman" w:cs="Times New Roman"/>
          <w:sz w:val="26"/>
          <w:szCs w:val="26"/>
        </w:rPr>
        <w:t>.</w:t>
      </w:r>
    </w:p>
    <w:p w14:paraId="32517880" w14:textId="77777777" w:rsidR="00ED3844" w:rsidRDefault="00ED3844" w:rsidP="00ED3844">
      <w:pPr>
        <w:suppressAutoHyphens/>
        <w:spacing w:after="0" w:line="240" w:lineRule="auto"/>
        <w:ind w:firstLine="567"/>
        <w:jc w:val="both"/>
        <w:rPr>
          <w:rFonts w:ascii="Times New Roman" w:eastAsia="Times New Roman" w:hAnsi="Times New Roman" w:cs="Times New Roman"/>
          <w:sz w:val="26"/>
          <w:szCs w:val="26"/>
        </w:rPr>
      </w:pPr>
      <w:r w:rsidRPr="00ED3844">
        <w:rPr>
          <w:rFonts w:ascii="Times New Roman" w:eastAsia="Times New Roman" w:hAnsi="Times New Roman" w:cs="Times New Roman"/>
          <w:sz w:val="26"/>
          <w:szCs w:val="26"/>
        </w:rPr>
        <w:t xml:space="preserve">Комиссией установлено совершение со стороны </w:t>
      </w:r>
      <w:r w:rsidR="006131E4">
        <w:rPr>
          <w:rFonts w:ascii="Times New Roman" w:eastAsia="Times New Roman" w:hAnsi="Times New Roman" w:cs="Times New Roman"/>
          <w:sz w:val="26"/>
          <w:szCs w:val="26"/>
        </w:rPr>
        <w:t xml:space="preserve">ИП Дорофеева В.Ю. </w:t>
      </w:r>
      <w:r w:rsidRPr="00ED3844">
        <w:rPr>
          <w:rFonts w:ascii="Times New Roman" w:eastAsia="Times New Roman" w:hAnsi="Times New Roman" w:cs="Times New Roman"/>
          <w:sz w:val="26"/>
          <w:szCs w:val="26"/>
        </w:rPr>
        <w:t xml:space="preserve">действий, направленных на исполнение </w:t>
      </w:r>
      <w:r w:rsidR="00147812">
        <w:rPr>
          <w:rFonts w:ascii="Times New Roman" w:eastAsia="Times New Roman" w:hAnsi="Times New Roman" w:cs="Times New Roman"/>
          <w:sz w:val="26"/>
          <w:szCs w:val="26"/>
        </w:rPr>
        <w:t>К</w:t>
      </w:r>
      <w:r w:rsidRPr="00ED3844">
        <w:rPr>
          <w:rFonts w:ascii="Times New Roman" w:eastAsia="Times New Roman" w:hAnsi="Times New Roman" w:cs="Times New Roman"/>
          <w:sz w:val="26"/>
          <w:szCs w:val="26"/>
        </w:rPr>
        <w:t xml:space="preserve">онтракта, что не свидетельствуют о </w:t>
      </w:r>
      <w:r w:rsidR="0065083E">
        <w:rPr>
          <w:rFonts w:ascii="Times New Roman" w:eastAsia="Times New Roman" w:hAnsi="Times New Roman" w:cs="Times New Roman"/>
          <w:sz w:val="26"/>
          <w:szCs w:val="26"/>
        </w:rPr>
        <w:t>соразмерности меры с учётом фактических обстоятельств дела</w:t>
      </w:r>
      <w:r w:rsidRPr="00ED3844">
        <w:rPr>
          <w:rFonts w:ascii="Times New Roman" w:eastAsia="Times New Roman" w:hAnsi="Times New Roman" w:cs="Times New Roman"/>
          <w:sz w:val="26"/>
          <w:szCs w:val="26"/>
        </w:rPr>
        <w:t>.</w:t>
      </w:r>
    </w:p>
    <w:p w14:paraId="7A88867C" w14:textId="77777777" w:rsidR="00ED3844" w:rsidRDefault="00ED3844" w:rsidP="00AE31A1">
      <w:pPr>
        <w:suppressAutoHyphens/>
        <w:spacing w:after="0" w:line="240" w:lineRule="auto"/>
        <w:ind w:firstLine="567"/>
        <w:jc w:val="both"/>
        <w:rPr>
          <w:rFonts w:ascii="Times New Roman" w:eastAsia="Times New Roman" w:hAnsi="Times New Roman" w:cs="Times New Roman"/>
          <w:sz w:val="26"/>
          <w:szCs w:val="26"/>
        </w:rPr>
      </w:pPr>
    </w:p>
    <w:p w14:paraId="629C47E5" w14:textId="77777777" w:rsidR="005137CB" w:rsidRPr="005137CB" w:rsidRDefault="00AE31A1" w:rsidP="00AE31A1">
      <w:pPr>
        <w:suppressAutoHyphens/>
        <w:spacing w:after="0" w:line="240" w:lineRule="auto"/>
        <w:ind w:firstLine="567"/>
        <w:jc w:val="both"/>
        <w:rPr>
          <w:rFonts w:ascii="Times New Roman" w:eastAsia="Times New Roman" w:hAnsi="Times New Roman" w:cs="Times New Roman"/>
          <w:sz w:val="26"/>
          <w:szCs w:val="26"/>
        </w:rPr>
      </w:pPr>
      <w:r w:rsidRPr="00AE31A1">
        <w:rPr>
          <w:rFonts w:ascii="Times New Roman" w:eastAsia="Times New Roman" w:hAnsi="Times New Roman" w:cs="Times New Roman"/>
          <w:sz w:val="26"/>
          <w:szCs w:val="26"/>
        </w:rPr>
        <w:t xml:space="preserve">На основании вышеизложенного, руководствуясь статьей 104 Закона о контрактной системе, Постановлением Правительства 30.06.2021 № 1078, Комиссия </w:t>
      </w:r>
    </w:p>
    <w:p w14:paraId="207EF7FB" w14:textId="77777777" w:rsidR="00AE31A1" w:rsidRDefault="00AE31A1" w:rsidP="00351FF7">
      <w:pPr>
        <w:suppressAutoHyphens/>
        <w:spacing w:after="0" w:line="240" w:lineRule="auto"/>
        <w:ind w:firstLine="567"/>
        <w:jc w:val="both"/>
        <w:rPr>
          <w:rFonts w:ascii="Times New Roman" w:eastAsia="Times New Roman" w:hAnsi="Times New Roman" w:cs="Times New Roman"/>
          <w:sz w:val="26"/>
          <w:szCs w:val="26"/>
        </w:rPr>
      </w:pPr>
    </w:p>
    <w:p w14:paraId="41FC1F37" w14:textId="77777777" w:rsidR="00EF4F68" w:rsidRPr="00F7076B" w:rsidRDefault="00EF4F68" w:rsidP="00F73D69">
      <w:pPr>
        <w:suppressAutoHyphens/>
        <w:spacing w:after="0" w:line="240" w:lineRule="auto"/>
        <w:jc w:val="both"/>
        <w:rPr>
          <w:rFonts w:ascii="Times New Roman" w:eastAsia="Times New Roman" w:hAnsi="Times New Roman" w:cs="Times New Roman"/>
          <w:sz w:val="26"/>
          <w:szCs w:val="26"/>
        </w:rPr>
      </w:pPr>
    </w:p>
    <w:p w14:paraId="00466251" w14:textId="77777777" w:rsidR="00EF4F68" w:rsidRPr="00F7076B" w:rsidRDefault="00EF4F68" w:rsidP="0024493A">
      <w:pPr>
        <w:suppressAutoHyphens/>
        <w:spacing w:after="0" w:line="240" w:lineRule="auto"/>
        <w:ind w:firstLine="567"/>
        <w:jc w:val="center"/>
        <w:rPr>
          <w:rFonts w:ascii="Times New Roman" w:eastAsia="Times New Roman" w:hAnsi="Times New Roman" w:cs="Times New Roman"/>
          <w:sz w:val="26"/>
          <w:szCs w:val="26"/>
        </w:rPr>
      </w:pPr>
      <w:r w:rsidRPr="00F7076B">
        <w:rPr>
          <w:rFonts w:ascii="Times New Roman" w:eastAsia="Times New Roman" w:hAnsi="Times New Roman" w:cs="Times New Roman"/>
          <w:sz w:val="26"/>
          <w:szCs w:val="26"/>
        </w:rPr>
        <w:t>РЕШИЛА:</w:t>
      </w:r>
    </w:p>
    <w:p w14:paraId="27366F08" w14:textId="77777777" w:rsidR="00EF4F68" w:rsidRPr="00F7076B" w:rsidRDefault="00EF4F68" w:rsidP="0024493A">
      <w:pPr>
        <w:suppressAutoHyphens/>
        <w:spacing w:after="0" w:line="240" w:lineRule="auto"/>
        <w:ind w:firstLine="567"/>
        <w:jc w:val="center"/>
        <w:rPr>
          <w:rFonts w:ascii="Times New Roman" w:eastAsia="Times New Roman" w:hAnsi="Times New Roman" w:cs="Times New Roman"/>
          <w:sz w:val="26"/>
          <w:szCs w:val="26"/>
        </w:rPr>
      </w:pPr>
    </w:p>
    <w:p w14:paraId="6E4E42D2" w14:textId="77777777" w:rsidR="00301668" w:rsidRPr="00F7076B" w:rsidRDefault="0059645C" w:rsidP="006039C3">
      <w:pPr>
        <w:suppressAutoHyphens/>
        <w:spacing w:after="0" w:line="240" w:lineRule="auto"/>
        <w:ind w:firstLine="567"/>
        <w:jc w:val="both"/>
        <w:rPr>
          <w:rFonts w:ascii="Times New Roman" w:eastAsia="Times New Roman" w:hAnsi="Times New Roman" w:cs="Times New Roman"/>
          <w:sz w:val="26"/>
          <w:szCs w:val="26"/>
        </w:rPr>
      </w:pPr>
      <w:r w:rsidRPr="002F3574">
        <w:rPr>
          <w:rFonts w:ascii="Times New Roman" w:eastAsia="Times New Roman" w:hAnsi="Times New Roman" w:cs="Times New Roman"/>
          <w:sz w:val="26"/>
          <w:szCs w:val="26"/>
        </w:rPr>
        <w:t>Сведения об</w:t>
      </w:r>
      <w:r w:rsidRPr="002F3574">
        <w:rPr>
          <w:rFonts w:ascii="Times New Roman" w:hAnsi="Times New Roman" w:cs="Times New Roman"/>
          <w:sz w:val="26"/>
          <w:szCs w:val="26"/>
        </w:rPr>
        <w:t xml:space="preserve"> </w:t>
      </w:r>
      <w:r w:rsidR="006131E4">
        <w:rPr>
          <w:rFonts w:ascii="Times New Roman" w:hAnsi="Times New Roman" w:cs="Times New Roman"/>
          <w:sz w:val="26"/>
          <w:szCs w:val="26"/>
        </w:rPr>
        <w:t xml:space="preserve">ИП Дорофееве В.Ю. </w:t>
      </w:r>
      <w:r w:rsidRPr="002F3574">
        <w:rPr>
          <w:rFonts w:ascii="Times New Roman" w:eastAsia="Times New Roman" w:hAnsi="Times New Roman" w:cs="Times New Roman"/>
          <w:sz w:val="26"/>
          <w:szCs w:val="26"/>
        </w:rPr>
        <w:t>в реестр недобросовестных поставщиков не включать.</w:t>
      </w:r>
    </w:p>
    <w:p w14:paraId="4B66745D" w14:textId="77777777" w:rsidR="00C547B7" w:rsidRPr="003B24FC" w:rsidRDefault="00C547B7" w:rsidP="00851D54">
      <w:pPr>
        <w:suppressAutoHyphens/>
        <w:spacing w:after="0" w:line="240" w:lineRule="auto"/>
        <w:ind w:firstLine="567"/>
        <w:jc w:val="both"/>
        <w:rPr>
          <w:rFonts w:ascii="Times New Roman" w:eastAsia="Times New Roman" w:hAnsi="Times New Roman" w:cs="Times New Roman"/>
          <w:i/>
          <w:sz w:val="26"/>
          <w:szCs w:val="26"/>
        </w:rPr>
      </w:pPr>
    </w:p>
    <w:p w14:paraId="348AFA37" w14:textId="77777777" w:rsidR="00851D54" w:rsidRPr="00D26B40" w:rsidRDefault="00EF4F68" w:rsidP="00851D54">
      <w:pPr>
        <w:suppressAutoHyphens/>
        <w:spacing w:after="0" w:line="240" w:lineRule="auto"/>
        <w:ind w:firstLine="567"/>
        <w:jc w:val="both"/>
        <w:rPr>
          <w:rFonts w:ascii="Times New Roman" w:eastAsia="Times New Roman" w:hAnsi="Times New Roman" w:cs="Times New Roman"/>
          <w:i/>
          <w:sz w:val="26"/>
          <w:szCs w:val="26"/>
        </w:rPr>
      </w:pPr>
      <w:r w:rsidRPr="00D26B40">
        <w:rPr>
          <w:rFonts w:ascii="Times New Roman" w:eastAsia="Times New Roman" w:hAnsi="Times New Roman" w:cs="Times New Roman"/>
          <w:i/>
          <w:sz w:val="26"/>
          <w:szCs w:val="26"/>
        </w:rPr>
        <w:t>Настоящее решение может быть обжаловано заинтересованным лицом в судебном порядке в установленные законом сроки.</w:t>
      </w:r>
    </w:p>
    <w:p w14:paraId="52ADCF12" w14:textId="77777777" w:rsidR="00D26B40" w:rsidRDefault="00D26B40" w:rsidP="00851D54">
      <w:pPr>
        <w:suppressAutoHyphens/>
        <w:spacing w:after="0" w:line="240" w:lineRule="auto"/>
        <w:ind w:firstLine="567"/>
        <w:jc w:val="both"/>
        <w:rPr>
          <w:rFonts w:ascii="Times New Roman" w:eastAsia="Times New Roman" w:hAnsi="Times New Roman" w:cs="Times New Roman"/>
          <w:i/>
          <w:sz w:val="26"/>
          <w:szCs w:val="26"/>
        </w:rPr>
      </w:pPr>
    </w:p>
    <w:p w14:paraId="2939F081" w14:textId="77777777" w:rsidR="00EF4F68" w:rsidRPr="00F7076B" w:rsidRDefault="00EF4F68" w:rsidP="0024493A">
      <w:pPr>
        <w:suppressAutoHyphens/>
        <w:spacing w:after="0" w:line="240" w:lineRule="auto"/>
        <w:ind w:firstLine="567"/>
        <w:jc w:val="both"/>
        <w:rPr>
          <w:rFonts w:ascii="Times New Roman" w:eastAsia="Times New Roman" w:hAnsi="Times New Roman" w:cs="Times New Roman"/>
          <w:sz w:val="26"/>
          <w:szCs w:val="26"/>
        </w:rPr>
      </w:pPr>
    </w:p>
    <w:p w14:paraId="2ECC544A" w14:textId="77777777" w:rsidR="00B05A2F" w:rsidRPr="00F7076B" w:rsidRDefault="00B05A2F" w:rsidP="0024493A">
      <w:pPr>
        <w:ind w:firstLine="567"/>
        <w:rPr>
          <w:rFonts w:ascii="Times New Roman" w:eastAsia="Times New Roman" w:hAnsi="Times New Roman" w:cs="Times New Roman"/>
          <w:sz w:val="26"/>
          <w:szCs w:val="26"/>
        </w:rPr>
      </w:pPr>
    </w:p>
    <w:sectPr w:rsidR="00B05A2F" w:rsidRPr="00F7076B" w:rsidSect="0024493A">
      <w:headerReference w:type="even" r:id="rId7"/>
      <w:headerReference w:type="default" r:id="rId8"/>
      <w:pgSz w:w="11906" w:h="16838"/>
      <w:pgMar w:top="1701" w:right="707"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92D2C3" w14:textId="77777777" w:rsidR="00B32A2E" w:rsidRDefault="00B32A2E" w:rsidP="003B46AB">
      <w:pPr>
        <w:spacing w:after="0" w:line="240" w:lineRule="auto"/>
      </w:pPr>
      <w:r>
        <w:separator/>
      </w:r>
    </w:p>
  </w:endnote>
  <w:endnote w:type="continuationSeparator" w:id="0">
    <w:p w14:paraId="5B69F38A" w14:textId="77777777" w:rsidR="00B32A2E" w:rsidRDefault="00B32A2E" w:rsidP="003B4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464D66" w14:textId="77777777" w:rsidR="00B32A2E" w:rsidRDefault="00B32A2E" w:rsidP="003B46AB">
      <w:pPr>
        <w:spacing w:after="0" w:line="240" w:lineRule="auto"/>
      </w:pPr>
      <w:r>
        <w:separator/>
      </w:r>
    </w:p>
  </w:footnote>
  <w:footnote w:type="continuationSeparator" w:id="0">
    <w:p w14:paraId="0678DB1B" w14:textId="77777777" w:rsidR="00B32A2E" w:rsidRDefault="00B32A2E" w:rsidP="003B46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904A8" w14:textId="77777777" w:rsidR="00B32A2E" w:rsidRDefault="00B32A2E" w:rsidP="00B1268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DB483DC" w14:textId="77777777" w:rsidR="00B32A2E" w:rsidRDefault="00B32A2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A24BFD" w14:textId="77777777" w:rsidR="00B32A2E" w:rsidRDefault="00B32A2E" w:rsidP="00B1268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65083E">
      <w:rPr>
        <w:rStyle w:val="a5"/>
        <w:noProof/>
      </w:rPr>
      <w:t>6</w:t>
    </w:r>
    <w:r>
      <w:rPr>
        <w:rStyle w:val="a5"/>
      </w:rPr>
      <w:fldChar w:fldCharType="end"/>
    </w:r>
  </w:p>
  <w:p w14:paraId="104A3208" w14:textId="77777777" w:rsidR="00B32A2E" w:rsidRDefault="00B32A2E" w:rsidP="00B4177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B160A3"/>
    <w:multiLevelType w:val="hybridMultilevel"/>
    <w:tmpl w:val="42ECA872"/>
    <w:lvl w:ilvl="0" w:tplc="FD7046D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15:restartNumberingAfterBreak="0">
    <w:nsid w:val="77930C08"/>
    <w:multiLevelType w:val="hybridMultilevel"/>
    <w:tmpl w:val="72E89E5A"/>
    <w:lvl w:ilvl="0" w:tplc="FF9A5F90">
      <w:start w:val="1"/>
      <w:numFmt w:val="decimal"/>
      <w:lvlText w:val="%1."/>
      <w:lvlJc w:val="left"/>
      <w:pPr>
        <w:ind w:left="76" w:hanging="360"/>
      </w:pPr>
      <w:rPr>
        <w:rFonts w:hint="default"/>
        <w:b/>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num w:numId="1" w16cid:durableId="68581588">
    <w:abstractNumId w:val="2"/>
  </w:num>
  <w:num w:numId="2" w16cid:durableId="1078482524">
    <w:abstractNumId w:val="0"/>
  </w:num>
  <w:num w:numId="3" w16cid:durableId="960694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067E"/>
    <w:rsid w:val="000001A3"/>
    <w:rsid w:val="0000104C"/>
    <w:rsid w:val="00002EE0"/>
    <w:rsid w:val="00003F31"/>
    <w:rsid w:val="00004C0B"/>
    <w:rsid w:val="00006406"/>
    <w:rsid w:val="000118CE"/>
    <w:rsid w:val="00012981"/>
    <w:rsid w:val="0001444A"/>
    <w:rsid w:val="000146E3"/>
    <w:rsid w:val="0001773A"/>
    <w:rsid w:val="000223D8"/>
    <w:rsid w:val="00023D16"/>
    <w:rsid w:val="00026E39"/>
    <w:rsid w:val="00027066"/>
    <w:rsid w:val="00033A7D"/>
    <w:rsid w:val="00033A81"/>
    <w:rsid w:val="00034323"/>
    <w:rsid w:val="0003442D"/>
    <w:rsid w:val="00037546"/>
    <w:rsid w:val="00041D49"/>
    <w:rsid w:val="00042E90"/>
    <w:rsid w:val="00043C3F"/>
    <w:rsid w:val="00044397"/>
    <w:rsid w:val="00044C0E"/>
    <w:rsid w:val="000466FE"/>
    <w:rsid w:val="0005037B"/>
    <w:rsid w:val="00051018"/>
    <w:rsid w:val="000513C1"/>
    <w:rsid w:val="0005296C"/>
    <w:rsid w:val="00054A96"/>
    <w:rsid w:val="00054CA3"/>
    <w:rsid w:val="000613E2"/>
    <w:rsid w:val="000616DE"/>
    <w:rsid w:val="00063630"/>
    <w:rsid w:val="0006395F"/>
    <w:rsid w:val="00064B52"/>
    <w:rsid w:val="000657CA"/>
    <w:rsid w:val="00067253"/>
    <w:rsid w:val="000702F2"/>
    <w:rsid w:val="00070E14"/>
    <w:rsid w:val="00071D56"/>
    <w:rsid w:val="00077C1E"/>
    <w:rsid w:val="000811F1"/>
    <w:rsid w:val="00081A2E"/>
    <w:rsid w:val="0008202C"/>
    <w:rsid w:val="00082C50"/>
    <w:rsid w:val="000875D3"/>
    <w:rsid w:val="0008777F"/>
    <w:rsid w:val="000905EE"/>
    <w:rsid w:val="00090EFD"/>
    <w:rsid w:val="00092AD1"/>
    <w:rsid w:val="00094A05"/>
    <w:rsid w:val="0009717A"/>
    <w:rsid w:val="00097AB0"/>
    <w:rsid w:val="00097B93"/>
    <w:rsid w:val="000A0B7D"/>
    <w:rsid w:val="000A2131"/>
    <w:rsid w:val="000A3186"/>
    <w:rsid w:val="000A3759"/>
    <w:rsid w:val="000A41BB"/>
    <w:rsid w:val="000B1567"/>
    <w:rsid w:val="000B2A8D"/>
    <w:rsid w:val="000B2D25"/>
    <w:rsid w:val="000B6F05"/>
    <w:rsid w:val="000B7FBF"/>
    <w:rsid w:val="000C0354"/>
    <w:rsid w:val="000C3C36"/>
    <w:rsid w:val="000C4DD7"/>
    <w:rsid w:val="000C6134"/>
    <w:rsid w:val="000D215F"/>
    <w:rsid w:val="000D39A5"/>
    <w:rsid w:val="000D3CFB"/>
    <w:rsid w:val="000D4632"/>
    <w:rsid w:val="000D51C6"/>
    <w:rsid w:val="000D7293"/>
    <w:rsid w:val="000D798E"/>
    <w:rsid w:val="000E0FB4"/>
    <w:rsid w:val="000E22E2"/>
    <w:rsid w:val="000E24F4"/>
    <w:rsid w:val="000E464B"/>
    <w:rsid w:val="000E4FD1"/>
    <w:rsid w:val="000E64A6"/>
    <w:rsid w:val="000E7BCD"/>
    <w:rsid w:val="000F0241"/>
    <w:rsid w:val="000F0916"/>
    <w:rsid w:val="000F6EFE"/>
    <w:rsid w:val="000F71FB"/>
    <w:rsid w:val="00102369"/>
    <w:rsid w:val="001025C9"/>
    <w:rsid w:val="0010499F"/>
    <w:rsid w:val="00113A33"/>
    <w:rsid w:val="001144E3"/>
    <w:rsid w:val="0011714C"/>
    <w:rsid w:val="00121E27"/>
    <w:rsid w:val="00122109"/>
    <w:rsid w:val="001247E2"/>
    <w:rsid w:val="0013196C"/>
    <w:rsid w:val="00133133"/>
    <w:rsid w:val="001334D7"/>
    <w:rsid w:val="001342AF"/>
    <w:rsid w:val="0013535A"/>
    <w:rsid w:val="00135481"/>
    <w:rsid w:val="00135748"/>
    <w:rsid w:val="00137481"/>
    <w:rsid w:val="00141D67"/>
    <w:rsid w:val="001438C3"/>
    <w:rsid w:val="00147812"/>
    <w:rsid w:val="00152434"/>
    <w:rsid w:val="001535F1"/>
    <w:rsid w:val="00165C2E"/>
    <w:rsid w:val="001667B3"/>
    <w:rsid w:val="00166808"/>
    <w:rsid w:val="00171CA2"/>
    <w:rsid w:val="00172419"/>
    <w:rsid w:val="001724DC"/>
    <w:rsid w:val="00172EBC"/>
    <w:rsid w:val="00174C72"/>
    <w:rsid w:val="00175E33"/>
    <w:rsid w:val="00176CDA"/>
    <w:rsid w:val="00177E9C"/>
    <w:rsid w:val="0018374C"/>
    <w:rsid w:val="00190D23"/>
    <w:rsid w:val="00190EE0"/>
    <w:rsid w:val="00191AE6"/>
    <w:rsid w:val="001932D9"/>
    <w:rsid w:val="0019358A"/>
    <w:rsid w:val="00194C66"/>
    <w:rsid w:val="00195328"/>
    <w:rsid w:val="00197CBE"/>
    <w:rsid w:val="001A08FA"/>
    <w:rsid w:val="001A47CC"/>
    <w:rsid w:val="001A4F67"/>
    <w:rsid w:val="001A5D90"/>
    <w:rsid w:val="001A6A58"/>
    <w:rsid w:val="001A7D9C"/>
    <w:rsid w:val="001B1359"/>
    <w:rsid w:val="001B20CD"/>
    <w:rsid w:val="001B2E81"/>
    <w:rsid w:val="001B30C4"/>
    <w:rsid w:val="001B3C33"/>
    <w:rsid w:val="001C01A1"/>
    <w:rsid w:val="001C0483"/>
    <w:rsid w:val="001C697F"/>
    <w:rsid w:val="001C7021"/>
    <w:rsid w:val="001D28A0"/>
    <w:rsid w:val="001D5D79"/>
    <w:rsid w:val="001D7502"/>
    <w:rsid w:val="001D79E7"/>
    <w:rsid w:val="001E0559"/>
    <w:rsid w:val="001E160D"/>
    <w:rsid w:val="001E1BF3"/>
    <w:rsid w:val="001F0498"/>
    <w:rsid w:val="001F1EDD"/>
    <w:rsid w:val="001F3E1D"/>
    <w:rsid w:val="001F5799"/>
    <w:rsid w:val="001F5E69"/>
    <w:rsid w:val="001F723E"/>
    <w:rsid w:val="0020001C"/>
    <w:rsid w:val="0020445C"/>
    <w:rsid w:val="0020493D"/>
    <w:rsid w:val="00211B44"/>
    <w:rsid w:val="00221171"/>
    <w:rsid w:val="00224CA7"/>
    <w:rsid w:val="00225386"/>
    <w:rsid w:val="002260FA"/>
    <w:rsid w:val="002269E8"/>
    <w:rsid w:val="00226E06"/>
    <w:rsid w:val="002308C0"/>
    <w:rsid w:val="00230EA1"/>
    <w:rsid w:val="00231DD4"/>
    <w:rsid w:val="00232FF2"/>
    <w:rsid w:val="00241235"/>
    <w:rsid w:val="00242330"/>
    <w:rsid w:val="00242730"/>
    <w:rsid w:val="0024422C"/>
    <w:rsid w:val="0024493A"/>
    <w:rsid w:val="00245F15"/>
    <w:rsid w:val="0024761C"/>
    <w:rsid w:val="00253D43"/>
    <w:rsid w:val="002574DC"/>
    <w:rsid w:val="00260127"/>
    <w:rsid w:val="00267EFC"/>
    <w:rsid w:val="00271586"/>
    <w:rsid w:val="00273A0D"/>
    <w:rsid w:val="002811DA"/>
    <w:rsid w:val="002836FC"/>
    <w:rsid w:val="00285E19"/>
    <w:rsid w:val="002907BC"/>
    <w:rsid w:val="00290A89"/>
    <w:rsid w:val="00294E23"/>
    <w:rsid w:val="00296E4A"/>
    <w:rsid w:val="002A207C"/>
    <w:rsid w:val="002A25FB"/>
    <w:rsid w:val="002A467B"/>
    <w:rsid w:val="002A7269"/>
    <w:rsid w:val="002B14C0"/>
    <w:rsid w:val="002B17C9"/>
    <w:rsid w:val="002B2E42"/>
    <w:rsid w:val="002C559D"/>
    <w:rsid w:val="002C746A"/>
    <w:rsid w:val="002C7858"/>
    <w:rsid w:val="002D09C8"/>
    <w:rsid w:val="002D5212"/>
    <w:rsid w:val="002D7BE3"/>
    <w:rsid w:val="002E2616"/>
    <w:rsid w:val="002E6C44"/>
    <w:rsid w:val="002F18BC"/>
    <w:rsid w:val="002F2081"/>
    <w:rsid w:val="002F3574"/>
    <w:rsid w:val="002F731D"/>
    <w:rsid w:val="00300602"/>
    <w:rsid w:val="00301668"/>
    <w:rsid w:val="003045B0"/>
    <w:rsid w:val="00312D45"/>
    <w:rsid w:val="0031537B"/>
    <w:rsid w:val="0031537D"/>
    <w:rsid w:val="00316BDA"/>
    <w:rsid w:val="00316ED7"/>
    <w:rsid w:val="00317F84"/>
    <w:rsid w:val="00320A7B"/>
    <w:rsid w:val="003223D1"/>
    <w:rsid w:val="00324BC1"/>
    <w:rsid w:val="00326FEC"/>
    <w:rsid w:val="00330123"/>
    <w:rsid w:val="003311A8"/>
    <w:rsid w:val="00332FFC"/>
    <w:rsid w:val="0033559B"/>
    <w:rsid w:val="00335B72"/>
    <w:rsid w:val="00342F12"/>
    <w:rsid w:val="00343670"/>
    <w:rsid w:val="00343DDB"/>
    <w:rsid w:val="003455F7"/>
    <w:rsid w:val="00345F34"/>
    <w:rsid w:val="003463A5"/>
    <w:rsid w:val="00347483"/>
    <w:rsid w:val="00347D9C"/>
    <w:rsid w:val="00350E62"/>
    <w:rsid w:val="00351FF7"/>
    <w:rsid w:val="00353A27"/>
    <w:rsid w:val="003627A0"/>
    <w:rsid w:val="003633CC"/>
    <w:rsid w:val="0036346C"/>
    <w:rsid w:val="00371001"/>
    <w:rsid w:val="00371631"/>
    <w:rsid w:val="0037233E"/>
    <w:rsid w:val="003757EC"/>
    <w:rsid w:val="00375F69"/>
    <w:rsid w:val="00377834"/>
    <w:rsid w:val="00377D91"/>
    <w:rsid w:val="003805D2"/>
    <w:rsid w:val="00381A7F"/>
    <w:rsid w:val="00381FDC"/>
    <w:rsid w:val="0038397D"/>
    <w:rsid w:val="00383C2D"/>
    <w:rsid w:val="00391162"/>
    <w:rsid w:val="00392BE0"/>
    <w:rsid w:val="00394369"/>
    <w:rsid w:val="00394532"/>
    <w:rsid w:val="003945A1"/>
    <w:rsid w:val="00394916"/>
    <w:rsid w:val="003965D2"/>
    <w:rsid w:val="00396B41"/>
    <w:rsid w:val="003A1897"/>
    <w:rsid w:val="003A22B3"/>
    <w:rsid w:val="003A3C94"/>
    <w:rsid w:val="003B162E"/>
    <w:rsid w:val="003B1913"/>
    <w:rsid w:val="003B24FC"/>
    <w:rsid w:val="003B46AB"/>
    <w:rsid w:val="003B5D54"/>
    <w:rsid w:val="003B773C"/>
    <w:rsid w:val="003C0C0E"/>
    <w:rsid w:val="003C1678"/>
    <w:rsid w:val="003C1A66"/>
    <w:rsid w:val="003C1DD0"/>
    <w:rsid w:val="003C3CA6"/>
    <w:rsid w:val="003C4A77"/>
    <w:rsid w:val="003C52C0"/>
    <w:rsid w:val="003C647E"/>
    <w:rsid w:val="003C6739"/>
    <w:rsid w:val="003C6C1E"/>
    <w:rsid w:val="003D00F8"/>
    <w:rsid w:val="003D5C38"/>
    <w:rsid w:val="003E06CC"/>
    <w:rsid w:val="003E32F4"/>
    <w:rsid w:val="003E3F4E"/>
    <w:rsid w:val="003E490E"/>
    <w:rsid w:val="003E5AA2"/>
    <w:rsid w:val="003F380B"/>
    <w:rsid w:val="003F5651"/>
    <w:rsid w:val="004000F0"/>
    <w:rsid w:val="0040126D"/>
    <w:rsid w:val="00402B9D"/>
    <w:rsid w:val="004031C4"/>
    <w:rsid w:val="00404E74"/>
    <w:rsid w:val="004070F7"/>
    <w:rsid w:val="00410C51"/>
    <w:rsid w:val="00411A54"/>
    <w:rsid w:val="00413530"/>
    <w:rsid w:val="0041561B"/>
    <w:rsid w:val="004220A2"/>
    <w:rsid w:val="00427294"/>
    <w:rsid w:val="00433664"/>
    <w:rsid w:val="0043385C"/>
    <w:rsid w:val="00435AE7"/>
    <w:rsid w:val="004366AF"/>
    <w:rsid w:val="00440294"/>
    <w:rsid w:val="00441600"/>
    <w:rsid w:val="0044174E"/>
    <w:rsid w:val="00442135"/>
    <w:rsid w:val="00443DD5"/>
    <w:rsid w:val="00444EDF"/>
    <w:rsid w:val="00450B19"/>
    <w:rsid w:val="00451026"/>
    <w:rsid w:val="004562F7"/>
    <w:rsid w:val="00461215"/>
    <w:rsid w:val="0047067E"/>
    <w:rsid w:val="00470771"/>
    <w:rsid w:val="00470CE4"/>
    <w:rsid w:val="004710B9"/>
    <w:rsid w:val="00471390"/>
    <w:rsid w:val="00474F7F"/>
    <w:rsid w:val="00475E20"/>
    <w:rsid w:val="004769F7"/>
    <w:rsid w:val="0047740F"/>
    <w:rsid w:val="00481819"/>
    <w:rsid w:val="00483D80"/>
    <w:rsid w:val="004851F8"/>
    <w:rsid w:val="004852D9"/>
    <w:rsid w:val="00487ECD"/>
    <w:rsid w:val="00491EB0"/>
    <w:rsid w:val="004927FD"/>
    <w:rsid w:val="00493E22"/>
    <w:rsid w:val="00495D5B"/>
    <w:rsid w:val="004A1167"/>
    <w:rsid w:val="004A74FE"/>
    <w:rsid w:val="004B1079"/>
    <w:rsid w:val="004B39E8"/>
    <w:rsid w:val="004C0AAE"/>
    <w:rsid w:val="004C2637"/>
    <w:rsid w:val="004C335F"/>
    <w:rsid w:val="004C46CB"/>
    <w:rsid w:val="004C61BC"/>
    <w:rsid w:val="004D140A"/>
    <w:rsid w:val="004D1C98"/>
    <w:rsid w:val="004D437D"/>
    <w:rsid w:val="004E00CB"/>
    <w:rsid w:val="004E0F46"/>
    <w:rsid w:val="004E5718"/>
    <w:rsid w:val="004F3A5C"/>
    <w:rsid w:val="004F4EF3"/>
    <w:rsid w:val="004F506E"/>
    <w:rsid w:val="004F55C7"/>
    <w:rsid w:val="004F6E52"/>
    <w:rsid w:val="00500E0B"/>
    <w:rsid w:val="0050250A"/>
    <w:rsid w:val="0050320C"/>
    <w:rsid w:val="00504DA2"/>
    <w:rsid w:val="005053BE"/>
    <w:rsid w:val="0050563C"/>
    <w:rsid w:val="005137CB"/>
    <w:rsid w:val="0051442D"/>
    <w:rsid w:val="00515CD6"/>
    <w:rsid w:val="00517B37"/>
    <w:rsid w:val="0052040F"/>
    <w:rsid w:val="0052086A"/>
    <w:rsid w:val="00521480"/>
    <w:rsid w:val="005224FA"/>
    <w:rsid w:val="00523A6A"/>
    <w:rsid w:val="00523B23"/>
    <w:rsid w:val="00524089"/>
    <w:rsid w:val="0053145D"/>
    <w:rsid w:val="0053239F"/>
    <w:rsid w:val="005330CC"/>
    <w:rsid w:val="00533C7D"/>
    <w:rsid w:val="005342C1"/>
    <w:rsid w:val="00534966"/>
    <w:rsid w:val="0053507A"/>
    <w:rsid w:val="00535BB1"/>
    <w:rsid w:val="00536D0F"/>
    <w:rsid w:val="005372F6"/>
    <w:rsid w:val="005426CC"/>
    <w:rsid w:val="005445A2"/>
    <w:rsid w:val="005467FC"/>
    <w:rsid w:val="005476BA"/>
    <w:rsid w:val="0055635A"/>
    <w:rsid w:val="00561E6A"/>
    <w:rsid w:val="005657A2"/>
    <w:rsid w:val="00566203"/>
    <w:rsid w:val="005664CE"/>
    <w:rsid w:val="005736A1"/>
    <w:rsid w:val="005738FF"/>
    <w:rsid w:val="0057593E"/>
    <w:rsid w:val="00576F37"/>
    <w:rsid w:val="00577478"/>
    <w:rsid w:val="005824E7"/>
    <w:rsid w:val="00585351"/>
    <w:rsid w:val="00586C17"/>
    <w:rsid w:val="00586E48"/>
    <w:rsid w:val="005927BA"/>
    <w:rsid w:val="00592A0B"/>
    <w:rsid w:val="00595555"/>
    <w:rsid w:val="00595A05"/>
    <w:rsid w:val="0059645C"/>
    <w:rsid w:val="00596C09"/>
    <w:rsid w:val="005A1C10"/>
    <w:rsid w:val="005A25E0"/>
    <w:rsid w:val="005A2CE3"/>
    <w:rsid w:val="005A33D7"/>
    <w:rsid w:val="005A41FC"/>
    <w:rsid w:val="005A4FC7"/>
    <w:rsid w:val="005A5399"/>
    <w:rsid w:val="005B11C2"/>
    <w:rsid w:val="005B2AAD"/>
    <w:rsid w:val="005B60CF"/>
    <w:rsid w:val="005B6D22"/>
    <w:rsid w:val="005C1715"/>
    <w:rsid w:val="005C2715"/>
    <w:rsid w:val="005C3F4B"/>
    <w:rsid w:val="005C47FF"/>
    <w:rsid w:val="005C5E70"/>
    <w:rsid w:val="005C6794"/>
    <w:rsid w:val="005C6AD6"/>
    <w:rsid w:val="005D14B7"/>
    <w:rsid w:val="005D1CE2"/>
    <w:rsid w:val="005D5B62"/>
    <w:rsid w:val="005D6E9C"/>
    <w:rsid w:val="005D7785"/>
    <w:rsid w:val="005E0BC3"/>
    <w:rsid w:val="005E1373"/>
    <w:rsid w:val="005E4B86"/>
    <w:rsid w:val="005E7058"/>
    <w:rsid w:val="005F13E6"/>
    <w:rsid w:val="005F1AA0"/>
    <w:rsid w:val="005F2A9E"/>
    <w:rsid w:val="005F2FE9"/>
    <w:rsid w:val="005F3CDB"/>
    <w:rsid w:val="005F4F36"/>
    <w:rsid w:val="005F6636"/>
    <w:rsid w:val="00600A94"/>
    <w:rsid w:val="006039C3"/>
    <w:rsid w:val="00605663"/>
    <w:rsid w:val="00605694"/>
    <w:rsid w:val="00606684"/>
    <w:rsid w:val="00612118"/>
    <w:rsid w:val="00612187"/>
    <w:rsid w:val="006123BC"/>
    <w:rsid w:val="006131E4"/>
    <w:rsid w:val="00615964"/>
    <w:rsid w:val="00616147"/>
    <w:rsid w:val="006215B7"/>
    <w:rsid w:val="0062339D"/>
    <w:rsid w:val="00626654"/>
    <w:rsid w:val="00626DFD"/>
    <w:rsid w:val="00632A66"/>
    <w:rsid w:val="00633B1D"/>
    <w:rsid w:val="00634A83"/>
    <w:rsid w:val="00634B3D"/>
    <w:rsid w:val="00634C1A"/>
    <w:rsid w:val="00637ADF"/>
    <w:rsid w:val="0064524B"/>
    <w:rsid w:val="006460AE"/>
    <w:rsid w:val="0065083E"/>
    <w:rsid w:val="00657A21"/>
    <w:rsid w:val="00665CE2"/>
    <w:rsid w:val="00665F75"/>
    <w:rsid w:val="006714BC"/>
    <w:rsid w:val="00671C34"/>
    <w:rsid w:val="00672A3C"/>
    <w:rsid w:val="00674DB6"/>
    <w:rsid w:val="00676B75"/>
    <w:rsid w:val="006807D7"/>
    <w:rsid w:val="0068223B"/>
    <w:rsid w:val="00683A7A"/>
    <w:rsid w:val="00683CE5"/>
    <w:rsid w:val="0068458C"/>
    <w:rsid w:val="00690D82"/>
    <w:rsid w:val="00690E5B"/>
    <w:rsid w:val="006944EB"/>
    <w:rsid w:val="00694E4B"/>
    <w:rsid w:val="00696FCE"/>
    <w:rsid w:val="00697D36"/>
    <w:rsid w:val="006A0C3D"/>
    <w:rsid w:val="006A127F"/>
    <w:rsid w:val="006A40F2"/>
    <w:rsid w:val="006A60F0"/>
    <w:rsid w:val="006A6F0A"/>
    <w:rsid w:val="006B065A"/>
    <w:rsid w:val="006B50CB"/>
    <w:rsid w:val="006B5462"/>
    <w:rsid w:val="006B704B"/>
    <w:rsid w:val="006C1433"/>
    <w:rsid w:val="006C3935"/>
    <w:rsid w:val="006C55D5"/>
    <w:rsid w:val="006C6AAE"/>
    <w:rsid w:val="006C7130"/>
    <w:rsid w:val="006C7EA7"/>
    <w:rsid w:val="006D01A9"/>
    <w:rsid w:val="006D01FD"/>
    <w:rsid w:val="006D0283"/>
    <w:rsid w:val="006D1A21"/>
    <w:rsid w:val="006D38AA"/>
    <w:rsid w:val="006D4889"/>
    <w:rsid w:val="006D6211"/>
    <w:rsid w:val="006D6D0F"/>
    <w:rsid w:val="006D6EC9"/>
    <w:rsid w:val="006E05FF"/>
    <w:rsid w:val="006E18C4"/>
    <w:rsid w:val="006E23BE"/>
    <w:rsid w:val="006E73D8"/>
    <w:rsid w:val="006F1C74"/>
    <w:rsid w:val="006F38A7"/>
    <w:rsid w:val="006F6D03"/>
    <w:rsid w:val="006F7B4F"/>
    <w:rsid w:val="0070252B"/>
    <w:rsid w:val="00703C89"/>
    <w:rsid w:val="007057C3"/>
    <w:rsid w:val="0071320C"/>
    <w:rsid w:val="00714A08"/>
    <w:rsid w:val="00717F63"/>
    <w:rsid w:val="00720490"/>
    <w:rsid w:val="007229D7"/>
    <w:rsid w:val="00734B1F"/>
    <w:rsid w:val="00736029"/>
    <w:rsid w:val="0073791A"/>
    <w:rsid w:val="007421F1"/>
    <w:rsid w:val="00744404"/>
    <w:rsid w:val="00744CB2"/>
    <w:rsid w:val="00752606"/>
    <w:rsid w:val="00754C16"/>
    <w:rsid w:val="00756AC0"/>
    <w:rsid w:val="00756BF1"/>
    <w:rsid w:val="00757861"/>
    <w:rsid w:val="00760DA8"/>
    <w:rsid w:val="00767E01"/>
    <w:rsid w:val="00770F68"/>
    <w:rsid w:val="0077105A"/>
    <w:rsid w:val="00771A9B"/>
    <w:rsid w:val="00773221"/>
    <w:rsid w:val="00777FC0"/>
    <w:rsid w:val="007825BD"/>
    <w:rsid w:val="00783010"/>
    <w:rsid w:val="00785593"/>
    <w:rsid w:val="00785F3E"/>
    <w:rsid w:val="00790E04"/>
    <w:rsid w:val="00795872"/>
    <w:rsid w:val="00795A8B"/>
    <w:rsid w:val="007A1100"/>
    <w:rsid w:val="007A2412"/>
    <w:rsid w:val="007A264B"/>
    <w:rsid w:val="007B1B87"/>
    <w:rsid w:val="007B38F0"/>
    <w:rsid w:val="007B4103"/>
    <w:rsid w:val="007C0CF2"/>
    <w:rsid w:val="007C3BFC"/>
    <w:rsid w:val="007C63F2"/>
    <w:rsid w:val="007C646F"/>
    <w:rsid w:val="007C6E39"/>
    <w:rsid w:val="007C7335"/>
    <w:rsid w:val="007C73CA"/>
    <w:rsid w:val="007C7DFB"/>
    <w:rsid w:val="007D29B3"/>
    <w:rsid w:val="007D2EC4"/>
    <w:rsid w:val="007D4D8D"/>
    <w:rsid w:val="007D55B5"/>
    <w:rsid w:val="007E1CB2"/>
    <w:rsid w:val="007E47D8"/>
    <w:rsid w:val="007E4D63"/>
    <w:rsid w:val="007E6FA2"/>
    <w:rsid w:val="007F2DC0"/>
    <w:rsid w:val="007F2F8F"/>
    <w:rsid w:val="007F419D"/>
    <w:rsid w:val="007F4323"/>
    <w:rsid w:val="007F4C80"/>
    <w:rsid w:val="007F5277"/>
    <w:rsid w:val="007F5B48"/>
    <w:rsid w:val="007F6E28"/>
    <w:rsid w:val="007F78C0"/>
    <w:rsid w:val="008000C8"/>
    <w:rsid w:val="0080026D"/>
    <w:rsid w:val="0080053A"/>
    <w:rsid w:val="00802F30"/>
    <w:rsid w:val="0080512F"/>
    <w:rsid w:val="008109AC"/>
    <w:rsid w:val="00812EDF"/>
    <w:rsid w:val="00813493"/>
    <w:rsid w:val="008150A6"/>
    <w:rsid w:val="00821B4E"/>
    <w:rsid w:val="008248EC"/>
    <w:rsid w:val="00834495"/>
    <w:rsid w:val="00834C5F"/>
    <w:rsid w:val="00843B8F"/>
    <w:rsid w:val="00845121"/>
    <w:rsid w:val="00850D43"/>
    <w:rsid w:val="008514D1"/>
    <w:rsid w:val="00851D54"/>
    <w:rsid w:val="008528D7"/>
    <w:rsid w:val="008605C3"/>
    <w:rsid w:val="00867003"/>
    <w:rsid w:val="00874787"/>
    <w:rsid w:val="00874CCD"/>
    <w:rsid w:val="008804D8"/>
    <w:rsid w:val="0088056E"/>
    <w:rsid w:val="00880993"/>
    <w:rsid w:val="0088659D"/>
    <w:rsid w:val="0088795E"/>
    <w:rsid w:val="00890230"/>
    <w:rsid w:val="0089227E"/>
    <w:rsid w:val="008924D5"/>
    <w:rsid w:val="008A08DB"/>
    <w:rsid w:val="008A0ACD"/>
    <w:rsid w:val="008A11B4"/>
    <w:rsid w:val="008A1692"/>
    <w:rsid w:val="008A3FFD"/>
    <w:rsid w:val="008A44FE"/>
    <w:rsid w:val="008A6BD5"/>
    <w:rsid w:val="008A6FFD"/>
    <w:rsid w:val="008A754C"/>
    <w:rsid w:val="008A7E05"/>
    <w:rsid w:val="008B140E"/>
    <w:rsid w:val="008B3BF6"/>
    <w:rsid w:val="008C0E59"/>
    <w:rsid w:val="008C2EF3"/>
    <w:rsid w:val="008C5261"/>
    <w:rsid w:val="008C5652"/>
    <w:rsid w:val="008C7F10"/>
    <w:rsid w:val="008D0278"/>
    <w:rsid w:val="008D17CB"/>
    <w:rsid w:val="008D471A"/>
    <w:rsid w:val="008D575D"/>
    <w:rsid w:val="008D5FEB"/>
    <w:rsid w:val="008E1C64"/>
    <w:rsid w:val="008E1FEB"/>
    <w:rsid w:val="008E2E8D"/>
    <w:rsid w:val="008E45F3"/>
    <w:rsid w:val="008F1AEE"/>
    <w:rsid w:val="008F2603"/>
    <w:rsid w:val="008F2E7F"/>
    <w:rsid w:val="008F3AC0"/>
    <w:rsid w:val="008F3B4A"/>
    <w:rsid w:val="008F718B"/>
    <w:rsid w:val="008F7217"/>
    <w:rsid w:val="00904D0B"/>
    <w:rsid w:val="00906CE0"/>
    <w:rsid w:val="00910F0A"/>
    <w:rsid w:val="0091158D"/>
    <w:rsid w:val="009160DD"/>
    <w:rsid w:val="00916CAF"/>
    <w:rsid w:val="00925EEB"/>
    <w:rsid w:val="00926A66"/>
    <w:rsid w:val="009272DA"/>
    <w:rsid w:val="0093187C"/>
    <w:rsid w:val="009324F8"/>
    <w:rsid w:val="00932B3E"/>
    <w:rsid w:val="00932FFE"/>
    <w:rsid w:val="00935091"/>
    <w:rsid w:val="00941AD2"/>
    <w:rsid w:val="0094238C"/>
    <w:rsid w:val="00942EBF"/>
    <w:rsid w:val="009432EF"/>
    <w:rsid w:val="00943AA8"/>
    <w:rsid w:val="009479D8"/>
    <w:rsid w:val="00950F5C"/>
    <w:rsid w:val="0096318A"/>
    <w:rsid w:val="009655F4"/>
    <w:rsid w:val="00967309"/>
    <w:rsid w:val="00970F69"/>
    <w:rsid w:val="009715FD"/>
    <w:rsid w:val="00973343"/>
    <w:rsid w:val="009749DA"/>
    <w:rsid w:val="00974A87"/>
    <w:rsid w:val="00980556"/>
    <w:rsid w:val="00983DD6"/>
    <w:rsid w:val="00986206"/>
    <w:rsid w:val="00986C88"/>
    <w:rsid w:val="009901CE"/>
    <w:rsid w:val="00991D97"/>
    <w:rsid w:val="00992545"/>
    <w:rsid w:val="00992949"/>
    <w:rsid w:val="00992A36"/>
    <w:rsid w:val="009937C8"/>
    <w:rsid w:val="00994AB0"/>
    <w:rsid w:val="00994CCA"/>
    <w:rsid w:val="009968FD"/>
    <w:rsid w:val="009A2F93"/>
    <w:rsid w:val="009A3BE8"/>
    <w:rsid w:val="009A7483"/>
    <w:rsid w:val="009B09F3"/>
    <w:rsid w:val="009B5EF0"/>
    <w:rsid w:val="009C123A"/>
    <w:rsid w:val="009C1801"/>
    <w:rsid w:val="009C2FC5"/>
    <w:rsid w:val="009C3095"/>
    <w:rsid w:val="009C5688"/>
    <w:rsid w:val="009C70C5"/>
    <w:rsid w:val="009D11F9"/>
    <w:rsid w:val="009D22BB"/>
    <w:rsid w:val="009D40B2"/>
    <w:rsid w:val="009D4110"/>
    <w:rsid w:val="009D698B"/>
    <w:rsid w:val="009E1DAD"/>
    <w:rsid w:val="009E4177"/>
    <w:rsid w:val="009E4D77"/>
    <w:rsid w:val="009E6A9F"/>
    <w:rsid w:val="009E7335"/>
    <w:rsid w:val="009F11B3"/>
    <w:rsid w:val="009F2A2D"/>
    <w:rsid w:val="009F3EBA"/>
    <w:rsid w:val="009F7B90"/>
    <w:rsid w:val="009F7C22"/>
    <w:rsid w:val="00A01CC7"/>
    <w:rsid w:val="00A03ADC"/>
    <w:rsid w:val="00A05549"/>
    <w:rsid w:val="00A0614C"/>
    <w:rsid w:val="00A11974"/>
    <w:rsid w:val="00A13EBA"/>
    <w:rsid w:val="00A1419C"/>
    <w:rsid w:val="00A176F1"/>
    <w:rsid w:val="00A179F2"/>
    <w:rsid w:val="00A2014B"/>
    <w:rsid w:val="00A22F1D"/>
    <w:rsid w:val="00A24BA8"/>
    <w:rsid w:val="00A25B99"/>
    <w:rsid w:val="00A2707A"/>
    <w:rsid w:val="00A33030"/>
    <w:rsid w:val="00A33474"/>
    <w:rsid w:val="00A34D07"/>
    <w:rsid w:val="00A37C51"/>
    <w:rsid w:val="00A40C36"/>
    <w:rsid w:val="00A40F90"/>
    <w:rsid w:val="00A418D1"/>
    <w:rsid w:val="00A42EBD"/>
    <w:rsid w:val="00A43D34"/>
    <w:rsid w:val="00A4523D"/>
    <w:rsid w:val="00A47033"/>
    <w:rsid w:val="00A47938"/>
    <w:rsid w:val="00A536D8"/>
    <w:rsid w:val="00A5475F"/>
    <w:rsid w:val="00A60C08"/>
    <w:rsid w:val="00A61588"/>
    <w:rsid w:val="00A659B9"/>
    <w:rsid w:val="00A65BD5"/>
    <w:rsid w:val="00A67223"/>
    <w:rsid w:val="00A67CF3"/>
    <w:rsid w:val="00A70598"/>
    <w:rsid w:val="00A71890"/>
    <w:rsid w:val="00A75F76"/>
    <w:rsid w:val="00A77620"/>
    <w:rsid w:val="00A77F67"/>
    <w:rsid w:val="00A80FEE"/>
    <w:rsid w:val="00A8125B"/>
    <w:rsid w:val="00A813C5"/>
    <w:rsid w:val="00A819D1"/>
    <w:rsid w:val="00A81A67"/>
    <w:rsid w:val="00A82DA2"/>
    <w:rsid w:val="00A851D3"/>
    <w:rsid w:val="00A8606B"/>
    <w:rsid w:val="00A8749E"/>
    <w:rsid w:val="00A8795F"/>
    <w:rsid w:val="00A9289F"/>
    <w:rsid w:val="00A96788"/>
    <w:rsid w:val="00A96E8C"/>
    <w:rsid w:val="00A9735A"/>
    <w:rsid w:val="00AA1502"/>
    <w:rsid w:val="00AA193A"/>
    <w:rsid w:val="00AA3DDE"/>
    <w:rsid w:val="00AA40E6"/>
    <w:rsid w:val="00AA76AC"/>
    <w:rsid w:val="00AB24D9"/>
    <w:rsid w:val="00AB32C2"/>
    <w:rsid w:val="00AB57EB"/>
    <w:rsid w:val="00AB57F8"/>
    <w:rsid w:val="00AB5D26"/>
    <w:rsid w:val="00AB7F46"/>
    <w:rsid w:val="00AC627B"/>
    <w:rsid w:val="00AD0242"/>
    <w:rsid w:val="00AD3FEB"/>
    <w:rsid w:val="00AD65DD"/>
    <w:rsid w:val="00AE0BFB"/>
    <w:rsid w:val="00AE31A1"/>
    <w:rsid w:val="00AE3B6C"/>
    <w:rsid w:val="00AE4FE9"/>
    <w:rsid w:val="00AF1E23"/>
    <w:rsid w:val="00AF7545"/>
    <w:rsid w:val="00AF7DD7"/>
    <w:rsid w:val="00B00245"/>
    <w:rsid w:val="00B02AB4"/>
    <w:rsid w:val="00B03D1C"/>
    <w:rsid w:val="00B05A2F"/>
    <w:rsid w:val="00B06065"/>
    <w:rsid w:val="00B07C10"/>
    <w:rsid w:val="00B102E3"/>
    <w:rsid w:val="00B1102D"/>
    <w:rsid w:val="00B1268D"/>
    <w:rsid w:val="00B157AB"/>
    <w:rsid w:val="00B168B9"/>
    <w:rsid w:val="00B1713E"/>
    <w:rsid w:val="00B206BE"/>
    <w:rsid w:val="00B26518"/>
    <w:rsid w:val="00B308F8"/>
    <w:rsid w:val="00B309E5"/>
    <w:rsid w:val="00B32404"/>
    <w:rsid w:val="00B32A2E"/>
    <w:rsid w:val="00B34AC0"/>
    <w:rsid w:val="00B34C69"/>
    <w:rsid w:val="00B37484"/>
    <w:rsid w:val="00B376E2"/>
    <w:rsid w:val="00B40236"/>
    <w:rsid w:val="00B4177C"/>
    <w:rsid w:val="00B4194C"/>
    <w:rsid w:val="00B43A5E"/>
    <w:rsid w:val="00B43B4C"/>
    <w:rsid w:val="00B50ACA"/>
    <w:rsid w:val="00B51A62"/>
    <w:rsid w:val="00B533EF"/>
    <w:rsid w:val="00B60770"/>
    <w:rsid w:val="00B612C0"/>
    <w:rsid w:val="00B61612"/>
    <w:rsid w:val="00B644DD"/>
    <w:rsid w:val="00B6498F"/>
    <w:rsid w:val="00B65E86"/>
    <w:rsid w:val="00B6721E"/>
    <w:rsid w:val="00B74018"/>
    <w:rsid w:val="00B7550D"/>
    <w:rsid w:val="00B75A34"/>
    <w:rsid w:val="00B75D16"/>
    <w:rsid w:val="00B80EC4"/>
    <w:rsid w:val="00B81E83"/>
    <w:rsid w:val="00B81F86"/>
    <w:rsid w:val="00B839B0"/>
    <w:rsid w:val="00B844CD"/>
    <w:rsid w:val="00B85E56"/>
    <w:rsid w:val="00B8760C"/>
    <w:rsid w:val="00B90B1E"/>
    <w:rsid w:val="00B90ECB"/>
    <w:rsid w:val="00B914A5"/>
    <w:rsid w:val="00B91CB6"/>
    <w:rsid w:val="00B92A09"/>
    <w:rsid w:val="00B92A75"/>
    <w:rsid w:val="00B931FB"/>
    <w:rsid w:val="00B9543B"/>
    <w:rsid w:val="00B9793C"/>
    <w:rsid w:val="00BA1E60"/>
    <w:rsid w:val="00BA3933"/>
    <w:rsid w:val="00BA4EE1"/>
    <w:rsid w:val="00BA544A"/>
    <w:rsid w:val="00BB04D2"/>
    <w:rsid w:val="00BB1FAF"/>
    <w:rsid w:val="00BB3B05"/>
    <w:rsid w:val="00BB6627"/>
    <w:rsid w:val="00BC0894"/>
    <w:rsid w:val="00BC346E"/>
    <w:rsid w:val="00BC3A6B"/>
    <w:rsid w:val="00BC4772"/>
    <w:rsid w:val="00BC637E"/>
    <w:rsid w:val="00BC65E3"/>
    <w:rsid w:val="00BD004C"/>
    <w:rsid w:val="00BD1E5A"/>
    <w:rsid w:val="00BD1F57"/>
    <w:rsid w:val="00BD3239"/>
    <w:rsid w:val="00BD4BC0"/>
    <w:rsid w:val="00BD7AA0"/>
    <w:rsid w:val="00BE53C5"/>
    <w:rsid w:val="00BE5C15"/>
    <w:rsid w:val="00BF57B3"/>
    <w:rsid w:val="00BF58ED"/>
    <w:rsid w:val="00BF5D00"/>
    <w:rsid w:val="00BF602F"/>
    <w:rsid w:val="00BF7D77"/>
    <w:rsid w:val="00C03CDC"/>
    <w:rsid w:val="00C06AE4"/>
    <w:rsid w:val="00C07B73"/>
    <w:rsid w:val="00C07C72"/>
    <w:rsid w:val="00C10984"/>
    <w:rsid w:val="00C168A0"/>
    <w:rsid w:val="00C17709"/>
    <w:rsid w:val="00C21676"/>
    <w:rsid w:val="00C22582"/>
    <w:rsid w:val="00C255B1"/>
    <w:rsid w:val="00C3048E"/>
    <w:rsid w:val="00C35075"/>
    <w:rsid w:val="00C41638"/>
    <w:rsid w:val="00C42151"/>
    <w:rsid w:val="00C428BA"/>
    <w:rsid w:val="00C44500"/>
    <w:rsid w:val="00C44E2F"/>
    <w:rsid w:val="00C4548E"/>
    <w:rsid w:val="00C50FC3"/>
    <w:rsid w:val="00C5262A"/>
    <w:rsid w:val="00C547B7"/>
    <w:rsid w:val="00C61B47"/>
    <w:rsid w:val="00C64A39"/>
    <w:rsid w:val="00C662ED"/>
    <w:rsid w:val="00C719F7"/>
    <w:rsid w:val="00C71D45"/>
    <w:rsid w:val="00C727DD"/>
    <w:rsid w:val="00C742E2"/>
    <w:rsid w:val="00C81A71"/>
    <w:rsid w:val="00C84816"/>
    <w:rsid w:val="00C874E8"/>
    <w:rsid w:val="00C87BA8"/>
    <w:rsid w:val="00C91DA7"/>
    <w:rsid w:val="00C92176"/>
    <w:rsid w:val="00C9341A"/>
    <w:rsid w:val="00C9499A"/>
    <w:rsid w:val="00C9615B"/>
    <w:rsid w:val="00CA031B"/>
    <w:rsid w:val="00CA10FD"/>
    <w:rsid w:val="00CA30F8"/>
    <w:rsid w:val="00CA6306"/>
    <w:rsid w:val="00CB5679"/>
    <w:rsid w:val="00CB672C"/>
    <w:rsid w:val="00CC1FE6"/>
    <w:rsid w:val="00CC27B0"/>
    <w:rsid w:val="00CC3F92"/>
    <w:rsid w:val="00CC537F"/>
    <w:rsid w:val="00CC5C5F"/>
    <w:rsid w:val="00CC5C9E"/>
    <w:rsid w:val="00CC6144"/>
    <w:rsid w:val="00CC62F4"/>
    <w:rsid w:val="00CD0023"/>
    <w:rsid w:val="00CD08CE"/>
    <w:rsid w:val="00CD2907"/>
    <w:rsid w:val="00CD4976"/>
    <w:rsid w:val="00CD5D29"/>
    <w:rsid w:val="00CD70A0"/>
    <w:rsid w:val="00CD7260"/>
    <w:rsid w:val="00CD7B88"/>
    <w:rsid w:val="00CD7B9D"/>
    <w:rsid w:val="00CE2827"/>
    <w:rsid w:val="00CE3137"/>
    <w:rsid w:val="00CE4BB2"/>
    <w:rsid w:val="00CE6719"/>
    <w:rsid w:val="00CF573B"/>
    <w:rsid w:val="00CF64F2"/>
    <w:rsid w:val="00CF6C4A"/>
    <w:rsid w:val="00D001EC"/>
    <w:rsid w:val="00D007AD"/>
    <w:rsid w:val="00D0194F"/>
    <w:rsid w:val="00D062DB"/>
    <w:rsid w:val="00D11241"/>
    <w:rsid w:val="00D11D31"/>
    <w:rsid w:val="00D12302"/>
    <w:rsid w:val="00D15EAB"/>
    <w:rsid w:val="00D16C7E"/>
    <w:rsid w:val="00D24E3C"/>
    <w:rsid w:val="00D25D06"/>
    <w:rsid w:val="00D26B40"/>
    <w:rsid w:val="00D32C85"/>
    <w:rsid w:val="00D34804"/>
    <w:rsid w:val="00D35E9F"/>
    <w:rsid w:val="00D439E2"/>
    <w:rsid w:val="00D43E87"/>
    <w:rsid w:val="00D47C62"/>
    <w:rsid w:val="00D509F9"/>
    <w:rsid w:val="00D54084"/>
    <w:rsid w:val="00D575EE"/>
    <w:rsid w:val="00D6736C"/>
    <w:rsid w:val="00D675A1"/>
    <w:rsid w:val="00D71D04"/>
    <w:rsid w:val="00D72679"/>
    <w:rsid w:val="00D72B50"/>
    <w:rsid w:val="00D72C30"/>
    <w:rsid w:val="00D77956"/>
    <w:rsid w:val="00D77B00"/>
    <w:rsid w:val="00D77EB8"/>
    <w:rsid w:val="00D804EA"/>
    <w:rsid w:val="00D80912"/>
    <w:rsid w:val="00D811D0"/>
    <w:rsid w:val="00D812BA"/>
    <w:rsid w:val="00D8150D"/>
    <w:rsid w:val="00D8287F"/>
    <w:rsid w:val="00D87511"/>
    <w:rsid w:val="00D90E6C"/>
    <w:rsid w:val="00DA2A35"/>
    <w:rsid w:val="00DA62C3"/>
    <w:rsid w:val="00DB183A"/>
    <w:rsid w:val="00DB4232"/>
    <w:rsid w:val="00DC04CE"/>
    <w:rsid w:val="00DC70F1"/>
    <w:rsid w:val="00DD1013"/>
    <w:rsid w:val="00DD334C"/>
    <w:rsid w:val="00DD3FC6"/>
    <w:rsid w:val="00DD47F9"/>
    <w:rsid w:val="00DE19AB"/>
    <w:rsid w:val="00DE4090"/>
    <w:rsid w:val="00DE40F7"/>
    <w:rsid w:val="00DE42FD"/>
    <w:rsid w:val="00DE50D8"/>
    <w:rsid w:val="00DE5C69"/>
    <w:rsid w:val="00DE60B4"/>
    <w:rsid w:val="00DF1E73"/>
    <w:rsid w:val="00DF2156"/>
    <w:rsid w:val="00DF2F65"/>
    <w:rsid w:val="00DF65D1"/>
    <w:rsid w:val="00DF6654"/>
    <w:rsid w:val="00DF69F3"/>
    <w:rsid w:val="00DF7D0F"/>
    <w:rsid w:val="00E00801"/>
    <w:rsid w:val="00E0083A"/>
    <w:rsid w:val="00E01A6C"/>
    <w:rsid w:val="00E01D58"/>
    <w:rsid w:val="00E02233"/>
    <w:rsid w:val="00E0525F"/>
    <w:rsid w:val="00E064C1"/>
    <w:rsid w:val="00E06AB4"/>
    <w:rsid w:val="00E13ABD"/>
    <w:rsid w:val="00E13DDF"/>
    <w:rsid w:val="00E1767B"/>
    <w:rsid w:val="00E22914"/>
    <w:rsid w:val="00E250B6"/>
    <w:rsid w:val="00E2644E"/>
    <w:rsid w:val="00E27339"/>
    <w:rsid w:val="00E32332"/>
    <w:rsid w:val="00E32F1F"/>
    <w:rsid w:val="00E33A63"/>
    <w:rsid w:val="00E33A74"/>
    <w:rsid w:val="00E33DD3"/>
    <w:rsid w:val="00E34C93"/>
    <w:rsid w:val="00E36193"/>
    <w:rsid w:val="00E446CB"/>
    <w:rsid w:val="00E466BA"/>
    <w:rsid w:val="00E474A1"/>
    <w:rsid w:val="00E47B93"/>
    <w:rsid w:val="00E52BCD"/>
    <w:rsid w:val="00E564F6"/>
    <w:rsid w:val="00E57414"/>
    <w:rsid w:val="00E57780"/>
    <w:rsid w:val="00E579DA"/>
    <w:rsid w:val="00E606B7"/>
    <w:rsid w:val="00E6272A"/>
    <w:rsid w:val="00E62B93"/>
    <w:rsid w:val="00E63929"/>
    <w:rsid w:val="00E63FBB"/>
    <w:rsid w:val="00E64145"/>
    <w:rsid w:val="00E70B51"/>
    <w:rsid w:val="00E7103B"/>
    <w:rsid w:val="00E7556A"/>
    <w:rsid w:val="00E76539"/>
    <w:rsid w:val="00E76AC7"/>
    <w:rsid w:val="00E8079F"/>
    <w:rsid w:val="00E80977"/>
    <w:rsid w:val="00E82423"/>
    <w:rsid w:val="00E843B2"/>
    <w:rsid w:val="00E84CCE"/>
    <w:rsid w:val="00E84D40"/>
    <w:rsid w:val="00E856EE"/>
    <w:rsid w:val="00E8672A"/>
    <w:rsid w:val="00E86B03"/>
    <w:rsid w:val="00E90BF5"/>
    <w:rsid w:val="00E938F8"/>
    <w:rsid w:val="00E95E40"/>
    <w:rsid w:val="00E97C51"/>
    <w:rsid w:val="00EA02BC"/>
    <w:rsid w:val="00EA30DE"/>
    <w:rsid w:val="00EA5045"/>
    <w:rsid w:val="00EA5747"/>
    <w:rsid w:val="00EA62C2"/>
    <w:rsid w:val="00EB55A7"/>
    <w:rsid w:val="00EC0897"/>
    <w:rsid w:val="00EC1354"/>
    <w:rsid w:val="00EC1661"/>
    <w:rsid w:val="00EC23CE"/>
    <w:rsid w:val="00EC4D2C"/>
    <w:rsid w:val="00EC61F2"/>
    <w:rsid w:val="00EC721C"/>
    <w:rsid w:val="00ED2056"/>
    <w:rsid w:val="00ED2299"/>
    <w:rsid w:val="00ED3844"/>
    <w:rsid w:val="00ED38CF"/>
    <w:rsid w:val="00ED46EE"/>
    <w:rsid w:val="00ED5C1F"/>
    <w:rsid w:val="00ED7414"/>
    <w:rsid w:val="00EE11AA"/>
    <w:rsid w:val="00EE2F12"/>
    <w:rsid w:val="00EE58E8"/>
    <w:rsid w:val="00EF2A8D"/>
    <w:rsid w:val="00EF3A03"/>
    <w:rsid w:val="00EF4F68"/>
    <w:rsid w:val="00F00EB0"/>
    <w:rsid w:val="00F020A3"/>
    <w:rsid w:val="00F07AA0"/>
    <w:rsid w:val="00F1075E"/>
    <w:rsid w:val="00F13E38"/>
    <w:rsid w:val="00F155A2"/>
    <w:rsid w:val="00F15866"/>
    <w:rsid w:val="00F1598F"/>
    <w:rsid w:val="00F16A86"/>
    <w:rsid w:val="00F20E29"/>
    <w:rsid w:val="00F21CB1"/>
    <w:rsid w:val="00F2215B"/>
    <w:rsid w:val="00F24434"/>
    <w:rsid w:val="00F25C22"/>
    <w:rsid w:val="00F2676E"/>
    <w:rsid w:val="00F30D93"/>
    <w:rsid w:val="00F3186C"/>
    <w:rsid w:val="00F34D9B"/>
    <w:rsid w:val="00F35365"/>
    <w:rsid w:val="00F35725"/>
    <w:rsid w:val="00F401EF"/>
    <w:rsid w:val="00F40BC4"/>
    <w:rsid w:val="00F52385"/>
    <w:rsid w:val="00F5692F"/>
    <w:rsid w:val="00F57178"/>
    <w:rsid w:val="00F61D69"/>
    <w:rsid w:val="00F63540"/>
    <w:rsid w:val="00F65AF6"/>
    <w:rsid w:val="00F673A4"/>
    <w:rsid w:val="00F67EC4"/>
    <w:rsid w:val="00F7068F"/>
    <w:rsid w:val="00F7076B"/>
    <w:rsid w:val="00F7093F"/>
    <w:rsid w:val="00F7232D"/>
    <w:rsid w:val="00F73D69"/>
    <w:rsid w:val="00F74925"/>
    <w:rsid w:val="00F80203"/>
    <w:rsid w:val="00F86ECC"/>
    <w:rsid w:val="00F90C24"/>
    <w:rsid w:val="00F9261A"/>
    <w:rsid w:val="00F941DE"/>
    <w:rsid w:val="00F95897"/>
    <w:rsid w:val="00F95C59"/>
    <w:rsid w:val="00F95E14"/>
    <w:rsid w:val="00F95F96"/>
    <w:rsid w:val="00F962DE"/>
    <w:rsid w:val="00F971B2"/>
    <w:rsid w:val="00F97BD4"/>
    <w:rsid w:val="00FA0555"/>
    <w:rsid w:val="00FA1EEA"/>
    <w:rsid w:val="00FA42C9"/>
    <w:rsid w:val="00FA4646"/>
    <w:rsid w:val="00FA4F9B"/>
    <w:rsid w:val="00FA56F3"/>
    <w:rsid w:val="00FB099F"/>
    <w:rsid w:val="00FB4212"/>
    <w:rsid w:val="00FB47A8"/>
    <w:rsid w:val="00FB4E61"/>
    <w:rsid w:val="00FB5466"/>
    <w:rsid w:val="00FB5D9B"/>
    <w:rsid w:val="00FB7DC2"/>
    <w:rsid w:val="00FC51C1"/>
    <w:rsid w:val="00FC602A"/>
    <w:rsid w:val="00FD073C"/>
    <w:rsid w:val="00FD1D05"/>
    <w:rsid w:val="00FD2517"/>
    <w:rsid w:val="00FD3706"/>
    <w:rsid w:val="00FD3A00"/>
    <w:rsid w:val="00FD4347"/>
    <w:rsid w:val="00FD6689"/>
    <w:rsid w:val="00FE08B3"/>
    <w:rsid w:val="00FE3763"/>
    <w:rsid w:val="00FE5E41"/>
    <w:rsid w:val="00FE5EED"/>
    <w:rsid w:val="00FE6485"/>
    <w:rsid w:val="00FE7C98"/>
    <w:rsid w:val="00FF2C0F"/>
    <w:rsid w:val="00FF3C95"/>
    <w:rsid w:val="00FF65F8"/>
    <w:rsid w:val="00FF69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747B0"/>
  <w15:docId w15:val="{41F90B79-8797-4814-B4E5-BED8AD835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53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067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7067E"/>
  </w:style>
  <w:style w:type="character" w:styleId="a5">
    <w:name w:val="page number"/>
    <w:basedOn w:val="a0"/>
    <w:rsid w:val="0047067E"/>
  </w:style>
  <w:style w:type="paragraph" w:styleId="a6">
    <w:name w:val="footer"/>
    <w:basedOn w:val="a"/>
    <w:link w:val="a7"/>
    <w:uiPriority w:val="99"/>
    <w:unhideWhenUsed/>
    <w:rsid w:val="008528D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528D7"/>
  </w:style>
  <w:style w:type="paragraph" w:styleId="a8">
    <w:name w:val="Balloon Text"/>
    <w:basedOn w:val="a"/>
    <w:link w:val="a9"/>
    <w:uiPriority w:val="99"/>
    <w:semiHidden/>
    <w:unhideWhenUsed/>
    <w:rsid w:val="007C63F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C63F2"/>
    <w:rPr>
      <w:rFonts w:ascii="Tahoma" w:hAnsi="Tahoma" w:cs="Tahoma"/>
      <w:sz w:val="16"/>
      <w:szCs w:val="16"/>
    </w:rPr>
  </w:style>
  <w:style w:type="character" w:customStyle="1" w:styleId="iceouttxt">
    <w:name w:val="iceouttxt"/>
    <w:basedOn w:val="a0"/>
    <w:rsid w:val="0037233E"/>
  </w:style>
  <w:style w:type="character" w:styleId="aa">
    <w:name w:val="Hyperlink"/>
    <w:basedOn w:val="a0"/>
    <w:uiPriority w:val="99"/>
    <w:unhideWhenUsed/>
    <w:rsid w:val="00EF2A8D"/>
    <w:rPr>
      <w:color w:val="0000FF" w:themeColor="hyperlink"/>
      <w:u w:val="single"/>
    </w:rPr>
  </w:style>
  <w:style w:type="paragraph" w:customStyle="1" w:styleId="1">
    <w:name w:val="Название1"/>
    <w:basedOn w:val="a"/>
    <w:rsid w:val="00CC53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Подзаголовок1"/>
    <w:basedOn w:val="a"/>
    <w:rsid w:val="00CC53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D675A1"/>
    <w:pPr>
      <w:autoSpaceDE w:val="0"/>
      <w:autoSpaceDN w:val="0"/>
      <w:adjustRightInd w:val="0"/>
      <w:spacing w:after="0" w:line="240" w:lineRule="auto"/>
    </w:pPr>
    <w:rPr>
      <w:rFonts w:ascii="Calibri" w:hAnsi="Calibri" w:cs="Calibri"/>
    </w:rPr>
  </w:style>
  <w:style w:type="character" w:customStyle="1" w:styleId="spellchecker-word-highlight">
    <w:name w:val="spellchecker-word-highlight"/>
    <w:basedOn w:val="a0"/>
    <w:rsid w:val="00CF6C4A"/>
  </w:style>
  <w:style w:type="table" w:styleId="ab">
    <w:name w:val="Table Grid"/>
    <w:basedOn w:val="a1"/>
    <w:uiPriority w:val="59"/>
    <w:rsid w:val="00B05A2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4C46CB"/>
    <w:pPr>
      <w:spacing w:after="0" w:line="240" w:lineRule="auto"/>
    </w:pPr>
  </w:style>
  <w:style w:type="paragraph" w:customStyle="1" w:styleId="LBBodyText1">
    <w:name w:val="LB Body Text 1"/>
    <w:basedOn w:val="a"/>
    <w:rsid w:val="00AB24D9"/>
    <w:pPr>
      <w:suppressAutoHyphens/>
      <w:autoSpaceDN w:val="0"/>
      <w:spacing w:before="120" w:after="120" w:line="240" w:lineRule="auto"/>
      <w:jc w:val="both"/>
      <w:textAlignment w:val="baseline"/>
    </w:pPr>
    <w:rPr>
      <w:rFonts w:ascii="Times New Roman" w:eastAsia="Times New Roman" w:hAnsi="Times New Roman" w:cs="Times New Roman"/>
      <w:szCs w:val="20"/>
      <w:lang w:eastAsia="en-US"/>
    </w:rPr>
  </w:style>
  <w:style w:type="paragraph" w:customStyle="1" w:styleId="-">
    <w:name w:val="Контракт-раздел"/>
    <w:basedOn w:val="a"/>
    <w:next w:val="-0"/>
    <w:rsid w:val="006F6D03"/>
    <w:pPr>
      <w:keepNext/>
      <w:numPr>
        <w:numId w:val="3"/>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rPr>
  </w:style>
  <w:style w:type="paragraph" w:customStyle="1" w:styleId="-0">
    <w:name w:val="Контракт-пункт"/>
    <w:basedOn w:val="a"/>
    <w:rsid w:val="006F6D03"/>
    <w:pPr>
      <w:numPr>
        <w:ilvl w:val="1"/>
        <w:numId w:val="3"/>
      </w:numPr>
      <w:spacing w:after="0" w:line="240" w:lineRule="auto"/>
      <w:jc w:val="both"/>
    </w:pPr>
    <w:rPr>
      <w:rFonts w:ascii="Times New Roman" w:eastAsia="Times New Roman" w:hAnsi="Times New Roman" w:cs="Times New Roman"/>
      <w:sz w:val="24"/>
      <w:szCs w:val="24"/>
    </w:rPr>
  </w:style>
  <w:style w:type="paragraph" w:customStyle="1" w:styleId="-1">
    <w:name w:val="Контракт-подпункт"/>
    <w:basedOn w:val="a"/>
    <w:rsid w:val="006F6D03"/>
    <w:pPr>
      <w:numPr>
        <w:ilvl w:val="2"/>
        <w:numId w:val="3"/>
      </w:numPr>
      <w:spacing w:after="0" w:line="240" w:lineRule="auto"/>
      <w:jc w:val="both"/>
    </w:pPr>
    <w:rPr>
      <w:rFonts w:ascii="Times New Roman" w:eastAsia="Times New Roman" w:hAnsi="Times New Roman" w:cs="Times New Roman"/>
      <w:sz w:val="24"/>
      <w:szCs w:val="24"/>
    </w:rPr>
  </w:style>
  <w:style w:type="paragraph" w:customStyle="1" w:styleId="-2">
    <w:name w:val="Контракт-подподпункт"/>
    <w:basedOn w:val="a"/>
    <w:rsid w:val="006F6D03"/>
    <w:pPr>
      <w:numPr>
        <w:ilvl w:val="3"/>
        <w:numId w:val="3"/>
      </w:numPr>
      <w:spacing w:after="0" w:line="240" w:lineRule="auto"/>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1049">
      <w:bodyDiv w:val="1"/>
      <w:marLeft w:val="0"/>
      <w:marRight w:val="0"/>
      <w:marTop w:val="0"/>
      <w:marBottom w:val="0"/>
      <w:divBdr>
        <w:top w:val="none" w:sz="0" w:space="0" w:color="auto"/>
        <w:left w:val="none" w:sz="0" w:space="0" w:color="auto"/>
        <w:bottom w:val="none" w:sz="0" w:space="0" w:color="auto"/>
        <w:right w:val="none" w:sz="0" w:space="0" w:color="auto"/>
      </w:divBdr>
    </w:div>
    <w:div w:id="65105964">
      <w:bodyDiv w:val="1"/>
      <w:marLeft w:val="0"/>
      <w:marRight w:val="0"/>
      <w:marTop w:val="0"/>
      <w:marBottom w:val="0"/>
      <w:divBdr>
        <w:top w:val="none" w:sz="0" w:space="0" w:color="auto"/>
        <w:left w:val="none" w:sz="0" w:space="0" w:color="auto"/>
        <w:bottom w:val="none" w:sz="0" w:space="0" w:color="auto"/>
        <w:right w:val="none" w:sz="0" w:space="0" w:color="auto"/>
      </w:divBdr>
    </w:div>
    <w:div w:id="174734358">
      <w:bodyDiv w:val="1"/>
      <w:marLeft w:val="0"/>
      <w:marRight w:val="0"/>
      <w:marTop w:val="0"/>
      <w:marBottom w:val="0"/>
      <w:divBdr>
        <w:top w:val="none" w:sz="0" w:space="0" w:color="auto"/>
        <w:left w:val="none" w:sz="0" w:space="0" w:color="auto"/>
        <w:bottom w:val="none" w:sz="0" w:space="0" w:color="auto"/>
        <w:right w:val="none" w:sz="0" w:space="0" w:color="auto"/>
      </w:divBdr>
    </w:div>
    <w:div w:id="317467643">
      <w:bodyDiv w:val="1"/>
      <w:marLeft w:val="0"/>
      <w:marRight w:val="0"/>
      <w:marTop w:val="0"/>
      <w:marBottom w:val="0"/>
      <w:divBdr>
        <w:top w:val="none" w:sz="0" w:space="0" w:color="auto"/>
        <w:left w:val="none" w:sz="0" w:space="0" w:color="auto"/>
        <w:bottom w:val="none" w:sz="0" w:space="0" w:color="auto"/>
        <w:right w:val="none" w:sz="0" w:space="0" w:color="auto"/>
      </w:divBdr>
    </w:div>
    <w:div w:id="596402137">
      <w:bodyDiv w:val="1"/>
      <w:marLeft w:val="0"/>
      <w:marRight w:val="0"/>
      <w:marTop w:val="0"/>
      <w:marBottom w:val="0"/>
      <w:divBdr>
        <w:top w:val="none" w:sz="0" w:space="0" w:color="auto"/>
        <w:left w:val="none" w:sz="0" w:space="0" w:color="auto"/>
        <w:bottom w:val="none" w:sz="0" w:space="0" w:color="auto"/>
        <w:right w:val="none" w:sz="0" w:space="0" w:color="auto"/>
      </w:divBdr>
    </w:div>
    <w:div w:id="624239749">
      <w:bodyDiv w:val="1"/>
      <w:marLeft w:val="0"/>
      <w:marRight w:val="0"/>
      <w:marTop w:val="0"/>
      <w:marBottom w:val="0"/>
      <w:divBdr>
        <w:top w:val="none" w:sz="0" w:space="0" w:color="auto"/>
        <w:left w:val="none" w:sz="0" w:space="0" w:color="auto"/>
        <w:bottom w:val="none" w:sz="0" w:space="0" w:color="auto"/>
        <w:right w:val="none" w:sz="0" w:space="0" w:color="auto"/>
      </w:divBdr>
    </w:div>
    <w:div w:id="630526324">
      <w:bodyDiv w:val="1"/>
      <w:marLeft w:val="0"/>
      <w:marRight w:val="0"/>
      <w:marTop w:val="0"/>
      <w:marBottom w:val="0"/>
      <w:divBdr>
        <w:top w:val="none" w:sz="0" w:space="0" w:color="auto"/>
        <w:left w:val="none" w:sz="0" w:space="0" w:color="auto"/>
        <w:bottom w:val="none" w:sz="0" w:space="0" w:color="auto"/>
        <w:right w:val="none" w:sz="0" w:space="0" w:color="auto"/>
      </w:divBdr>
    </w:div>
    <w:div w:id="1023365191">
      <w:bodyDiv w:val="1"/>
      <w:marLeft w:val="0"/>
      <w:marRight w:val="0"/>
      <w:marTop w:val="0"/>
      <w:marBottom w:val="0"/>
      <w:divBdr>
        <w:top w:val="none" w:sz="0" w:space="0" w:color="auto"/>
        <w:left w:val="none" w:sz="0" w:space="0" w:color="auto"/>
        <w:bottom w:val="none" w:sz="0" w:space="0" w:color="auto"/>
        <w:right w:val="none" w:sz="0" w:space="0" w:color="auto"/>
      </w:divBdr>
    </w:div>
    <w:div w:id="1088818251">
      <w:bodyDiv w:val="1"/>
      <w:marLeft w:val="0"/>
      <w:marRight w:val="0"/>
      <w:marTop w:val="0"/>
      <w:marBottom w:val="0"/>
      <w:divBdr>
        <w:top w:val="none" w:sz="0" w:space="0" w:color="auto"/>
        <w:left w:val="none" w:sz="0" w:space="0" w:color="auto"/>
        <w:bottom w:val="none" w:sz="0" w:space="0" w:color="auto"/>
        <w:right w:val="none" w:sz="0" w:space="0" w:color="auto"/>
      </w:divBdr>
    </w:div>
    <w:div w:id="1421175115">
      <w:bodyDiv w:val="1"/>
      <w:marLeft w:val="0"/>
      <w:marRight w:val="0"/>
      <w:marTop w:val="0"/>
      <w:marBottom w:val="0"/>
      <w:divBdr>
        <w:top w:val="none" w:sz="0" w:space="0" w:color="auto"/>
        <w:left w:val="none" w:sz="0" w:space="0" w:color="auto"/>
        <w:bottom w:val="none" w:sz="0" w:space="0" w:color="auto"/>
        <w:right w:val="none" w:sz="0" w:space="0" w:color="auto"/>
      </w:divBdr>
    </w:div>
    <w:div w:id="1919710482">
      <w:bodyDiv w:val="1"/>
      <w:marLeft w:val="0"/>
      <w:marRight w:val="0"/>
      <w:marTop w:val="0"/>
      <w:marBottom w:val="0"/>
      <w:divBdr>
        <w:top w:val="none" w:sz="0" w:space="0" w:color="auto"/>
        <w:left w:val="none" w:sz="0" w:space="0" w:color="auto"/>
        <w:bottom w:val="none" w:sz="0" w:space="0" w:color="auto"/>
        <w:right w:val="none" w:sz="0" w:space="0" w:color="auto"/>
      </w:divBdr>
    </w:div>
    <w:div w:id="201923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744</TotalTime>
  <Pages>7</Pages>
  <Words>2932</Words>
  <Characters>16714</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Катренко</dc:creator>
  <cp:lastModifiedBy>Штыркова Валерия Олеговна</cp:lastModifiedBy>
  <cp:revision>2057</cp:revision>
  <cp:lastPrinted>2022-09-20T10:23:00Z</cp:lastPrinted>
  <dcterms:created xsi:type="dcterms:W3CDTF">2023-01-30T17:40:00Z</dcterms:created>
  <dcterms:modified xsi:type="dcterms:W3CDTF">2024-10-10T10:54:00Z</dcterms:modified>
</cp:coreProperties>
</file>