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3DF" w:rsidRPr="004B10FE" w:rsidRDefault="009A23DF" w:rsidP="00C9474B">
      <w:pPr>
        <w:jc w:val="center"/>
        <w:rPr>
          <w:color w:val="000000" w:themeColor="text1"/>
          <w:sz w:val="26"/>
          <w:szCs w:val="26"/>
        </w:rPr>
      </w:pPr>
      <w:r w:rsidRPr="004B10FE">
        <w:rPr>
          <w:color w:val="000000" w:themeColor="text1"/>
          <w:sz w:val="26"/>
          <w:szCs w:val="26"/>
        </w:rPr>
        <w:t>РЕШЕНИЕ</w:t>
      </w:r>
    </w:p>
    <w:p w:rsidR="009A23DF" w:rsidRPr="004B10FE" w:rsidRDefault="009A23DF" w:rsidP="00C9474B">
      <w:pPr>
        <w:ind w:firstLine="284"/>
        <w:jc w:val="center"/>
        <w:rPr>
          <w:color w:val="000000" w:themeColor="text1"/>
          <w:sz w:val="26"/>
          <w:szCs w:val="26"/>
        </w:rPr>
      </w:pPr>
      <w:r w:rsidRPr="004B10FE">
        <w:rPr>
          <w:color w:val="000000" w:themeColor="text1"/>
          <w:sz w:val="26"/>
          <w:szCs w:val="26"/>
        </w:rPr>
        <w:t>№ РНП – 23-</w:t>
      </w:r>
      <w:r w:rsidR="00C95943" w:rsidRPr="004B10FE">
        <w:rPr>
          <w:color w:val="000000" w:themeColor="text1"/>
          <w:sz w:val="26"/>
          <w:szCs w:val="26"/>
        </w:rPr>
        <w:t>2</w:t>
      </w:r>
      <w:r w:rsidR="004B10FE" w:rsidRPr="004B10FE">
        <w:rPr>
          <w:color w:val="000000" w:themeColor="text1"/>
          <w:sz w:val="26"/>
          <w:szCs w:val="26"/>
        </w:rPr>
        <w:t>71</w:t>
      </w:r>
      <w:r w:rsidRPr="004B10FE">
        <w:rPr>
          <w:color w:val="000000" w:themeColor="text1"/>
          <w:sz w:val="26"/>
          <w:szCs w:val="26"/>
        </w:rPr>
        <w:t>/202</w:t>
      </w:r>
      <w:r w:rsidR="004505E0" w:rsidRPr="004B10FE">
        <w:rPr>
          <w:color w:val="000000" w:themeColor="text1"/>
          <w:sz w:val="26"/>
          <w:szCs w:val="26"/>
        </w:rPr>
        <w:t>6</w:t>
      </w:r>
    </w:p>
    <w:p w:rsidR="00C71871" w:rsidRPr="004B10FE" w:rsidRDefault="009A23DF" w:rsidP="00C9474B">
      <w:pPr>
        <w:ind w:firstLine="284"/>
        <w:jc w:val="center"/>
        <w:rPr>
          <w:color w:val="000000" w:themeColor="text1"/>
          <w:sz w:val="26"/>
          <w:szCs w:val="26"/>
        </w:rPr>
      </w:pPr>
      <w:r w:rsidRPr="004B10FE">
        <w:rPr>
          <w:color w:val="000000" w:themeColor="text1"/>
          <w:sz w:val="26"/>
          <w:szCs w:val="26"/>
        </w:rPr>
        <w:t xml:space="preserve">по делу № </w:t>
      </w:r>
      <w:r w:rsidR="00531296" w:rsidRPr="00531296">
        <w:rPr>
          <w:color w:val="000000" w:themeColor="text1"/>
          <w:sz w:val="26"/>
          <w:szCs w:val="26"/>
        </w:rPr>
        <w:t>023/10/104-1878/2026</w:t>
      </w:r>
    </w:p>
    <w:p w:rsidR="00874E41" w:rsidRPr="004B10FE" w:rsidRDefault="001E7C52" w:rsidP="00C9474B">
      <w:pPr>
        <w:ind w:firstLine="284"/>
        <w:jc w:val="center"/>
        <w:rPr>
          <w:color w:val="000000" w:themeColor="text1"/>
          <w:sz w:val="26"/>
          <w:szCs w:val="26"/>
        </w:rPr>
      </w:pPr>
      <w:r w:rsidRPr="004B10FE">
        <w:rPr>
          <w:color w:val="000000" w:themeColor="text1"/>
          <w:sz w:val="26"/>
          <w:szCs w:val="26"/>
        </w:rPr>
        <w:t xml:space="preserve">о проведении внеплановой проверки по рассмотрению </w:t>
      </w:r>
    </w:p>
    <w:p w:rsidR="001E7C52" w:rsidRPr="004B10FE" w:rsidRDefault="001E7C52" w:rsidP="00C9474B">
      <w:pPr>
        <w:ind w:firstLine="284"/>
        <w:jc w:val="center"/>
        <w:rPr>
          <w:color w:val="000000" w:themeColor="text1"/>
          <w:sz w:val="26"/>
          <w:szCs w:val="26"/>
        </w:rPr>
      </w:pPr>
      <w:r w:rsidRPr="004B10FE">
        <w:rPr>
          <w:color w:val="000000" w:themeColor="text1"/>
          <w:sz w:val="26"/>
          <w:szCs w:val="26"/>
        </w:rPr>
        <w:t xml:space="preserve">факта одностороннего отказа участника закупки от </w:t>
      </w:r>
      <w:r w:rsidR="0079074D" w:rsidRPr="004B10FE">
        <w:rPr>
          <w:color w:val="000000" w:themeColor="text1"/>
          <w:sz w:val="26"/>
          <w:szCs w:val="26"/>
        </w:rPr>
        <w:t>исполнения</w:t>
      </w:r>
      <w:r w:rsidRPr="004B10FE">
        <w:rPr>
          <w:color w:val="000000" w:themeColor="text1"/>
          <w:sz w:val="26"/>
          <w:szCs w:val="26"/>
        </w:rPr>
        <w:t xml:space="preserve"> контракта</w:t>
      </w:r>
    </w:p>
    <w:p w:rsidR="001E7C52" w:rsidRPr="004B10FE" w:rsidRDefault="001E7C52" w:rsidP="00C9474B">
      <w:pPr>
        <w:ind w:firstLine="284"/>
        <w:jc w:val="center"/>
        <w:rPr>
          <w:color w:val="000000" w:themeColor="text1"/>
          <w:sz w:val="26"/>
          <w:szCs w:val="26"/>
        </w:rPr>
      </w:pPr>
    </w:p>
    <w:p w:rsidR="009A23DF" w:rsidRPr="004B10FE" w:rsidRDefault="00B41062" w:rsidP="00C9474B">
      <w:pPr>
        <w:jc w:val="both"/>
        <w:rPr>
          <w:color w:val="000000" w:themeColor="text1"/>
          <w:sz w:val="26"/>
          <w:szCs w:val="26"/>
        </w:rPr>
      </w:pPr>
      <w:r w:rsidRPr="004B10FE">
        <w:rPr>
          <w:color w:val="000000" w:themeColor="text1"/>
          <w:sz w:val="26"/>
          <w:szCs w:val="26"/>
        </w:rPr>
        <w:t>2</w:t>
      </w:r>
      <w:r w:rsidR="004B10FE" w:rsidRPr="004B10FE">
        <w:rPr>
          <w:color w:val="000000" w:themeColor="text1"/>
          <w:sz w:val="26"/>
          <w:szCs w:val="26"/>
        </w:rPr>
        <w:t>7</w:t>
      </w:r>
      <w:r w:rsidR="0079074D" w:rsidRPr="004B10FE">
        <w:rPr>
          <w:color w:val="000000" w:themeColor="text1"/>
          <w:sz w:val="26"/>
          <w:szCs w:val="26"/>
        </w:rPr>
        <w:t xml:space="preserve"> апреля</w:t>
      </w:r>
      <w:r w:rsidR="005C368C" w:rsidRPr="004B10FE">
        <w:rPr>
          <w:color w:val="000000" w:themeColor="text1"/>
          <w:sz w:val="26"/>
          <w:szCs w:val="26"/>
        </w:rPr>
        <w:t xml:space="preserve"> </w:t>
      </w:r>
      <w:r w:rsidR="009A23DF" w:rsidRPr="004B10FE">
        <w:rPr>
          <w:color w:val="000000" w:themeColor="text1"/>
          <w:sz w:val="26"/>
          <w:szCs w:val="26"/>
        </w:rPr>
        <w:t>202</w:t>
      </w:r>
      <w:r w:rsidR="004505E0" w:rsidRPr="004B10FE">
        <w:rPr>
          <w:color w:val="000000" w:themeColor="text1"/>
          <w:sz w:val="26"/>
          <w:szCs w:val="26"/>
        </w:rPr>
        <w:t>6</w:t>
      </w:r>
      <w:r w:rsidR="009A23DF" w:rsidRPr="004B10FE">
        <w:rPr>
          <w:color w:val="000000" w:themeColor="text1"/>
          <w:sz w:val="26"/>
          <w:szCs w:val="26"/>
        </w:rPr>
        <w:t xml:space="preserve"> года                                                                                    </w:t>
      </w:r>
      <w:r w:rsidR="005C368C" w:rsidRPr="004B10FE">
        <w:rPr>
          <w:color w:val="000000" w:themeColor="text1"/>
          <w:sz w:val="26"/>
          <w:szCs w:val="26"/>
        </w:rPr>
        <w:t xml:space="preserve">     </w:t>
      </w:r>
      <w:r w:rsidR="009A23DF" w:rsidRPr="004B10FE">
        <w:rPr>
          <w:color w:val="000000" w:themeColor="text1"/>
          <w:sz w:val="26"/>
          <w:szCs w:val="26"/>
        </w:rPr>
        <w:t xml:space="preserve"> г. Краснодар</w:t>
      </w:r>
    </w:p>
    <w:p w:rsidR="009A23DF" w:rsidRPr="004B10FE" w:rsidRDefault="009A23DF" w:rsidP="00C9474B">
      <w:pPr>
        <w:jc w:val="both"/>
        <w:rPr>
          <w:color w:val="000000" w:themeColor="text1"/>
          <w:sz w:val="26"/>
          <w:szCs w:val="26"/>
        </w:rPr>
      </w:pPr>
    </w:p>
    <w:p w:rsidR="00AA0296" w:rsidRDefault="00AA0296" w:rsidP="00C9474B">
      <w:pPr>
        <w:ind w:firstLine="709"/>
        <w:jc w:val="both"/>
        <w:rPr>
          <w:color w:val="000000" w:themeColor="text1"/>
          <w:sz w:val="26"/>
          <w:szCs w:val="26"/>
        </w:rPr>
      </w:pPr>
    </w:p>
    <w:p w:rsidR="00874E41" w:rsidRPr="004B10FE" w:rsidRDefault="00874E41" w:rsidP="00C9474B">
      <w:pPr>
        <w:ind w:firstLine="709"/>
        <w:jc w:val="both"/>
        <w:rPr>
          <w:color w:val="000000" w:themeColor="text1"/>
          <w:sz w:val="26"/>
          <w:szCs w:val="26"/>
        </w:rPr>
      </w:pPr>
      <w:r w:rsidRPr="004B10FE">
        <w:rPr>
          <w:color w:val="000000" w:themeColor="text1"/>
          <w:sz w:val="26"/>
          <w:szCs w:val="26"/>
        </w:rPr>
        <w:t xml:space="preserve">рассмотрев сведения, представленные </w:t>
      </w:r>
      <w:r w:rsidR="004B10FE" w:rsidRPr="004B10FE">
        <w:rPr>
          <w:sz w:val="26"/>
          <w:szCs w:val="26"/>
        </w:rPr>
        <w:t xml:space="preserve">ГКОУ школа-интернат № 2 г. Сочи </w:t>
      </w:r>
      <w:r w:rsidRPr="004B10FE">
        <w:rPr>
          <w:color w:val="000000" w:themeColor="text1"/>
          <w:sz w:val="26"/>
          <w:szCs w:val="26"/>
        </w:rPr>
        <w:t xml:space="preserve">о включении в реестр недобросовестных поставщиков (подрядчиков, исполнителей) </w:t>
      </w:r>
      <w:r w:rsidR="004B10FE" w:rsidRPr="004B10FE">
        <w:rPr>
          <w:sz w:val="26"/>
          <w:szCs w:val="26"/>
        </w:rPr>
        <w:t xml:space="preserve">ООО «ЧОО «Сокол» </w:t>
      </w:r>
      <w:r w:rsidR="00912E7E" w:rsidRPr="004B10FE">
        <w:rPr>
          <w:color w:val="000000" w:themeColor="text1"/>
          <w:sz w:val="26"/>
          <w:szCs w:val="26"/>
        </w:rPr>
        <w:t xml:space="preserve">по результатам </w:t>
      </w:r>
      <w:r w:rsidR="005D39B1" w:rsidRPr="004B10FE">
        <w:rPr>
          <w:color w:val="000000" w:themeColor="text1"/>
          <w:sz w:val="26"/>
          <w:szCs w:val="26"/>
        </w:rPr>
        <w:t xml:space="preserve">проведения </w:t>
      </w:r>
      <w:r w:rsidR="004B10FE" w:rsidRPr="004B10FE">
        <w:rPr>
          <w:color w:val="000000" w:themeColor="text1"/>
          <w:sz w:val="26"/>
          <w:szCs w:val="26"/>
        </w:rPr>
        <w:t>запроса котировок в электронной форме</w:t>
      </w:r>
      <w:r w:rsidR="005D39B1" w:rsidRPr="004B10FE">
        <w:rPr>
          <w:color w:val="000000" w:themeColor="text1"/>
          <w:sz w:val="26"/>
          <w:szCs w:val="26"/>
        </w:rPr>
        <w:t>: «</w:t>
      </w:r>
      <w:r w:rsidR="004B10FE" w:rsidRPr="004B10FE">
        <w:rPr>
          <w:color w:val="000000" w:themeColor="text1"/>
          <w:sz w:val="26"/>
          <w:szCs w:val="26"/>
        </w:rPr>
        <w:t>Услуги частной охраны (Выставление поста охраны)</w:t>
      </w:r>
      <w:r w:rsidR="005D39B1" w:rsidRPr="004B10FE">
        <w:rPr>
          <w:color w:val="000000" w:themeColor="text1"/>
          <w:sz w:val="26"/>
          <w:szCs w:val="26"/>
        </w:rPr>
        <w:t xml:space="preserve">» (извещение № </w:t>
      </w:r>
      <w:r w:rsidR="004B10FE" w:rsidRPr="004B10FE">
        <w:rPr>
          <w:color w:val="000000" w:themeColor="text1"/>
          <w:sz w:val="26"/>
          <w:szCs w:val="26"/>
        </w:rPr>
        <w:t>0818500000826001389</w:t>
      </w:r>
      <w:r w:rsidR="005D39B1" w:rsidRPr="004B10FE">
        <w:rPr>
          <w:color w:val="000000" w:themeColor="text1"/>
          <w:sz w:val="26"/>
          <w:szCs w:val="26"/>
        </w:rPr>
        <w:t xml:space="preserve">), </w:t>
      </w:r>
    </w:p>
    <w:p w:rsidR="00874E41" w:rsidRPr="004B10FE" w:rsidRDefault="00874E41" w:rsidP="00C9474B">
      <w:pPr>
        <w:ind w:firstLine="709"/>
        <w:jc w:val="both"/>
        <w:rPr>
          <w:sz w:val="26"/>
          <w:szCs w:val="26"/>
        </w:rPr>
      </w:pPr>
    </w:p>
    <w:p w:rsidR="00874E41" w:rsidRPr="004B10FE" w:rsidRDefault="00874E41" w:rsidP="00C9474B">
      <w:pPr>
        <w:ind w:firstLine="709"/>
        <w:jc w:val="center"/>
        <w:rPr>
          <w:sz w:val="26"/>
          <w:szCs w:val="26"/>
        </w:rPr>
      </w:pPr>
      <w:r w:rsidRPr="004B10FE">
        <w:rPr>
          <w:sz w:val="26"/>
          <w:szCs w:val="26"/>
        </w:rPr>
        <w:t>УСТАНОВИЛА:</w:t>
      </w:r>
    </w:p>
    <w:p w:rsidR="00874E41" w:rsidRPr="004B10FE" w:rsidRDefault="00874E41" w:rsidP="00C9474B">
      <w:pPr>
        <w:ind w:firstLine="709"/>
        <w:jc w:val="both"/>
        <w:rPr>
          <w:sz w:val="26"/>
          <w:szCs w:val="26"/>
          <w:highlight w:val="yellow"/>
        </w:rPr>
      </w:pPr>
    </w:p>
    <w:p w:rsidR="00874E41" w:rsidRPr="004B10FE" w:rsidRDefault="00874E41" w:rsidP="00C9474B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 xml:space="preserve">В Управление Федеральной антимонопольной службы по Краснодарскому краю поступили сведения </w:t>
      </w:r>
      <w:r w:rsidR="004B10FE" w:rsidRPr="004B10FE">
        <w:rPr>
          <w:sz w:val="26"/>
          <w:szCs w:val="26"/>
        </w:rPr>
        <w:t xml:space="preserve">ГКОУ школа-интернат № 2 г. Сочи </w:t>
      </w:r>
      <w:r w:rsidRPr="004B10FE">
        <w:rPr>
          <w:sz w:val="26"/>
          <w:szCs w:val="26"/>
        </w:rPr>
        <w:t xml:space="preserve">(далее – Заказчик) о включении в реестр недобросовестных поставщиков (подрядчиков, исполнителей) </w:t>
      </w:r>
      <w:r w:rsidR="004B10FE" w:rsidRPr="004B10FE">
        <w:rPr>
          <w:sz w:val="26"/>
          <w:szCs w:val="26"/>
        </w:rPr>
        <w:t xml:space="preserve">ООО «ЧОО «Сокол» </w:t>
      </w:r>
      <w:r w:rsidRPr="004B10FE">
        <w:rPr>
          <w:sz w:val="26"/>
          <w:szCs w:val="26"/>
        </w:rPr>
        <w:t>(далее –</w:t>
      </w:r>
      <w:r w:rsidR="004B10FE" w:rsidRPr="004B10FE">
        <w:rPr>
          <w:sz w:val="26"/>
          <w:szCs w:val="26"/>
        </w:rPr>
        <w:t>Исполнитель</w:t>
      </w:r>
      <w:r w:rsidR="00343116" w:rsidRPr="004B10FE">
        <w:rPr>
          <w:sz w:val="26"/>
          <w:szCs w:val="26"/>
        </w:rPr>
        <w:t xml:space="preserve">) </w:t>
      </w:r>
      <w:r w:rsidRPr="004B10FE">
        <w:rPr>
          <w:sz w:val="26"/>
          <w:szCs w:val="26"/>
        </w:rPr>
        <w:t>в связи с односторонним отказом</w:t>
      </w:r>
      <w:r w:rsidR="004B10FE">
        <w:rPr>
          <w:sz w:val="26"/>
          <w:szCs w:val="26"/>
        </w:rPr>
        <w:t xml:space="preserve"> </w:t>
      </w:r>
      <w:r w:rsidRPr="004B10FE">
        <w:rPr>
          <w:sz w:val="26"/>
          <w:szCs w:val="26"/>
        </w:rPr>
        <w:t>Заказчика от исполнения контракта.</w:t>
      </w:r>
    </w:p>
    <w:p w:rsidR="00874E41" w:rsidRPr="00B133C2" w:rsidRDefault="00874E41" w:rsidP="00C9474B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 xml:space="preserve">В рамках рассмотрения материалов дела, Комиссия установила, что между </w:t>
      </w:r>
      <w:r w:rsidRPr="00B133C2">
        <w:rPr>
          <w:sz w:val="26"/>
          <w:szCs w:val="26"/>
        </w:rPr>
        <w:t xml:space="preserve">Заказчиком и </w:t>
      </w:r>
      <w:r w:rsidR="004B10FE" w:rsidRPr="00B133C2">
        <w:rPr>
          <w:sz w:val="26"/>
          <w:szCs w:val="26"/>
        </w:rPr>
        <w:t>Исполнителем</w:t>
      </w:r>
      <w:r w:rsidRPr="00B133C2">
        <w:rPr>
          <w:sz w:val="26"/>
          <w:szCs w:val="26"/>
        </w:rPr>
        <w:t xml:space="preserve"> заключен контракт от </w:t>
      </w:r>
      <w:r w:rsidR="004B10FE" w:rsidRPr="00B133C2">
        <w:rPr>
          <w:sz w:val="26"/>
          <w:szCs w:val="26"/>
        </w:rPr>
        <w:t xml:space="preserve">20.03.2026 </w:t>
      </w:r>
      <w:r w:rsidR="009D3DF0" w:rsidRPr="00B133C2">
        <w:rPr>
          <w:sz w:val="26"/>
          <w:szCs w:val="26"/>
        </w:rPr>
        <w:t xml:space="preserve">№ </w:t>
      </w:r>
      <w:r w:rsidR="004B10FE" w:rsidRPr="00B133C2">
        <w:rPr>
          <w:sz w:val="26"/>
          <w:szCs w:val="26"/>
        </w:rPr>
        <w:t xml:space="preserve">26/26 </w:t>
      </w:r>
      <w:r w:rsidR="008B4C7E" w:rsidRPr="00B133C2">
        <w:rPr>
          <w:sz w:val="26"/>
          <w:szCs w:val="26"/>
        </w:rPr>
        <w:t xml:space="preserve">на </w:t>
      </w:r>
      <w:r w:rsidR="004B10FE" w:rsidRPr="00B133C2">
        <w:rPr>
          <w:sz w:val="26"/>
          <w:szCs w:val="26"/>
        </w:rPr>
        <w:t xml:space="preserve">оказание охранных услуг </w:t>
      </w:r>
      <w:r w:rsidR="00D7605B" w:rsidRPr="00B133C2">
        <w:rPr>
          <w:sz w:val="26"/>
          <w:szCs w:val="26"/>
        </w:rPr>
        <w:t>(далее – Контракт).</w:t>
      </w:r>
    </w:p>
    <w:p w:rsidR="008B4C7E" w:rsidRPr="004B10FE" w:rsidRDefault="008B4C7E" w:rsidP="004B10FE">
      <w:pPr>
        <w:ind w:firstLine="709"/>
        <w:jc w:val="both"/>
        <w:rPr>
          <w:sz w:val="26"/>
          <w:szCs w:val="26"/>
          <w:highlight w:val="yellow"/>
        </w:rPr>
      </w:pPr>
      <w:r w:rsidRPr="00B133C2">
        <w:rPr>
          <w:sz w:val="26"/>
          <w:szCs w:val="26"/>
        </w:rPr>
        <w:t>В соответствием с п</w:t>
      </w:r>
      <w:r w:rsidR="00D7605B" w:rsidRPr="00B133C2">
        <w:rPr>
          <w:sz w:val="26"/>
          <w:szCs w:val="26"/>
        </w:rPr>
        <w:t xml:space="preserve">унктом </w:t>
      </w:r>
      <w:r w:rsidRPr="00B133C2">
        <w:rPr>
          <w:sz w:val="26"/>
          <w:szCs w:val="26"/>
        </w:rPr>
        <w:t>1</w:t>
      </w:r>
      <w:r w:rsidR="00D7605B" w:rsidRPr="00B133C2">
        <w:rPr>
          <w:sz w:val="26"/>
          <w:szCs w:val="26"/>
        </w:rPr>
        <w:t xml:space="preserve">.1. Контракт </w:t>
      </w:r>
      <w:r w:rsidR="004B10FE" w:rsidRPr="00B133C2">
        <w:rPr>
          <w:sz w:val="26"/>
          <w:szCs w:val="26"/>
        </w:rPr>
        <w:t>Исполнитель обязуется оказывать охранные услуги: услуги частной охраны (Выставление поста охраны):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</w:t>
      </w:r>
      <w:r w:rsidR="004B10FE" w:rsidRPr="004B10FE">
        <w:rPr>
          <w:sz w:val="26"/>
          <w:szCs w:val="26"/>
        </w:rPr>
        <w:t xml:space="preserve"> защищенности, за исключением объектов, предусмотренных ч. 3 ст. 11 Закона Российской Федерации от 11 марта 1992 года № 2487-1 «О частной детективной и охранной деятельности в Российской Федерации» (далее – услуги) в срок, предусмотренный настоящим контрактом, согласно Спецификации (приложение N 1 к настоящему контракту) и Техническому заданию (приложение N 2 к настоящему контракту), а Заказчик обязуется принять и оплатить оказанные услуги на условиях, предусмотренных настоящим контрактом.</w:t>
      </w:r>
    </w:p>
    <w:p w:rsidR="008B4C7E" w:rsidRDefault="008B4C7E" w:rsidP="008B4C7E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 xml:space="preserve">Пунктом </w:t>
      </w:r>
      <w:r w:rsidR="004B10FE" w:rsidRPr="004B10FE">
        <w:rPr>
          <w:sz w:val="26"/>
          <w:szCs w:val="26"/>
        </w:rPr>
        <w:t>1</w:t>
      </w:r>
      <w:r w:rsidRPr="004B10FE">
        <w:rPr>
          <w:sz w:val="26"/>
          <w:szCs w:val="26"/>
        </w:rPr>
        <w:t xml:space="preserve">.2. Контракта </w:t>
      </w:r>
      <w:r w:rsidR="004B10FE" w:rsidRPr="004B10FE">
        <w:rPr>
          <w:sz w:val="26"/>
          <w:szCs w:val="26"/>
        </w:rPr>
        <w:t>срок оказания услуг с 01.04.2026 по 31.12.2026</w:t>
      </w:r>
      <w:r w:rsidR="00BE47CB" w:rsidRPr="004B10FE">
        <w:rPr>
          <w:sz w:val="26"/>
          <w:szCs w:val="26"/>
        </w:rPr>
        <w:t>.</w:t>
      </w:r>
    </w:p>
    <w:p w:rsidR="00DD0E34" w:rsidRPr="004B10FE" w:rsidRDefault="00DD0E34" w:rsidP="00DD0E3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Пунктом </w:t>
      </w:r>
      <w:r w:rsidRPr="00DD0E34">
        <w:rPr>
          <w:sz w:val="26"/>
          <w:szCs w:val="26"/>
        </w:rPr>
        <w:t xml:space="preserve">5.1. </w:t>
      </w:r>
      <w:r>
        <w:rPr>
          <w:sz w:val="26"/>
          <w:szCs w:val="26"/>
        </w:rPr>
        <w:t>Контракта ц</w:t>
      </w:r>
      <w:r w:rsidRPr="00DD0E34">
        <w:rPr>
          <w:sz w:val="26"/>
          <w:szCs w:val="26"/>
        </w:rPr>
        <w:t>ена контракта составляет 2653200,00 руб. (Два миллиона шестьсот пятьдесят три тысячи двести рублей, 00 копеек) в том числе НДС 5%</w:t>
      </w:r>
      <w:r>
        <w:rPr>
          <w:sz w:val="26"/>
          <w:szCs w:val="26"/>
        </w:rPr>
        <w:t>.</w:t>
      </w:r>
    </w:p>
    <w:p w:rsidR="00BE47CB" w:rsidRPr="004B10FE" w:rsidRDefault="00BE47CB" w:rsidP="008B4C7E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 xml:space="preserve">Пунктом </w:t>
      </w:r>
      <w:r w:rsidR="004B10FE" w:rsidRPr="004B10FE">
        <w:rPr>
          <w:sz w:val="26"/>
          <w:szCs w:val="26"/>
        </w:rPr>
        <w:t xml:space="preserve">2.4.2. </w:t>
      </w:r>
      <w:r w:rsidRPr="004B10FE">
        <w:rPr>
          <w:sz w:val="26"/>
          <w:szCs w:val="26"/>
        </w:rPr>
        <w:t xml:space="preserve">Контракта </w:t>
      </w:r>
      <w:r w:rsidR="004B10FE" w:rsidRPr="004B10FE">
        <w:rPr>
          <w:sz w:val="26"/>
          <w:szCs w:val="26"/>
        </w:rPr>
        <w:t>Заказчик имеет право принять решение об одностороннем отказе от исполнения Контракта в соответствии с гражданским законодательством.</w:t>
      </w:r>
    </w:p>
    <w:p w:rsidR="00874E41" w:rsidRPr="004B10FE" w:rsidRDefault="00874E41" w:rsidP="00C9474B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 xml:space="preserve">Согласно части 12.1 статьи 95 Федерального закона «О контрактной системе в сфере закупок товаров, работ, услуг для обеспечения государственных и муниципальных нужд» от 05.04.2013 № 44-ФЗ (далее - Закон о контрактной системе) в случае принятия заказчиком предусмотренного частью 9 настоящей статьи </w:t>
      </w:r>
      <w:r w:rsidRPr="004B10FE">
        <w:rPr>
          <w:sz w:val="26"/>
          <w:szCs w:val="26"/>
        </w:rPr>
        <w:lastRenderedPageBreak/>
        <w:t>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:rsidR="00874E41" w:rsidRPr="004B10FE" w:rsidRDefault="00874E41" w:rsidP="00C9474B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частью 5 статьи 103 настоящего Федерального закона, такое решение не размещается на официальном сайте;</w:t>
      </w:r>
    </w:p>
    <w:p w:rsidR="00874E41" w:rsidRPr="004B10FE" w:rsidRDefault="00874E41" w:rsidP="00C9474B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:rsidR="00874E41" w:rsidRPr="004B10FE" w:rsidRDefault="00874E41" w:rsidP="00C9474B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>3)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(подрядчика, исполнителя) об одностороннем отказе от исполнения контракта.</w:t>
      </w:r>
    </w:p>
    <w:p w:rsidR="00874E41" w:rsidRPr="004B10FE" w:rsidRDefault="00874E41" w:rsidP="00C9474B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>Согласно ч. 13 ст.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поставщика, об одностороннем отказе от исполнения контракта.</w:t>
      </w:r>
    </w:p>
    <w:p w:rsidR="00874E41" w:rsidRPr="00DD0E34" w:rsidRDefault="00874E41" w:rsidP="00C9474B">
      <w:pPr>
        <w:ind w:firstLine="709"/>
        <w:jc w:val="both"/>
        <w:rPr>
          <w:sz w:val="26"/>
          <w:szCs w:val="26"/>
        </w:rPr>
      </w:pPr>
      <w:r w:rsidRPr="00DD0E34">
        <w:rPr>
          <w:sz w:val="26"/>
          <w:szCs w:val="26"/>
        </w:rPr>
        <w:t xml:space="preserve">В силу ст. 309 ГК </w:t>
      </w:r>
      <w:r w:rsidR="00BE47CB" w:rsidRPr="00DD0E34">
        <w:rPr>
          <w:sz w:val="26"/>
          <w:szCs w:val="26"/>
        </w:rPr>
        <w:t xml:space="preserve">РФ </w:t>
      </w:r>
      <w:r w:rsidRPr="00DD0E34">
        <w:rPr>
          <w:sz w:val="26"/>
          <w:szCs w:val="26"/>
        </w:rPr>
        <w:t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 w:rsidR="00D7605B" w:rsidRPr="00DD0E34" w:rsidRDefault="00DD0E34" w:rsidP="00BE47CB">
      <w:pPr>
        <w:tabs>
          <w:tab w:val="left" w:pos="400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Согласно письменным пояснениям </w:t>
      </w:r>
      <w:r w:rsidRPr="00DD0E34">
        <w:rPr>
          <w:sz w:val="26"/>
          <w:szCs w:val="26"/>
        </w:rPr>
        <w:t>ГКОУ школа-интернат № 2 г. Сочи</w:t>
      </w:r>
      <w:r>
        <w:rPr>
          <w:sz w:val="26"/>
          <w:szCs w:val="26"/>
        </w:rPr>
        <w:t>, З</w:t>
      </w:r>
      <w:r w:rsidR="004B10FE" w:rsidRPr="00DD0E34">
        <w:rPr>
          <w:sz w:val="26"/>
          <w:szCs w:val="26"/>
        </w:rPr>
        <w:t xml:space="preserve">аказчику не представлены надлежащим образом заверенные копии документов, подтверждающих сведения о работниках Исполнителя, указанных в списке, в соответствии с частью 7 ст. 12 </w:t>
      </w:r>
      <w:r w:rsidRPr="00DD0E34">
        <w:rPr>
          <w:sz w:val="26"/>
          <w:szCs w:val="26"/>
        </w:rPr>
        <w:t>Закон РФ от 11.03.1992 № 2487-1 «О частной детективной и охранной деятельности в Российской Федерации»</w:t>
      </w:r>
      <w:r w:rsidR="00DF38A2">
        <w:rPr>
          <w:sz w:val="26"/>
          <w:szCs w:val="26"/>
        </w:rPr>
        <w:t xml:space="preserve"> (далее – Закон № 2487-1)</w:t>
      </w:r>
      <w:r w:rsidRPr="00DD0E34">
        <w:rPr>
          <w:sz w:val="26"/>
          <w:szCs w:val="26"/>
        </w:rPr>
        <w:t>.</w:t>
      </w:r>
    </w:p>
    <w:p w:rsidR="00F80494" w:rsidRPr="00F80494" w:rsidRDefault="00DF38A2" w:rsidP="00F80494">
      <w:pPr>
        <w:tabs>
          <w:tab w:val="left" w:pos="400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F80494" w:rsidRPr="00F80494">
        <w:rPr>
          <w:sz w:val="26"/>
          <w:szCs w:val="26"/>
        </w:rPr>
        <w:t>тоимость исполненных поставщиком (подрядчиком, исполнителем) обязательств составляет - 192 960,00 рублей.</w:t>
      </w:r>
    </w:p>
    <w:p w:rsidR="00DD0E34" w:rsidRDefault="00DD0E34" w:rsidP="00BE47CB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DD0E34">
        <w:rPr>
          <w:sz w:val="26"/>
          <w:szCs w:val="26"/>
        </w:rPr>
        <w:t>09.04.2026 Заказчик принял решение об одностороннем отказе от исполнения контракта. 21.04.2026 Решение вступило в силу, Контракт расторгнут.</w:t>
      </w:r>
    </w:p>
    <w:p w:rsidR="00F80494" w:rsidRDefault="00DF38A2" w:rsidP="000641ED">
      <w:pPr>
        <w:tabs>
          <w:tab w:val="left" w:pos="4005"/>
        </w:tabs>
        <w:ind w:firstLine="709"/>
        <w:jc w:val="both"/>
        <w:rPr>
          <w:sz w:val="26"/>
          <w:szCs w:val="26"/>
          <w:highlight w:val="yellow"/>
        </w:rPr>
      </w:pPr>
      <w:r w:rsidRPr="00DF38A2">
        <w:rPr>
          <w:sz w:val="26"/>
          <w:szCs w:val="26"/>
        </w:rPr>
        <w:t xml:space="preserve">01.04.2026 в адрес Исполнителя поступила претензия № 1, содержащая требование об устранении нарушения сроков предоставления списка работников, ответственных за выполнение обязанностей по охране объектов и лиц в соответствии с частью 3 статьи 3 Закона № 2487 и Техническим заданием (срок — 1 рабочий день после заключения Контракта). Нарушение устранено Исполнителем в день получения претензии: требуемый список работников направлен Заказчику </w:t>
      </w:r>
      <w:r w:rsidR="00FE23AF" w:rsidRPr="00DF38A2">
        <w:rPr>
          <w:sz w:val="26"/>
          <w:szCs w:val="26"/>
        </w:rPr>
        <w:t>от 01.04.2026</w:t>
      </w:r>
      <w:r w:rsidR="00FE23AF">
        <w:rPr>
          <w:sz w:val="26"/>
          <w:szCs w:val="26"/>
        </w:rPr>
        <w:t xml:space="preserve"> </w:t>
      </w:r>
      <w:r w:rsidRPr="00DF38A2">
        <w:rPr>
          <w:sz w:val="26"/>
          <w:szCs w:val="26"/>
        </w:rPr>
        <w:t>письмо</w:t>
      </w:r>
      <w:r w:rsidR="00FE23AF">
        <w:rPr>
          <w:sz w:val="26"/>
          <w:szCs w:val="26"/>
        </w:rPr>
        <w:t>м</w:t>
      </w:r>
      <w:r w:rsidRPr="00DF38A2">
        <w:rPr>
          <w:sz w:val="26"/>
          <w:szCs w:val="26"/>
        </w:rPr>
        <w:t xml:space="preserve"> № 74.</w:t>
      </w:r>
    </w:p>
    <w:p w:rsidR="00DF38A2" w:rsidRDefault="00DF38A2" w:rsidP="000641ED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DF38A2">
        <w:rPr>
          <w:sz w:val="26"/>
          <w:szCs w:val="26"/>
        </w:rPr>
        <w:t xml:space="preserve">02.04.2026 года Исполнителю направлена Претензия № 2, в которой зафиксировано несоблюдение обязательств по предоставлению: </w:t>
      </w:r>
    </w:p>
    <w:p w:rsidR="00DF38A2" w:rsidRDefault="00DF38A2" w:rsidP="000641ED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DF38A2">
        <w:rPr>
          <w:sz w:val="26"/>
          <w:szCs w:val="26"/>
        </w:rPr>
        <w:lastRenderedPageBreak/>
        <w:t xml:space="preserve">(1) Списка работников, ответственных за охрану объектов и лиц (в соответствии с ч. 3 ст. 3 Закона </w:t>
      </w:r>
      <w:r>
        <w:rPr>
          <w:sz w:val="26"/>
          <w:szCs w:val="26"/>
        </w:rPr>
        <w:t>№ 2487‑1</w:t>
      </w:r>
      <w:r w:rsidRPr="00DF38A2">
        <w:rPr>
          <w:sz w:val="26"/>
          <w:szCs w:val="26"/>
        </w:rPr>
        <w:t>, — в течение одного рабочего дня после заключения Контракта;</w:t>
      </w:r>
    </w:p>
    <w:p w:rsidR="00DF38A2" w:rsidRDefault="00DF38A2" w:rsidP="000641ED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DF38A2">
        <w:rPr>
          <w:sz w:val="26"/>
          <w:szCs w:val="26"/>
        </w:rPr>
        <w:t xml:space="preserve"> (2) надлежащим образом заверенных копий документов, подтверждающих квалификацию указанных работников (удостоверений частного охранника — в соответствии с ч. 1 ст. 11.1 Закона № 2487‑I, личных карточек охранника — в соответствии с ч. 7 ст. 12 Закона № 2487‑I); </w:t>
      </w:r>
    </w:p>
    <w:p w:rsidR="00F80494" w:rsidRDefault="00DF38A2" w:rsidP="000641ED">
      <w:pPr>
        <w:tabs>
          <w:tab w:val="left" w:pos="4005"/>
        </w:tabs>
        <w:ind w:firstLine="709"/>
        <w:jc w:val="both"/>
        <w:rPr>
          <w:sz w:val="26"/>
          <w:szCs w:val="26"/>
          <w:highlight w:val="yellow"/>
        </w:rPr>
      </w:pPr>
      <w:r w:rsidRPr="00DF38A2">
        <w:rPr>
          <w:sz w:val="26"/>
          <w:szCs w:val="26"/>
        </w:rPr>
        <w:t>(3) утверждённой по согласованию с Заказчиком должностной инструкции частного охранника на объекте — не позднее чем за 5 дней до начала оказания услуг. Исполнитель в ответе</w:t>
      </w:r>
      <w:r>
        <w:rPr>
          <w:sz w:val="26"/>
          <w:szCs w:val="26"/>
        </w:rPr>
        <w:t xml:space="preserve"> (письмо от 06.04.2026 № 75)</w:t>
      </w:r>
      <w:r w:rsidRPr="00DF38A2">
        <w:rPr>
          <w:sz w:val="26"/>
          <w:szCs w:val="26"/>
        </w:rPr>
        <w:t xml:space="preserve"> на претензию указал, что сведения об охранниках направлены в рамках ответа на Претензию № 1 от 01.04.2026 года, а должностная инструкция передана Заказчику на подпись в электронном виде 31.03.2026 года с учётом необходимых доработок.</w:t>
      </w:r>
    </w:p>
    <w:p w:rsidR="00FE23AF" w:rsidRDefault="00DF38A2" w:rsidP="00FE23AF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DF38A2">
        <w:rPr>
          <w:sz w:val="26"/>
          <w:szCs w:val="26"/>
        </w:rPr>
        <w:t>03.04.2026 Исполнителю направлена Претензия № 3, дублирующая содержание Претензии № 2 с акцентом на непредоставлении личной карточки охранника. В ответе на претензию Исполнитель уведомил Заказчика</w:t>
      </w:r>
      <w:r>
        <w:rPr>
          <w:sz w:val="26"/>
          <w:szCs w:val="26"/>
        </w:rPr>
        <w:t xml:space="preserve"> (письмом от 11.04.2026 № 79)</w:t>
      </w:r>
      <w:r w:rsidRPr="00DF38A2">
        <w:rPr>
          <w:sz w:val="26"/>
          <w:szCs w:val="26"/>
        </w:rPr>
        <w:t>, что документы для получения личной карточки охранника в соответствии с установленными требованиями направлены в ГУ ЦРР ГУ ФСВНГ Краснодарского края, а объективных оснований для отстранения указанных лиц от выполнения возложенных на них обязанностей по охране объектов не выявлено.</w:t>
      </w:r>
    </w:p>
    <w:p w:rsidR="00F80494" w:rsidRDefault="00FE23AF" w:rsidP="00FE23AF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FE23AF">
        <w:rPr>
          <w:sz w:val="26"/>
          <w:szCs w:val="26"/>
        </w:rPr>
        <w:t>Претензии со стороны Заказчика №4-9 носили в себе идентичное</w:t>
      </w:r>
      <w:r>
        <w:rPr>
          <w:sz w:val="26"/>
          <w:szCs w:val="26"/>
        </w:rPr>
        <w:t xml:space="preserve"> </w:t>
      </w:r>
      <w:r w:rsidRPr="00FE23AF">
        <w:rPr>
          <w:sz w:val="26"/>
          <w:szCs w:val="26"/>
        </w:rPr>
        <w:t>содержание.</w:t>
      </w:r>
    </w:p>
    <w:p w:rsidR="00F80494" w:rsidRDefault="00FE23AF" w:rsidP="000641ED">
      <w:pPr>
        <w:tabs>
          <w:tab w:val="left" w:pos="4005"/>
        </w:tabs>
        <w:ind w:firstLine="709"/>
        <w:jc w:val="both"/>
        <w:rPr>
          <w:sz w:val="26"/>
          <w:szCs w:val="26"/>
          <w:highlight w:val="yellow"/>
        </w:rPr>
      </w:pPr>
      <w:r w:rsidRPr="00FE23AF">
        <w:rPr>
          <w:sz w:val="26"/>
          <w:szCs w:val="26"/>
        </w:rPr>
        <w:t>08.04.2026 года Исполнитель направил Заказчику письмо № 88 с предложением расторгнуть Контракт по соглашению сторон</w:t>
      </w:r>
      <w:r>
        <w:rPr>
          <w:sz w:val="26"/>
          <w:szCs w:val="26"/>
        </w:rPr>
        <w:t>,</w:t>
      </w:r>
      <w:r w:rsidRPr="00FE23AF">
        <w:rPr>
          <w:sz w:val="26"/>
          <w:szCs w:val="26"/>
        </w:rPr>
        <w:t xml:space="preserve"> ввиду отсутствия возможностей для урегулирования сложившихся обстоятельств и достижения взаимоприемлемого решения.</w:t>
      </w:r>
    </w:p>
    <w:p w:rsidR="00F80494" w:rsidRPr="00FE23AF" w:rsidRDefault="00FE23AF" w:rsidP="00FE23AF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09.04.2026 </w:t>
      </w:r>
      <w:r>
        <w:rPr>
          <w:sz w:val="26"/>
          <w:szCs w:val="26"/>
        </w:rPr>
        <w:t>Исполнитель</w:t>
      </w:r>
      <w:r w:rsidRPr="00FE23AF">
        <w:rPr>
          <w:sz w:val="26"/>
          <w:szCs w:val="26"/>
        </w:rPr>
        <w:t xml:space="preserve"> </w:t>
      </w:r>
      <w:r>
        <w:rPr>
          <w:sz w:val="26"/>
          <w:szCs w:val="26"/>
        </w:rPr>
        <w:t>повторно направил</w:t>
      </w:r>
      <w:r w:rsidRPr="00FE23AF">
        <w:rPr>
          <w:sz w:val="26"/>
          <w:szCs w:val="26"/>
        </w:rPr>
        <w:t xml:space="preserve"> информацию об охранниках, непосредственно осуществляющих охра</w:t>
      </w:r>
      <w:r>
        <w:rPr>
          <w:sz w:val="26"/>
          <w:szCs w:val="26"/>
        </w:rPr>
        <w:t>ну объекта согласно условиям К</w:t>
      </w:r>
      <w:r w:rsidRPr="00FE23AF">
        <w:rPr>
          <w:sz w:val="26"/>
          <w:szCs w:val="26"/>
        </w:rPr>
        <w:t>онтракта;</w:t>
      </w:r>
      <w:r>
        <w:rPr>
          <w:sz w:val="26"/>
          <w:szCs w:val="26"/>
        </w:rPr>
        <w:t xml:space="preserve"> </w:t>
      </w:r>
      <w:r w:rsidRPr="00FE23AF">
        <w:rPr>
          <w:sz w:val="26"/>
          <w:szCs w:val="26"/>
        </w:rPr>
        <w:t>сведения о личных карточках охранников, закреплённых за объектом для выполнения задач в соответствии с техническим заданием;</w:t>
      </w:r>
      <w:r>
        <w:rPr>
          <w:sz w:val="26"/>
          <w:szCs w:val="26"/>
        </w:rPr>
        <w:t xml:space="preserve"> </w:t>
      </w:r>
      <w:r w:rsidRPr="00FE23AF">
        <w:rPr>
          <w:sz w:val="26"/>
          <w:szCs w:val="26"/>
        </w:rPr>
        <w:t>графи</w:t>
      </w:r>
      <w:r>
        <w:rPr>
          <w:sz w:val="26"/>
          <w:szCs w:val="26"/>
        </w:rPr>
        <w:t xml:space="preserve">к выставления постов на объекте. А также, </w:t>
      </w:r>
      <w:r w:rsidRPr="00FE23AF">
        <w:rPr>
          <w:sz w:val="26"/>
          <w:szCs w:val="26"/>
        </w:rPr>
        <w:t xml:space="preserve">проинформировал Заказчика о том, что сотрудники ООО ЧОО «Сокол» прошли обучение в соответствии с профессиональным стандартом, указанным в претензии. О получении свидетельств об окончании обучения </w:t>
      </w:r>
      <w:r>
        <w:rPr>
          <w:sz w:val="26"/>
          <w:szCs w:val="26"/>
        </w:rPr>
        <w:t xml:space="preserve">Исполнитель </w:t>
      </w:r>
      <w:r w:rsidRPr="00FE23AF">
        <w:rPr>
          <w:sz w:val="26"/>
          <w:szCs w:val="26"/>
        </w:rPr>
        <w:t>обязал</w:t>
      </w:r>
      <w:r>
        <w:rPr>
          <w:sz w:val="26"/>
          <w:szCs w:val="26"/>
        </w:rPr>
        <w:t>ся</w:t>
      </w:r>
      <w:r w:rsidRPr="00FE23AF">
        <w:rPr>
          <w:sz w:val="26"/>
          <w:szCs w:val="26"/>
        </w:rPr>
        <w:t xml:space="preserve"> уведомить Заказчика дополнительно.</w:t>
      </w:r>
    </w:p>
    <w:p w:rsidR="000641ED" w:rsidRPr="00FE23AF" w:rsidRDefault="000641ED" w:rsidP="000641ED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Основанием для включения в реестр недобросовестных поставщиков является такое уклонение от исполнения контракта, которое свидетельствует о недобросовестном поведении (определение Верховного Суда Российской Федерации от 11.02.2016 № 305-КГ15- 19295). </w:t>
      </w:r>
    </w:p>
    <w:p w:rsidR="0079074D" w:rsidRPr="00FE23AF" w:rsidRDefault="0079074D" w:rsidP="0079074D">
      <w:pPr>
        <w:ind w:firstLine="709"/>
        <w:jc w:val="both"/>
        <w:rPr>
          <w:color w:val="000000" w:themeColor="text1"/>
          <w:sz w:val="26"/>
          <w:szCs w:val="26"/>
        </w:rPr>
      </w:pPr>
      <w:r w:rsidRPr="00FE23AF">
        <w:rPr>
          <w:color w:val="000000" w:themeColor="text1"/>
          <w:sz w:val="26"/>
          <w:szCs w:val="26"/>
        </w:rPr>
        <w:t>При этом при рассмотрении вопроса о включении сведений в Реестр антимонопольный орган не разрешает гражданско-правовой спор между участниками сделки, а оценивает поведение исполнителя на предмет его добросовестности и направленности действий на фактическое исполнение контракта.</w:t>
      </w:r>
    </w:p>
    <w:p w:rsidR="00DF66BB" w:rsidRPr="00FE23AF" w:rsidRDefault="00F02141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hyperlink r:id="rId8" w:history="1">
        <w:r w:rsidR="00DF66BB" w:rsidRPr="00FE23AF">
          <w:rPr>
            <w:rStyle w:val="a6"/>
            <w:sz w:val="26"/>
            <w:szCs w:val="26"/>
          </w:rPr>
          <w:t>Пунктом 15</w:t>
        </w:r>
      </w:hyperlink>
      <w:r w:rsidR="00DF66BB" w:rsidRPr="00FE23AF">
        <w:rPr>
          <w:sz w:val="26"/>
          <w:szCs w:val="26"/>
        </w:rPr>
        <w:t xml:space="preserve"> Постановления Правительства РФ от 30.06.2021 №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 (вместе с "Правилами ведения реестра недобросовестных поставщиков (подрядчиков, исполнителей)") установлено, что </w:t>
      </w:r>
      <w:r w:rsidR="00DF66BB" w:rsidRPr="00FE23AF">
        <w:rPr>
          <w:sz w:val="26"/>
          <w:szCs w:val="26"/>
        </w:rPr>
        <w:lastRenderedPageBreak/>
        <w:t>орган контроля принимает решение об отказе во включении информации о поставщике (подрядчике, исполнителе) в реестр в следующих случаях:</w:t>
      </w:r>
    </w:p>
    <w:p w:rsidR="00DF66BB" w:rsidRPr="00FE23AF" w:rsidRDefault="00DF66BB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а) 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(подрядчиком, исполнителем) условий контракта, и при проведении проверок, предусмотренных </w:t>
      </w:r>
      <w:hyperlink r:id="rId9" w:history="1">
        <w:r w:rsidRPr="00FE23AF">
          <w:rPr>
            <w:rStyle w:val="a6"/>
            <w:sz w:val="26"/>
            <w:szCs w:val="26"/>
          </w:rPr>
          <w:t>подпунктом "а" пункта 13</w:t>
        </w:r>
      </w:hyperlink>
      <w:r w:rsidRPr="00FE23AF">
        <w:rPr>
          <w:sz w:val="26"/>
          <w:szCs w:val="26"/>
        </w:rPr>
        <w:t xml:space="preserve"> настоящих Правил: </w:t>
      </w:r>
    </w:p>
    <w:p w:rsidR="00DF66BB" w:rsidRPr="00FE23AF" w:rsidRDefault="00DF66BB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контракта, направления его поставщику (подрядчику, исполнителю) и размещения в единой информационной системе; </w:t>
      </w:r>
    </w:p>
    <w:p w:rsidR="00DF66BB" w:rsidRPr="00FE23AF" w:rsidRDefault="00DF66BB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заказчиком не подтверждены факты существенного нарушения поставщиком (подрядчиком, исполнителем) условий контракта; </w:t>
      </w:r>
    </w:p>
    <w:p w:rsidR="00DF66BB" w:rsidRPr="00FE23AF" w:rsidRDefault="00DF66BB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поставщиком (подрядчиком, исполнителем) представлены информация и документы, подтверждающие: </w:t>
      </w:r>
    </w:p>
    <w:p w:rsidR="00DF66BB" w:rsidRPr="00FE23AF" w:rsidRDefault="00DF66BB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принятие им мер для надлежащего исполнения условий контракта; </w:t>
      </w:r>
    </w:p>
    <w:p w:rsidR="00DF66BB" w:rsidRPr="00FE23AF" w:rsidRDefault="00DF66BB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санкций и (или) мер ограничительного характера. К таким обстоятельствам не относится отказ поставщика (подрядчика, исполнителя) от исполнения контракта по причине введения санкций и (или) мер ограничительного характера в отношении заказчика; </w:t>
      </w:r>
    </w:p>
    <w:p w:rsidR="00DF66BB" w:rsidRPr="00FE23AF" w:rsidRDefault="00DF66BB" w:rsidP="00DF66BB">
      <w:pPr>
        <w:pStyle w:val="a9"/>
        <w:spacing w:before="0" w:beforeAutospacing="0" w:after="0" w:line="288" w:lineRule="atLeast"/>
        <w:ind w:firstLine="540"/>
        <w:jc w:val="both"/>
        <w:rPr>
          <w:sz w:val="26"/>
          <w:szCs w:val="26"/>
        </w:rPr>
      </w:pPr>
      <w:r w:rsidRPr="00FE23AF">
        <w:rPr>
          <w:sz w:val="26"/>
          <w:szCs w:val="26"/>
        </w:rPr>
        <w:t xml:space="preserve">б) если при рассмотрении обращения, направленного в связи с расторжением контракта в случае одностороннего отказа поставщика (подрядчика, исполнителя) от исполнения контракта, и при проведении проверок, предусмотренных </w:t>
      </w:r>
      <w:hyperlink r:id="rId10" w:history="1">
        <w:r w:rsidRPr="00FE23AF">
          <w:rPr>
            <w:rStyle w:val="a6"/>
            <w:sz w:val="26"/>
            <w:szCs w:val="26"/>
          </w:rPr>
          <w:t>подпунктом "а" пункта 13</w:t>
        </w:r>
      </w:hyperlink>
      <w:r w:rsidRPr="00FE23AF">
        <w:rPr>
          <w:sz w:val="26"/>
          <w:szCs w:val="26"/>
        </w:rPr>
        <w:t xml:space="preserve"> настоящих Правил, заказчиком не представлены информация и документы, подтверждающие отсутствие оснований для одностороннего отказа поставщика (подрядчика, исполнителя) от исполнения контракта. </w:t>
      </w:r>
    </w:p>
    <w:p w:rsidR="000641ED" w:rsidRPr="00FE23AF" w:rsidRDefault="000641ED" w:rsidP="000641ED">
      <w:pPr>
        <w:tabs>
          <w:tab w:val="left" w:pos="4005"/>
        </w:tabs>
        <w:ind w:firstLine="709"/>
        <w:jc w:val="both"/>
        <w:rPr>
          <w:sz w:val="26"/>
          <w:szCs w:val="26"/>
        </w:rPr>
      </w:pPr>
      <w:r w:rsidRPr="00FE23AF">
        <w:rPr>
          <w:sz w:val="26"/>
          <w:szCs w:val="26"/>
        </w:rPr>
        <w:t>Рассмотрев предст</w:t>
      </w:r>
      <w:r w:rsidR="00DF66BB" w:rsidRPr="00FE23AF">
        <w:rPr>
          <w:sz w:val="26"/>
          <w:szCs w:val="26"/>
        </w:rPr>
        <w:t>авленные документы и материалы,</w:t>
      </w:r>
      <w:r w:rsidRPr="00FE23AF">
        <w:rPr>
          <w:sz w:val="26"/>
          <w:szCs w:val="26"/>
        </w:rPr>
        <w:t xml:space="preserve"> учитывая, что </w:t>
      </w:r>
      <w:r w:rsidR="00FE23AF">
        <w:rPr>
          <w:sz w:val="26"/>
          <w:szCs w:val="26"/>
        </w:rPr>
        <w:t>Исполнителем</w:t>
      </w:r>
      <w:r w:rsidRPr="00FE23AF">
        <w:rPr>
          <w:sz w:val="26"/>
          <w:szCs w:val="26"/>
        </w:rPr>
        <w:t xml:space="preserve"> предпринимались меры и совершались действия, направленные на исполнение Контракта, а также, что </w:t>
      </w:r>
      <w:r w:rsidR="00FE23AF">
        <w:rPr>
          <w:sz w:val="26"/>
          <w:szCs w:val="26"/>
        </w:rPr>
        <w:t>Исполнитель</w:t>
      </w:r>
      <w:r w:rsidRPr="00FE23AF">
        <w:rPr>
          <w:sz w:val="26"/>
          <w:szCs w:val="26"/>
        </w:rPr>
        <w:t xml:space="preserve"> не уклонялся от своих обязательств, предусмотренных Контрактом,</w:t>
      </w:r>
      <w:r w:rsidR="00DF66BB" w:rsidRPr="00FE23AF">
        <w:t xml:space="preserve"> </w:t>
      </w:r>
      <w:r w:rsidRPr="00FE23AF">
        <w:rPr>
          <w:sz w:val="26"/>
          <w:szCs w:val="26"/>
        </w:rPr>
        <w:t xml:space="preserve">Комиссия приходит к выводу об отсутствии в рассматриваемом случае достаточных оснований для включения сведений об </w:t>
      </w:r>
      <w:r w:rsidR="004B10FE" w:rsidRPr="00FE23AF">
        <w:rPr>
          <w:sz w:val="26"/>
          <w:szCs w:val="26"/>
        </w:rPr>
        <w:t xml:space="preserve">ООО «ЧОО «Сокол» </w:t>
      </w:r>
      <w:r w:rsidRPr="00FE23AF">
        <w:rPr>
          <w:sz w:val="26"/>
          <w:szCs w:val="26"/>
        </w:rPr>
        <w:t>в реестр недобросовестных поставщиков.</w:t>
      </w:r>
    </w:p>
    <w:p w:rsidR="00874E41" w:rsidRPr="004B10FE" w:rsidRDefault="00874E41" w:rsidP="00874E41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>Исходя из изложенного, руководствуясь ч. 2 ст. 104 Закона о контрактной системе, постановлением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</w:t>
      </w:r>
    </w:p>
    <w:p w:rsidR="00706943" w:rsidRPr="004B10FE" w:rsidRDefault="00706943" w:rsidP="00B81521">
      <w:pPr>
        <w:ind w:firstLine="709"/>
        <w:jc w:val="center"/>
        <w:rPr>
          <w:sz w:val="26"/>
          <w:szCs w:val="26"/>
        </w:rPr>
      </w:pPr>
    </w:p>
    <w:p w:rsidR="00DF66BB" w:rsidRPr="004B10FE" w:rsidRDefault="00DF66BB" w:rsidP="00B81521">
      <w:pPr>
        <w:ind w:firstLine="709"/>
        <w:jc w:val="center"/>
        <w:rPr>
          <w:sz w:val="26"/>
          <w:szCs w:val="26"/>
        </w:rPr>
      </w:pPr>
    </w:p>
    <w:p w:rsidR="00874E41" w:rsidRPr="004B10FE" w:rsidRDefault="00874E41" w:rsidP="00B81521">
      <w:pPr>
        <w:ind w:firstLine="709"/>
        <w:jc w:val="center"/>
        <w:rPr>
          <w:sz w:val="26"/>
          <w:szCs w:val="26"/>
        </w:rPr>
      </w:pPr>
      <w:r w:rsidRPr="004B10FE">
        <w:rPr>
          <w:sz w:val="26"/>
          <w:szCs w:val="26"/>
        </w:rPr>
        <w:t>РЕШИЛА:</w:t>
      </w:r>
    </w:p>
    <w:p w:rsidR="00874E41" w:rsidRPr="004B10FE" w:rsidRDefault="00874E41" w:rsidP="00874E41">
      <w:pPr>
        <w:ind w:firstLine="709"/>
        <w:jc w:val="both"/>
        <w:rPr>
          <w:sz w:val="26"/>
          <w:szCs w:val="26"/>
        </w:rPr>
      </w:pPr>
    </w:p>
    <w:p w:rsidR="00874E41" w:rsidRPr="004B10FE" w:rsidRDefault="00874E41" w:rsidP="008B4C7E">
      <w:pPr>
        <w:pStyle w:val="a5"/>
        <w:numPr>
          <w:ilvl w:val="0"/>
          <w:numId w:val="7"/>
        </w:numPr>
        <w:jc w:val="both"/>
        <w:rPr>
          <w:sz w:val="26"/>
          <w:szCs w:val="26"/>
        </w:rPr>
      </w:pPr>
      <w:r w:rsidRPr="004B10FE">
        <w:rPr>
          <w:sz w:val="26"/>
          <w:szCs w:val="26"/>
        </w:rPr>
        <w:lastRenderedPageBreak/>
        <w:t xml:space="preserve">Сведения, представленные </w:t>
      </w:r>
      <w:r w:rsidR="004B10FE" w:rsidRPr="004B10FE">
        <w:rPr>
          <w:sz w:val="26"/>
          <w:szCs w:val="26"/>
        </w:rPr>
        <w:t xml:space="preserve">ГКОУ школа-интернат № 2 г. Сочи, </w:t>
      </w:r>
      <w:r w:rsidRPr="004B10FE">
        <w:rPr>
          <w:sz w:val="26"/>
          <w:szCs w:val="26"/>
        </w:rPr>
        <w:t xml:space="preserve">в отношении </w:t>
      </w:r>
      <w:r w:rsidR="004B10FE" w:rsidRPr="004B10FE">
        <w:rPr>
          <w:sz w:val="26"/>
          <w:szCs w:val="26"/>
        </w:rPr>
        <w:t>ООО «ЧОО «Сокол»</w:t>
      </w:r>
      <w:r w:rsidR="00DD5137" w:rsidRPr="004B10FE">
        <w:rPr>
          <w:sz w:val="26"/>
          <w:szCs w:val="26"/>
        </w:rPr>
        <w:t xml:space="preserve">, </w:t>
      </w:r>
      <w:r w:rsidRPr="004B10FE">
        <w:rPr>
          <w:sz w:val="26"/>
          <w:szCs w:val="26"/>
        </w:rPr>
        <w:t xml:space="preserve">не включать в реестр недобросовестных поставщиков. </w:t>
      </w:r>
    </w:p>
    <w:p w:rsidR="00DD5137" w:rsidRPr="004B10FE" w:rsidRDefault="00DD5137" w:rsidP="009B0AD8">
      <w:pPr>
        <w:pStyle w:val="a5"/>
        <w:ind w:left="1414"/>
        <w:jc w:val="both"/>
        <w:rPr>
          <w:sz w:val="26"/>
          <w:szCs w:val="26"/>
        </w:rPr>
      </w:pPr>
    </w:p>
    <w:p w:rsidR="00874E41" w:rsidRPr="004B10FE" w:rsidRDefault="00874E41" w:rsidP="00874E41">
      <w:pPr>
        <w:ind w:firstLine="709"/>
        <w:jc w:val="both"/>
        <w:rPr>
          <w:sz w:val="26"/>
          <w:szCs w:val="26"/>
        </w:rPr>
      </w:pPr>
      <w:r w:rsidRPr="004B10FE">
        <w:rPr>
          <w:sz w:val="26"/>
          <w:szCs w:val="26"/>
        </w:rPr>
        <w:t>Настоящее Решение может быть обжаловано в судебном порядке в течение трех месяцев со дня его принятия.</w:t>
      </w:r>
    </w:p>
    <w:p w:rsidR="005D39B1" w:rsidRPr="004B10FE" w:rsidRDefault="005D39B1" w:rsidP="00874E41">
      <w:pPr>
        <w:ind w:firstLine="709"/>
        <w:jc w:val="both"/>
        <w:rPr>
          <w:sz w:val="26"/>
          <w:szCs w:val="26"/>
        </w:rPr>
      </w:pPr>
    </w:p>
    <w:p w:rsidR="005D39B1" w:rsidRDefault="005D39B1">
      <w:pPr>
        <w:ind w:firstLine="709"/>
        <w:jc w:val="right"/>
        <w:rPr>
          <w:sz w:val="26"/>
          <w:szCs w:val="26"/>
        </w:rPr>
      </w:pPr>
    </w:p>
    <w:p w:rsidR="00AA0296" w:rsidRPr="00606B5D" w:rsidRDefault="00AA0296">
      <w:pPr>
        <w:ind w:firstLine="709"/>
        <w:jc w:val="right"/>
        <w:rPr>
          <w:sz w:val="26"/>
          <w:szCs w:val="26"/>
        </w:rPr>
      </w:pPr>
      <w:bookmarkStart w:id="0" w:name="_GoBack"/>
      <w:bookmarkEnd w:id="0"/>
    </w:p>
    <w:sectPr w:rsidR="00AA0296" w:rsidRPr="0060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141" w:rsidRDefault="00F02141" w:rsidP="00FE7F78">
      <w:r>
        <w:separator/>
      </w:r>
    </w:p>
  </w:endnote>
  <w:endnote w:type="continuationSeparator" w:id="0">
    <w:p w:rsidR="00F02141" w:rsidRDefault="00F02141" w:rsidP="00FE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141" w:rsidRDefault="00F02141" w:rsidP="00FE7F78">
      <w:r>
        <w:separator/>
      </w:r>
    </w:p>
  </w:footnote>
  <w:footnote w:type="continuationSeparator" w:id="0">
    <w:p w:rsidR="00F02141" w:rsidRDefault="00F02141" w:rsidP="00FE7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7774B"/>
    <w:multiLevelType w:val="hybridMultilevel"/>
    <w:tmpl w:val="908CED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BD0854"/>
    <w:multiLevelType w:val="hybridMultilevel"/>
    <w:tmpl w:val="2A844D92"/>
    <w:lvl w:ilvl="0" w:tplc="D5C43D4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FA13E4"/>
    <w:multiLevelType w:val="multilevel"/>
    <w:tmpl w:val="91247D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A867ED"/>
    <w:multiLevelType w:val="multilevel"/>
    <w:tmpl w:val="5DDC54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4">
    <w:nsid w:val="40634B64"/>
    <w:multiLevelType w:val="multilevel"/>
    <w:tmpl w:val="05D887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E152583"/>
    <w:multiLevelType w:val="multilevel"/>
    <w:tmpl w:val="8B7218BE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>
    <w:nsid w:val="7C2C02DA"/>
    <w:multiLevelType w:val="multilevel"/>
    <w:tmpl w:val="098475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D8"/>
    <w:rsid w:val="00010941"/>
    <w:rsid w:val="00013481"/>
    <w:rsid w:val="00021F63"/>
    <w:rsid w:val="0003066B"/>
    <w:rsid w:val="000641ED"/>
    <w:rsid w:val="00094261"/>
    <w:rsid w:val="0009560F"/>
    <w:rsid w:val="000A470C"/>
    <w:rsid w:val="000C1414"/>
    <w:rsid w:val="000C55BA"/>
    <w:rsid w:val="000D3CB3"/>
    <w:rsid w:val="000F31D6"/>
    <w:rsid w:val="00101A05"/>
    <w:rsid w:val="00144280"/>
    <w:rsid w:val="001561EB"/>
    <w:rsid w:val="00164376"/>
    <w:rsid w:val="00173140"/>
    <w:rsid w:val="00174534"/>
    <w:rsid w:val="001A0D04"/>
    <w:rsid w:val="001A2798"/>
    <w:rsid w:val="001A4D7E"/>
    <w:rsid w:val="001B3167"/>
    <w:rsid w:val="001B4A95"/>
    <w:rsid w:val="001E7C52"/>
    <w:rsid w:val="00200CEB"/>
    <w:rsid w:val="00244DC2"/>
    <w:rsid w:val="00256A45"/>
    <w:rsid w:val="00274CA1"/>
    <w:rsid w:val="002815F0"/>
    <w:rsid w:val="002B291A"/>
    <w:rsid w:val="002C1F5A"/>
    <w:rsid w:val="002F24DA"/>
    <w:rsid w:val="002F594F"/>
    <w:rsid w:val="00301F5A"/>
    <w:rsid w:val="003105E0"/>
    <w:rsid w:val="00322902"/>
    <w:rsid w:val="00327006"/>
    <w:rsid w:val="0034129E"/>
    <w:rsid w:val="00343116"/>
    <w:rsid w:val="00362C8A"/>
    <w:rsid w:val="00364951"/>
    <w:rsid w:val="003858B6"/>
    <w:rsid w:val="00391729"/>
    <w:rsid w:val="00397232"/>
    <w:rsid w:val="003A6BEE"/>
    <w:rsid w:val="003C2984"/>
    <w:rsid w:val="003C3BA2"/>
    <w:rsid w:val="003E5B4E"/>
    <w:rsid w:val="003E76DB"/>
    <w:rsid w:val="003F07A0"/>
    <w:rsid w:val="00401D96"/>
    <w:rsid w:val="00442385"/>
    <w:rsid w:val="00445098"/>
    <w:rsid w:val="004505E0"/>
    <w:rsid w:val="00463ED8"/>
    <w:rsid w:val="00473BDA"/>
    <w:rsid w:val="00474409"/>
    <w:rsid w:val="00485816"/>
    <w:rsid w:val="00497033"/>
    <w:rsid w:val="00497C1F"/>
    <w:rsid w:val="004B10FE"/>
    <w:rsid w:val="004C4BB3"/>
    <w:rsid w:val="004C5D17"/>
    <w:rsid w:val="004D3D10"/>
    <w:rsid w:val="004F6513"/>
    <w:rsid w:val="00511FC7"/>
    <w:rsid w:val="00516B56"/>
    <w:rsid w:val="005171BC"/>
    <w:rsid w:val="00531296"/>
    <w:rsid w:val="00551F22"/>
    <w:rsid w:val="00553CB6"/>
    <w:rsid w:val="00554DFF"/>
    <w:rsid w:val="005815D2"/>
    <w:rsid w:val="00583039"/>
    <w:rsid w:val="00585760"/>
    <w:rsid w:val="00592C8E"/>
    <w:rsid w:val="005A4E4F"/>
    <w:rsid w:val="005C368C"/>
    <w:rsid w:val="005D0F00"/>
    <w:rsid w:val="005D39B1"/>
    <w:rsid w:val="005D6AC4"/>
    <w:rsid w:val="005E18A6"/>
    <w:rsid w:val="005E433B"/>
    <w:rsid w:val="005F49E9"/>
    <w:rsid w:val="00603FBD"/>
    <w:rsid w:val="00606020"/>
    <w:rsid w:val="00606B5D"/>
    <w:rsid w:val="00650784"/>
    <w:rsid w:val="0067119D"/>
    <w:rsid w:val="006733F6"/>
    <w:rsid w:val="006739D7"/>
    <w:rsid w:val="00676513"/>
    <w:rsid w:val="00686801"/>
    <w:rsid w:val="006960D1"/>
    <w:rsid w:val="006F4F32"/>
    <w:rsid w:val="006F5EE0"/>
    <w:rsid w:val="00706943"/>
    <w:rsid w:val="007357E5"/>
    <w:rsid w:val="007757C3"/>
    <w:rsid w:val="0079074D"/>
    <w:rsid w:val="00796801"/>
    <w:rsid w:val="007C4A0D"/>
    <w:rsid w:val="007D0CEC"/>
    <w:rsid w:val="007D358A"/>
    <w:rsid w:val="007D6948"/>
    <w:rsid w:val="007E13EB"/>
    <w:rsid w:val="007E7813"/>
    <w:rsid w:val="007F29A0"/>
    <w:rsid w:val="007F56C9"/>
    <w:rsid w:val="008035B3"/>
    <w:rsid w:val="00804E9B"/>
    <w:rsid w:val="00825D72"/>
    <w:rsid w:val="00841DF4"/>
    <w:rsid w:val="00874912"/>
    <w:rsid w:val="00874E41"/>
    <w:rsid w:val="008A3042"/>
    <w:rsid w:val="008A3947"/>
    <w:rsid w:val="008A5A7C"/>
    <w:rsid w:val="008B3E4F"/>
    <w:rsid w:val="008B458B"/>
    <w:rsid w:val="008B4C7E"/>
    <w:rsid w:val="008C37FA"/>
    <w:rsid w:val="008F1001"/>
    <w:rsid w:val="00902BCE"/>
    <w:rsid w:val="009110A3"/>
    <w:rsid w:val="00912E7E"/>
    <w:rsid w:val="009136BE"/>
    <w:rsid w:val="00932B14"/>
    <w:rsid w:val="00934433"/>
    <w:rsid w:val="00937889"/>
    <w:rsid w:val="0094600C"/>
    <w:rsid w:val="00946CC5"/>
    <w:rsid w:val="00952FCF"/>
    <w:rsid w:val="00953AF5"/>
    <w:rsid w:val="0095600F"/>
    <w:rsid w:val="009670F6"/>
    <w:rsid w:val="009720AD"/>
    <w:rsid w:val="009764E0"/>
    <w:rsid w:val="00980294"/>
    <w:rsid w:val="00987E2A"/>
    <w:rsid w:val="00997F55"/>
    <w:rsid w:val="009A23DF"/>
    <w:rsid w:val="009B0AD8"/>
    <w:rsid w:val="009B27D1"/>
    <w:rsid w:val="009B7610"/>
    <w:rsid w:val="009C0F23"/>
    <w:rsid w:val="009D3DF0"/>
    <w:rsid w:val="009D6F7A"/>
    <w:rsid w:val="009D725A"/>
    <w:rsid w:val="009E009B"/>
    <w:rsid w:val="00A10057"/>
    <w:rsid w:val="00A22E90"/>
    <w:rsid w:val="00A2590D"/>
    <w:rsid w:val="00A41ADC"/>
    <w:rsid w:val="00A71E35"/>
    <w:rsid w:val="00A90B18"/>
    <w:rsid w:val="00A931F5"/>
    <w:rsid w:val="00AA0296"/>
    <w:rsid w:val="00AC4B0B"/>
    <w:rsid w:val="00AD34C9"/>
    <w:rsid w:val="00AD6A35"/>
    <w:rsid w:val="00AD7DEF"/>
    <w:rsid w:val="00B133C2"/>
    <w:rsid w:val="00B143CC"/>
    <w:rsid w:val="00B25485"/>
    <w:rsid w:val="00B37347"/>
    <w:rsid w:val="00B41062"/>
    <w:rsid w:val="00B43FE9"/>
    <w:rsid w:val="00B664E2"/>
    <w:rsid w:val="00B81521"/>
    <w:rsid w:val="00B90784"/>
    <w:rsid w:val="00BA17D6"/>
    <w:rsid w:val="00BA4F3F"/>
    <w:rsid w:val="00BB3315"/>
    <w:rsid w:val="00BD6ACC"/>
    <w:rsid w:val="00BE47CB"/>
    <w:rsid w:val="00BE4B5F"/>
    <w:rsid w:val="00C41D5D"/>
    <w:rsid w:val="00C42931"/>
    <w:rsid w:val="00C4682B"/>
    <w:rsid w:val="00C66758"/>
    <w:rsid w:val="00C71871"/>
    <w:rsid w:val="00C772E8"/>
    <w:rsid w:val="00C8050E"/>
    <w:rsid w:val="00C9474B"/>
    <w:rsid w:val="00C95943"/>
    <w:rsid w:val="00C95A38"/>
    <w:rsid w:val="00CA2982"/>
    <w:rsid w:val="00CA6244"/>
    <w:rsid w:val="00CD2AA0"/>
    <w:rsid w:val="00D12103"/>
    <w:rsid w:val="00D13A31"/>
    <w:rsid w:val="00D23417"/>
    <w:rsid w:val="00D250EF"/>
    <w:rsid w:val="00D560DC"/>
    <w:rsid w:val="00D60192"/>
    <w:rsid w:val="00D7605B"/>
    <w:rsid w:val="00D90B6E"/>
    <w:rsid w:val="00DD0E34"/>
    <w:rsid w:val="00DD0F3B"/>
    <w:rsid w:val="00DD5137"/>
    <w:rsid w:val="00DD6B10"/>
    <w:rsid w:val="00DF0F9A"/>
    <w:rsid w:val="00DF38A2"/>
    <w:rsid w:val="00DF512A"/>
    <w:rsid w:val="00DF66BB"/>
    <w:rsid w:val="00E03121"/>
    <w:rsid w:val="00E14C9A"/>
    <w:rsid w:val="00E32074"/>
    <w:rsid w:val="00E51615"/>
    <w:rsid w:val="00E6240E"/>
    <w:rsid w:val="00E81478"/>
    <w:rsid w:val="00E8463A"/>
    <w:rsid w:val="00E978DB"/>
    <w:rsid w:val="00EB3124"/>
    <w:rsid w:val="00EB749C"/>
    <w:rsid w:val="00EE2322"/>
    <w:rsid w:val="00F02141"/>
    <w:rsid w:val="00F12AE4"/>
    <w:rsid w:val="00F23094"/>
    <w:rsid w:val="00F3694D"/>
    <w:rsid w:val="00F57B89"/>
    <w:rsid w:val="00F80494"/>
    <w:rsid w:val="00F80953"/>
    <w:rsid w:val="00FB1600"/>
    <w:rsid w:val="00FB1A2D"/>
    <w:rsid w:val="00FC1387"/>
    <w:rsid w:val="00FC7D5D"/>
    <w:rsid w:val="00FE23AF"/>
    <w:rsid w:val="00FE7D16"/>
    <w:rsid w:val="00FE7F78"/>
    <w:rsid w:val="00FF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BB7B4-175E-49F3-AE3B-75ED613F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3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9A23DF"/>
    <w:pPr>
      <w:ind w:firstLine="560"/>
      <w:jc w:val="both"/>
    </w:pPr>
  </w:style>
  <w:style w:type="character" w:customStyle="1" w:styleId="a4">
    <w:name w:val="Основной текст с отступом Знак"/>
    <w:basedOn w:val="a0"/>
    <w:link w:val="a3"/>
    <w:rsid w:val="009A2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A23D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A23DF"/>
    <w:rPr>
      <w:color w:val="0000FF"/>
      <w:u w:val="single"/>
    </w:rPr>
  </w:style>
  <w:style w:type="character" w:customStyle="1" w:styleId="sectioninfo">
    <w:name w:val="section__info"/>
    <w:basedOn w:val="a0"/>
    <w:rsid w:val="009A23DF"/>
  </w:style>
  <w:style w:type="character" w:customStyle="1" w:styleId="sectionimportant-note">
    <w:name w:val="section__important-note"/>
    <w:basedOn w:val="a0"/>
    <w:rsid w:val="009A23DF"/>
  </w:style>
  <w:style w:type="paragraph" w:customStyle="1" w:styleId="ConsPlusNonformat">
    <w:name w:val="ConsPlusNonformat"/>
    <w:link w:val="ConsPlusNonformat1"/>
    <w:qFormat/>
    <w:rsid w:val="003412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PlusNonformat1">
    <w:name w:val="ConsPlusNonformat1"/>
    <w:link w:val="ConsPlusNonformat"/>
    <w:rsid w:val="0034129E"/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78D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78D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2B291A"/>
    <w:pPr>
      <w:suppressAutoHyphens w:val="0"/>
      <w:spacing w:before="100" w:beforeAutospacing="1" w:after="119"/>
    </w:pPr>
  </w:style>
  <w:style w:type="paragraph" w:customStyle="1" w:styleId="ConsPlusNormal">
    <w:name w:val="ConsPlusNormal"/>
    <w:link w:val="ConsPlusNormal0"/>
    <w:qFormat/>
    <w:rsid w:val="00551F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51F22"/>
    <w:rPr>
      <w:rFonts w:ascii="Calibri" w:eastAsia="Times New Roman" w:hAnsi="Calibri" w:cs="Calibri"/>
      <w:sz w:val="20"/>
      <w:szCs w:val="20"/>
      <w:lang w:eastAsia="ru-RU"/>
    </w:rPr>
  </w:style>
  <w:style w:type="paragraph" w:styleId="aa">
    <w:name w:val="No Spacing"/>
    <w:uiPriority w:val="1"/>
    <w:qFormat/>
    <w:rsid w:val="003F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2"/>
    <w:rsid w:val="009C0F2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Основной текст2"/>
    <w:basedOn w:val="a"/>
    <w:link w:val="ab"/>
    <w:rsid w:val="009C0F23"/>
    <w:pPr>
      <w:shd w:val="clear" w:color="auto" w:fill="FFFFFF"/>
      <w:suppressAutoHyphens w:val="0"/>
      <w:spacing w:after="240" w:line="256" w:lineRule="exact"/>
    </w:pPr>
    <w:rPr>
      <w:lang w:eastAsia="en-US"/>
    </w:rPr>
  </w:style>
  <w:style w:type="paragraph" w:styleId="ac">
    <w:name w:val="Body Text"/>
    <w:basedOn w:val="a"/>
    <w:link w:val="ad"/>
    <w:uiPriority w:val="99"/>
    <w:semiHidden/>
    <w:unhideWhenUsed/>
    <w:rsid w:val="00FE7F7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7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qFormat/>
    <w:rsid w:val="00FE7F78"/>
    <w:rPr>
      <w:sz w:val="20"/>
      <w:szCs w:val="20"/>
      <w:lang w:eastAsia="en-US" w:bidi="en-US"/>
    </w:rPr>
  </w:style>
  <w:style w:type="character" w:customStyle="1" w:styleId="af">
    <w:name w:val="Текст сноски Знак"/>
    <w:basedOn w:val="a0"/>
    <w:link w:val="ae"/>
    <w:rsid w:val="00FE7F78"/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af0">
    <w:name w:val="Привязка сноски"/>
    <w:qFormat/>
    <w:rsid w:val="00FE7F78"/>
    <w:rPr>
      <w:vertAlign w:val="superscript"/>
    </w:rPr>
  </w:style>
  <w:style w:type="character" w:customStyle="1" w:styleId="af1">
    <w:name w:val="Символ сноски"/>
    <w:qFormat/>
    <w:rsid w:val="00FE7F78"/>
    <w:rPr>
      <w:vertAlign w:val="superscript"/>
    </w:rPr>
  </w:style>
  <w:style w:type="character" w:customStyle="1" w:styleId="20">
    <w:name w:val="Основной текст Знак2"/>
    <w:qFormat/>
    <w:rsid w:val="00FE7F78"/>
    <w:rPr>
      <w:rFonts w:cs="Mangal"/>
      <w:b/>
      <w:bCs/>
      <w:i/>
      <w:iCs/>
      <w:sz w:val="28"/>
      <w:szCs w:val="28"/>
      <w:lang w:eastAsia="zh-CN"/>
    </w:rPr>
  </w:style>
  <w:style w:type="paragraph" w:customStyle="1" w:styleId="21">
    <w:name w:val="Обычный2"/>
    <w:rsid w:val="00AD34C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101A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5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0957&amp;dst=18&amp;field=134&amp;date=24.04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30957&amp;dst=17&amp;field=134&amp;date=24.04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0957&amp;dst=17&amp;field=134&amp;date=24.04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859E3-7C0D-4826-81F9-FCBBE034A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5</Pages>
  <Words>1865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Полищук Татьяна Фармановна</dc:creator>
  <cp:keywords/>
  <dc:description/>
  <cp:lastModifiedBy>Полищук Татьяна Фармановна</cp:lastModifiedBy>
  <cp:revision>97</cp:revision>
  <cp:lastPrinted>2026-04-30T13:34:00Z</cp:lastPrinted>
  <dcterms:created xsi:type="dcterms:W3CDTF">2025-10-24T14:13:00Z</dcterms:created>
  <dcterms:modified xsi:type="dcterms:W3CDTF">2026-04-30T14:49:00Z</dcterms:modified>
</cp:coreProperties>
</file>