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F49" w:rsidRDefault="004A6589">
      <w:pPr>
        <w:pStyle w:val="Textbody"/>
        <w:rPr>
          <w:sz w:val="20"/>
          <w:szCs w:val="20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7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N+hEq/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D35F49">
        <w:trPr>
          <w:trHeight w:val="4538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2C7" w:rsidRPr="00A642C7" w:rsidRDefault="004A6589" w:rsidP="00A642C7">
            <w:pPr>
              <w:pStyle w:val="TableContents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Заказчик: </w:t>
            </w:r>
            <w:r>
              <w:rPr>
                <w:sz w:val="26"/>
                <w:szCs w:val="26"/>
              </w:rPr>
              <w:br/>
            </w:r>
            <w:r w:rsidR="00A642C7" w:rsidRPr="00A642C7">
              <w:rPr>
                <w:sz w:val="26"/>
                <w:szCs w:val="26"/>
              </w:rPr>
              <w:t>Муниципальное казенное учреждение «Управление дорожного хозяйства и капитального строительства Одинцовского городского округа Московской области»</w:t>
            </w:r>
          </w:p>
          <w:p w:rsidR="00A642C7" w:rsidRPr="00A642C7" w:rsidRDefault="00A642C7" w:rsidP="00A642C7">
            <w:pPr>
              <w:pStyle w:val="TableContents"/>
              <w:rPr>
                <w:sz w:val="26"/>
                <w:szCs w:val="26"/>
              </w:rPr>
            </w:pPr>
            <w:r w:rsidRPr="00A642C7">
              <w:rPr>
                <w:sz w:val="26"/>
                <w:szCs w:val="26"/>
              </w:rPr>
              <w:t>Маршала Бирюзова ул., д. 15, г. Одинцово, Московская обл., 143003</w:t>
            </w:r>
          </w:p>
          <w:p w:rsidR="00A642C7" w:rsidRPr="00A642C7" w:rsidRDefault="00A642C7" w:rsidP="00A642C7">
            <w:pPr>
              <w:pStyle w:val="TableContents"/>
              <w:rPr>
                <w:sz w:val="26"/>
                <w:szCs w:val="26"/>
              </w:rPr>
            </w:pPr>
            <w:r w:rsidRPr="00A642C7">
              <w:rPr>
                <w:sz w:val="26"/>
                <w:szCs w:val="26"/>
              </w:rPr>
              <w:t>ИНН 5032219299</w:t>
            </w:r>
          </w:p>
          <w:p w:rsidR="00D35F49" w:rsidRDefault="00A642C7" w:rsidP="00A642C7">
            <w:pPr>
              <w:pStyle w:val="TableContents"/>
              <w:rPr>
                <w:sz w:val="26"/>
                <w:szCs w:val="26"/>
              </w:rPr>
            </w:pPr>
            <w:r w:rsidRPr="00A642C7">
              <w:rPr>
                <w:sz w:val="26"/>
                <w:szCs w:val="26"/>
              </w:rPr>
              <w:t xml:space="preserve">info@odindor.ru </w:t>
            </w:r>
          </w:p>
          <w:p w:rsidR="00A642C7" w:rsidRDefault="00A642C7" w:rsidP="00A642C7">
            <w:pPr>
              <w:pStyle w:val="TableContents"/>
              <w:rPr>
                <w:sz w:val="26"/>
                <w:szCs w:val="26"/>
              </w:rPr>
            </w:pPr>
          </w:p>
          <w:p w:rsidR="00D35F49" w:rsidRDefault="004A6589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A642C7" w:rsidRPr="00A642C7" w:rsidRDefault="00A642C7" w:rsidP="00A642C7">
            <w:pPr>
              <w:pStyle w:val="TableContents"/>
              <w:rPr>
                <w:sz w:val="26"/>
                <w:szCs w:val="26"/>
              </w:rPr>
            </w:pPr>
            <w:r w:rsidRPr="00A642C7">
              <w:rPr>
                <w:sz w:val="26"/>
                <w:szCs w:val="26"/>
              </w:rPr>
              <w:t xml:space="preserve">ООО «АГАТ-88» </w:t>
            </w:r>
          </w:p>
          <w:p w:rsidR="00A642C7" w:rsidRPr="00A642C7" w:rsidRDefault="00A642C7" w:rsidP="00A642C7">
            <w:pPr>
              <w:pStyle w:val="TableContents"/>
              <w:rPr>
                <w:sz w:val="26"/>
                <w:szCs w:val="26"/>
              </w:rPr>
            </w:pPr>
            <w:proofErr w:type="spellStart"/>
            <w:r w:rsidRPr="00A642C7">
              <w:rPr>
                <w:sz w:val="26"/>
                <w:szCs w:val="26"/>
              </w:rPr>
              <w:t>Чертановская</w:t>
            </w:r>
            <w:proofErr w:type="spellEnd"/>
            <w:r w:rsidRPr="00A642C7">
              <w:rPr>
                <w:sz w:val="26"/>
                <w:szCs w:val="26"/>
              </w:rPr>
              <w:t xml:space="preserve"> ул., д. 7А, пом. 23П, Москва, 117208 </w:t>
            </w:r>
          </w:p>
          <w:p w:rsidR="00A642C7" w:rsidRPr="00A642C7" w:rsidRDefault="00A642C7" w:rsidP="00A642C7">
            <w:pPr>
              <w:pStyle w:val="TableContents"/>
              <w:rPr>
                <w:sz w:val="26"/>
                <w:szCs w:val="26"/>
              </w:rPr>
            </w:pPr>
            <w:r w:rsidRPr="00A642C7">
              <w:rPr>
                <w:sz w:val="26"/>
                <w:szCs w:val="26"/>
              </w:rPr>
              <w:t>ИНН 7720467994</w:t>
            </w:r>
          </w:p>
          <w:p w:rsidR="00D35F49" w:rsidRDefault="00A642C7" w:rsidP="00A642C7">
            <w:pPr>
              <w:pStyle w:val="TableContents"/>
              <w:rPr>
                <w:sz w:val="26"/>
                <w:szCs w:val="26"/>
              </w:rPr>
            </w:pPr>
            <w:r w:rsidRPr="00A642C7">
              <w:rPr>
                <w:sz w:val="26"/>
                <w:szCs w:val="26"/>
              </w:rPr>
              <w:t>agat-88@list.ru</w:t>
            </w:r>
          </w:p>
        </w:tc>
      </w:tr>
    </w:tbl>
    <w:p w:rsidR="00D35F49" w:rsidRDefault="00D35F49">
      <w:pPr>
        <w:pStyle w:val="Standard"/>
        <w:jc w:val="right"/>
      </w:pPr>
    </w:p>
    <w:p w:rsidR="00D35F49" w:rsidRDefault="00A642C7">
      <w:pPr>
        <w:pStyle w:val="Standard"/>
        <w:jc w:val="center"/>
        <w:rPr>
          <w:sz w:val="26"/>
          <w:szCs w:val="26"/>
          <w:shd w:val="clear" w:color="auto" w:fill="FFFFFF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713FF3F9" wp14:editId="3D7F7C16">
                <wp:simplePos x="0" y="0"/>
                <wp:positionH relativeFrom="page">
                  <wp:posOffset>2245995</wp:posOffset>
                </wp:positionH>
                <wp:positionV relativeFrom="page">
                  <wp:posOffset>4738370</wp:posOffset>
                </wp:positionV>
                <wp:extent cx="5399280" cy="619920"/>
                <wp:effectExtent l="0" t="0" r="10920" b="8730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9280" cy="61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РЕШЕНИЕ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по делу № РНП-</w:t>
                            </w:r>
                            <w:r w:rsidR="0000050D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6000</w:t>
                            </w:r>
                            <w:r w:rsidR="00A642C7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эп/24</w:t>
                            </w: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о рассмотрении сведений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о включении в реестр недобросовестных поставщиков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3FF3F9" id="_x0000_t202" coordsize="21600,21600" o:spt="202" path="m,l,21600r21600,l21600,xe">
                <v:stroke joinstyle="miter"/>
                <v:path gradientshapeok="t" o:connecttype="rect"/>
              </v:shapetype>
              <v:shape id="Врезка4" o:spid="_x0000_s1028" type="#_x0000_t202" style="position:absolute;left:0;text-align:left;margin-left:176.85pt;margin-top:373.1pt;width:425.15pt;height:48.8pt;z-index: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" filled="f" stroked="f">
                <v:textbox style="mso-fit-shape-to-text:t" inset="0,0,0,0">
                  <w:txbxContent>
                    <w:p w:rsidR="00D35F49" w:rsidRDefault="004A6589">
                      <w:pPr>
                        <w:pStyle w:val="Standard"/>
                        <w:jc w:val="center"/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РЕШЕНИЕ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по делу № РНП-</w:t>
                      </w:r>
                      <w:r w:rsidR="0000050D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6000</w:t>
                      </w:r>
                      <w:r w:rsidR="00A642C7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эп/24</w:t>
                      </w: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 xml:space="preserve"> о рассмотрении сведений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о включении в реестр недобросовестных поставщиков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A642C7">
      <w:pPr>
        <w:pStyle w:val="Standard"/>
        <w:jc w:val="both"/>
      </w:pPr>
      <w:r>
        <w:t>04</w:t>
      </w:r>
      <w:r w:rsidR="004A6589">
        <w:t>.</w:t>
      </w:r>
      <w:r>
        <w:t>03.2024</w:t>
      </w:r>
      <w:r w:rsidR="004A6589">
        <w:t xml:space="preserve"> Москва</w:t>
      </w:r>
      <w:r w:rsidR="004A6589">
        <w:br/>
      </w:r>
    </w:p>
    <w:p w:rsidR="00D60C5D" w:rsidRDefault="004A6589" w:rsidP="00E7743A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E7743A">
        <w:rPr>
          <w:rFonts w:cs="Times New Roman"/>
          <w:sz w:val="26"/>
          <w:szCs w:val="26"/>
        </w:rPr>
        <w:t>,</w:t>
      </w:r>
    </w:p>
    <w:p w:rsidR="00D35F49" w:rsidRDefault="004A6589" w:rsidP="00D60C5D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присутствии представителей </w:t>
      </w:r>
      <w:r w:rsidR="00A642C7" w:rsidRPr="00A642C7"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>сведений МКУ «Управление дорожного хозяйства и капитального строительства Одинцовского городс</w:t>
      </w:r>
      <w:r w:rsidR="00A642C7"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>кого округа Московской области»</w:t>
      </w:r>
      <w:r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 xml:space="preserve">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(далее – Заказчик), </w:t>
      </w:r>
      <w:r w:rsidR="00A642C7" w:rsidRPr="00A642C7">
        <w:rPr>
          <w:rFonts w:cs="Times New Roman"/>
          <w:bCs/>
          <w:iCs/>
          <w:sz w:val="26"/>
          <w:szCs w:val="26"/>
          <w:shd w:val="clear" w:color="auto" w:fill="FFFFFF"/>
        </w:rPr>
        <w:t xml:space="preserve">ООО «АГАТ-88»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Участник),</w:t>
      </w:r>
    </w:p>
    <w:p w:rsidR="00D35F49" w:rsidRDefault="004A6589">
      <w:pPr>
        <w:pStyle w:val="a6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>о включении в реестр недобросовестных поставщиков по факту уклонения Участника от </w:t>
      </w:r>
      <w:r w:rsidR="0000050D">
        <w:rPr>
          <w:sz w:val="26"/>
          <w:szCs w:val="26"/>
          <w:shd w:val="clear" w:color="auto" w:fill="FFFFFF"/>
        </w:rPr>
        <w:t>в</w:t>
      </w:r>
      <w:r w:rsidR="0000050D" w:rsidRPr="0000050D">
        <w:rPr>
          <w:sz w:val="26"/>
          <w:szCs w:val="26"/>
          <w:shd w:val="clear" w:color="auto" w:fill="FFFFFF"/>
        </w:rPr>
        <w:t xml:space="preserve">ыполнение работ по ремонту автомобильной дороги общего пользования местного значения на территории Одинцовского городского округа Московской области (Лот № 4) </w:t>
      </w:r>
      <w:r>
        <w:rPr>
          <w:iCs/>
          <w:sz w:val="26"/>
          <w:szCs w:val="26"/>
          <w:shd w:val="clear" w:color="auto" w:fill="FFFFFF"/>
        </w:rPr>
        <w:t xml:space="preserve">(извещение № </w:t>
      </w:r>
      <w:r w:rsidR="0000050D">
        <w:rPr>
          <w:rFonts w:eastAsia="Times New Roman"/>
          <w:color w:val="000000"/>
          <w:sz w:val="26"/>
          <w:szCs w:val="26"/>
          <w:lang w:eastAsia="ru-RU"/>
        </w:rPr>
        <w:t>0848300045424000067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  <w:shd w:val="clear" w:color="auto" w:fill="FFFFFF"/>
        </w:rPr>
        <w:t xml:space="preserve">(далее – </w:t>
      </w:r>
      <w:r w:rsidR="00A642C7">
        <w:rPr>
          <w:sz w:val="26"/>
          <w:szCs w:val="26"/>
          <w:shd w:val="clear" w:color="auto" w:fill="FFFFFF"/>
        </w:rPr>
        <w:t>Аукцион</w:t>
      </w:r>
      <w:r>
        <w:rPr>
          <w:sz w:val="26"/>
          <w:szCs w:val="26"/>
          <w:shd w:val="clear" w:color="auto" w:fill="FFFFFF"/>
        </w:rPr>
        <w:t>),</w:t>
      </w:r>
    </w:p>
    <w:p w:rsidR="00D35F49" w:rsidRDefault="00D35F49">
      <w:pPr>
        <w:pStyle w:val="a6"/>
        <w:spacing w:before="0" w:after="0"/>
        <w:ind w:firstLine="709"/>
        <w:jc w:val="both"/>
        <w:rPr>
          <w:sz w:val="26"/>
          <w:szCs w:val="26"/>
        </w:rPr>
      </w:pPr>
    </w:p>
    <w:p w:rsidR="00D35F49" w:rsidRDefault="004A6589">
      <w:pPr>
        <w:pStyle w:val="Textbodyuser"/>
        <w:spacing w:before="57" w:after="57" w:line="313" w:lineRule="exact"/>
        <w:jc w:val="center"/>
      </w:pPr>
      <w:r>
        <w:rPr>
          <w:rStyle w:val="a8"/>
          <w:rFonts w:eastAsia="Courier New"/>
          <w:b/>
          <w:color w:val="000000"/>
          <w:shd w:val="clear" w:color="auto" w:fill="auto"/>
          <w:lang w:eastAsia="ru-RU" w:bidi="ar-SA"/>
        </w:rPr>
        <w:t>УСТАНОВИЛА: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</w:t>
      </w:r>
      <w:r>
        <w:rPr>
          <w:rFonts w:cs="Times New Roman"/>
          <w:sz w:val="26"/>
          <w:szCs w:val="26"/>
        </w:rPr>
        <w:lastRenderedPageBreak/>
        <w:t>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Заказчиком </w:t>
      </w:r>
      <w:r w:rsidR="00A642C7">
        <w:rPr>
          <w:rFonts w:cs="Times New Roman"/>
          <w:sz w:val="26"/>
          <w:szCs w:val="26"/>
        </w:rPr>
        <w:t>05</w:t>
      </w:r>
      <w:r>
        <w:rPr>
          <w:rFonts w:cs="Times New Roman"/>
          <w:sz w:val="26"/>
          <w:szCs w:val="26"/>
        </w:rPr>
        <w:t>.</w:t>
      </w:r>
      <w:r w:rsidR="00A642C7">
        <w:rPr>
          <w:rFonts w:cs="Times New Roman"/>
          <w:sz w:val="26"/>
          <w:szCs w:val="26"/>
        </w:rPr>
        <w:t>02.2024</w:t>
      </w:r>
      <w:r>
        <w:rPr>
          <w:rFonts w:cs="Times New Roman"/>
          <w:sz w:val="26"/>
          <w:szCs w:val="26"/>
        </w:rPr>
        <w:t xml:space="preserve"> на сайте Единой информационной системы в сфере закупок www.zakupki.gov.ru (далее – Официальный сайт) размещено извещение</w:t>
      </w:r>
      <w:r>
        <w:br/>
      </w:r>
      <w:r>
        <w:rPr>
          <w:rFonts w:cs="Times New Roman"/>
          <w:sz w:val="26"/>
          <w:szCs w:val="26"/>
        </w:rPr>
        <w:t xml:space="preserve">о проведении </w:t>
      </w:r>
      <w:r w:rsidR="00A642C7">
        <w:rPr>
          <w:sz w:val="26"/>
          <w:szCs w:val="26"/>
          <w:shd w:val="clear" w:color="auto" w:fill="FFFFFF"/>
        </w:rPr>
        <w:t>Аукциона</w:t>
      </w:r>
      <w:r>
        <w:rPr>
          <w:rFonts w:cs="Times New Roman"/>
          <w:sz w:val="26"/>
          <w:szCs w:val="26"/>
        </w:rPr>
        <w:t xml:space="preserve">. Начальная (максимальная) цена контракта </w:t>
      </w:r>
      <w:r w:rsidR="00A642C7">
        <w:rPr>
          <w:rFonts w:cs="Times New Roman"/>
          <w:sz w:val="26"/>
          <w:szCs w:val="26"/>
        </w:rPr>
        <w:br/>
      </w:r>
      <w:r w:rsidR="0000050D" w:rsidRPr="0000050D">
        <w:rPr>
          <w:rFonts w:cs="Times New Roman"/>
          <w:sz w:val="26"/>
          <w:szCs w:val="26"/>
        </w:rPr>
        <w:t>38 041 545,54</w:t>
      </w:r>
      <w:r w:rsidR="0000050D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рублей.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Извещением о проведении </w:t>
      </w:r>
      <w:r w:rsidR="00A642C7">
        <w:rPr>
          <w:sz w:val="26"/>
          <w:szCs w:val="26"/>
          <w:shd w:val="clear" w:color="auto" w:fill="FFFFFF"/>
        </w:rPr>
        <w:t>Аукциона</w:t>
      </w:r>
      <w:r w:rsidR="00A642C7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обеспечение исполнения контракта требуется</w:t>
      </w:r>
      <w:r w:rsidR="00A642C7">
        <w:rPr>
          <w:rFonts w:cs="Times New Roman"/>
          <w:sz w:val="26"/>
          <w:szCs w:val="26"/>
        </w:rPr>
        <w:t xml:space="preserve"> в размере </w:t>
      </w:r>
      <w:r w:rsidR="0000050D">
        <w:rPr>
          <w:rFonts w:cs="Times New Roman"/>
          <w:sz w:val="26"/>
          <w:szCs w:val="26"/>
        </w:rPr>
        <w:t>11 412 463,</w:t>
      </w:r>
      <w:r w:rsidR="0000050D" w:rsidRPr="0000050D">
        <w:rPr>
          <w:rFonts w:cs="Times New Roman"/>
          <w:sz w:val="26"/>
          <w:szCs w:val="26"/>
        </w:rPr>
        <w:t>66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="0000050D">
        <w:rPr>
          <w:rFonts w:cs="Times New Roman"/>
          <w:sz w:val="26"/>
          <w:szCs w:val="26"/>
        </w:rPr>
        <w:t>14</w:t>
      </w:r>
      <w:r>
        <w:rPr>
          <w:rFonts w:cs="Times New Roman"/>
          <w:sz w:val="26"/>
          <w:szCs w:val="26"/>
        </w:rPr>
        <w:t>.</w:t>
      </w:r>
      <w:r w:rsidR="0000050D">
        <w:rPr>
          <w:rFonts w:cs="Times New Roman"/>
          <w:sz w:val="26"/>
          <w:szCs w:val="26"/>
        </w:rPr>
        <w:t>02.2024</w:t>
      </w:r>
      <w:r>
        <w:rPr>
          <w:rFonts w:cs="Times New Roman"/>
          <w:sz w:val="26"/>
          <w:szCs w:val="26"/>
        </w:rPr>
        <w:t xml:space="preserve"> № </w:t>
      </w:r>
      <w:r w:rsidR="0000050D">
        <w:rPr>
          <w:rFonts w:cs="Times New Roman"/>
          <w:sz w:val="26"/>
          <w:szCs w:val="26"/>
        </w:rPr>
        <w:t>ИЭА</w:t>
      </w:r>
      <w:r>
        <w:rPr>
          <w:rFonts w:cs="Times New Roman"/>
          <w:sz w:val="26"/>
          <w:szCs w:val="26"/>
        </w:rPr>
        <w:t xml:space="preserve">1, </w:t>
      </w:r>
      <w:r w:rsidR="00A642C7">
        <w:rPr>
          <w:rFonts w:cs="Times New Roman"/>
          <w:bCs/>
          <w:iCs/>
          <w:sz w:val="26"/>
          <w:szCs w:val="26"/>
          <w:shd w:val="clear" w:color="auto" w:fill="FFFFFF"/>
        </w:rPr>
        <w:t>ООО «АГАТ-88»</w:t>
      </w:r>
      <w:r>
        <w:rPr>
          <w:rFonts w:cs="Times New Roman"/>
          <w:bCs/>
          <w:i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признано победителем </w:t>
      </w:r>
      <w:r w:rsidR="00A642C7">
        <w:rPr>
          <w:sz w:val="26"/>
          <w:szCs w:val="26"/>
          <w:shd w:val="clear" w:color="auto" w:fill="FFFFFF"/>
        </w:rPr>
        <w:t>Аукциона</w:t>
      </w:r>
      <w:r w:rsidR="00A642C7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с ценовым предложением </w:t>
      </w:r>
      <w:r w:rsidR="0000050D" w:rsidRPr="0000050D">
        <w:rPr>
          <w:rFonts w:cs="Times New Roman"/>
          <w:sz w:val="26"/>
          <w:szCs w:val="26"/>
        </w:rPr>
        <w:t>32 145 105,91</w:t>
      </w:r>
      <w:r w:rsidR="0000050D">
        <w:rPr>
          <w:rFonts w:cs="Times New Roman"/>
          <w:sz w:val="26"/>
          <w:szCs w:val="26"/>
        </w:rPr>
        <w:t xml:space="preserve"> </w:t>
      </w:r>
      <w:r w:rsidR="00A642C7">
        <w:rPr>
          <w:rFonts w:cs="Times New Roman"/>
          <w:sz w:val="26"/>
          <w:szCs w:val="26"/>
        </w:rPr>
        <w:t>рублей</w:t>
      </w:r>
      <w:r>
        <w:rPr>
          <w:rFonts w:cs="Times New Roman"/>
          <w:sz w:val="26"/>
          <w:szCs w:val="26"/>
        </w:rPr>
        <w:t>.</w:t>
      </w:r>
      <w:r w:rsidR="00A642C7">
        <w:rPr>
          <w:rFonts w:cs="Times New Roman"/>
          <w:sz w:val="26"/>
          <w:szCs w:val="26"/>
        </w:rPr>
        <w:t xml:space="preserve"> 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Оператором электронной площадки была сформирована карточка контракта, что в свою очередь обеспечило возможность Заказчику направить </w:t>
      </w:r>
      <w:r w:rsidR="003A6048">
        <w:rPr>
          <w:rFonts w:cs="Times New Roman"/>
          <w:sz w:val="26"/>
          <w:szCs w:val="26"/>
        </w:rPr>
        <w:t>14</w:t>
      </w:r>
      <w:r>
        <w:rPr>
          <w:rFonts w:cs="Times New Roman"/>
          <w:sz w:val="26"/>
          <w:szCs w:val="26"/>
        </w:rPr>
        <w:t>.</w:t>
      </w:r>
      <w:r w:rsidR="003A6048">
        <w:rPr>
          <w:rFonts w:cs="Times New Roman"/>
          <w:sz w:val="26"/>
          <w:szCs w:val="26"/>
        </w:rPr>
        <w:t>02.2024</w:t>
      </w:r>
      <w:r>
        <w:rPr>
          <w:rFonts w:cs="Times New Roman"/>
          <w:sz w:val="26"/>
          <w:szCs w:val="26"/>
        </w:rPr>
        <w:t xml:space="preserve"> Участнику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Срок размещения проекта контракта лицом, имеющим право действовать                    от имени победителя такого </w:t>
      </w:r>
      <w:r w:rsidR="00A642C7">
        <w:rPr>
          <w:sz w:val="26"/>
          <w:szCs w:val="26"/>
          <w:shd w:val="clear" w:color="auto" w:fill="FFFFFF"/>
        </w:rPr>
        <w:t>Аукциона</w:t>
      </w:r>
      <w:r>
        <w:rPr>
          <w:rFonts w:cs="Times New Roman"/>
          <w:sz w:val="26"/>
          <w:szCs w:val="26"/>
        </w:rPr>
        <w:t xml:space="preserve">, а также документа, подтверждающего предоставление обеспечения исполнения контракта, истек </w:t>
      </w:r>
      <w:r w:rsidR="00410782" w:rsidRPr="00410782">
        <w:rPr>
          <w:rFonts w:cs="Times New Roman"/>
          <w:sz w:val="26"/>
          <w:szCs w:val="26"/>
        </w:rPr>
        <w:t>28</w:t>
      </w:r>
      <w:r>
        <w:rPr>
          <w:rFonts w:cs="Times New Roman"/>
          <w:sz w:val="26"/>
          <w:szCs w:val="26"/>
        </w:rPr>
        <w:t>.</w:t>
      </w:r>
      <w:r w:rsidR="00410782" w:rsidRPr="00410782">
        <w:rPr>
          <w:rFonts w:cs="Times New Roman"/>
          <w:sz w:val="26"/>
          <w:szCs w:val="26"/>
        </w:rPr>
        <w:t>02</w:t>
      </w:r>
      <w:r w:rsidR="00410782">
        <w:rPr>
          <w:rFonts w:cs="Times New Roman"/>
          <w:sz w:val="26"/>
          <w:szCs w:val="26"/>
        </w:rPr>
        <w:t>.2024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регламентированный срок Участник представил Заказчику через оператора электронной </w:t>
      </w:r>
      <w:r w:rsidR="002A7B8B">
        <w:rPr>
          <w:rFonts w:cs="Times New Roman"/>
          <w:sz w:val="26"/>
          <w:szCs w:val="26"/>
        </w:rPr>
        <w:t>некорректную Независимую гарантию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На основании изложенного </w:t>
      </w:r>
      <w:r w:rsidR="00410782" w:rsidRPr="00410782">
        <w:rPr>
          <w:rFonts w:cs="Times New Roman"/>
          <w:sz w:val="26"/>
          <w:szCs w:val="26"/>
        </w:rPr>
        <w:t>29</w:t>
      </w:r>
      <w:r>
        <w:rPr>
          <w:rFonts w:cs="Times New Roman"/>
          <w:sz w:val="26"/>
          <w:szCs w:val="26"/>
        </w:rPr>
        <w:t>.</w:t>
      </w:r>
      <w:r w:rsidR="00410782" w:rsidRPr="00410782">
        <w:rPr>
          <w:rFonts w:cs="Times New Roman"/>
          <w:sz w:val="26"/>
          <w:szCs w:val="26"/>
        </w:rPr>
        <w:t>02</w:t>
      </w:r>
      <w:r w:rsidR="00410782">
        <w:rPr>
          <w:rFonts w:cs="Times New Roman"/>
          <w:sz w:val="26"/>
          <w:szCs w:val="26"/>
        </w:rPr>
        <w:t>.2024</w:t>
      </w:r>
      <w:r>
        <w:rPr>
          <w:rFonts w:cs="Times New Roman"/>
          <w:sz w:val="26"/>
          <w:szCs w:val="26"/>
        </w:rPr>
        <w:t xml:space="preserve">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:rsidR="002A7B8B" w:rsidRDefault="004A6589">
      <w:pPr>
        <w:pStyle w:val="Standarduser"/>
        <w:ind w:firstLine="720"/>
        <w:jc w:val="both"/>
        <w:outlineLvl w:val="1"/>
        <w:rPr>
          <w:rFonts w:cs="Times New Roman"/>
          <w:iCs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На заседании Комиссии представитель Участника пояснил, </w:t>
      </w:r>
      <w:r>
        <w:rPr>
          <w:rFonts w:cs="Times New Roman"/>
          <w:iCs/>
          <w:sz w:val="26"/>
          <w:szCs w:val="26"/>
        </w:rPr>
        <w:t xml:space="preserve">что </w:t>
      </w:r>
      <w:r w:rsidR="002A7B8B">
        <w:rPr>
          <w:rFonts w:cs="Times New Roman"/>
          <w:iCs/>
          <w:sz w:val="26"/>
          <w:szCs w:val="26"/>
        </w:rPr>
        <w:t>несоответствие в Независимой гарантии с извещением о проведении Аукциона была вызвано ошибкой ответственного лица ПАО «</w:t>
      </w:r>
      <w:proofErr w:type="spellStart"/>
      <w:r w:rsidR="002A7B8B">
        <w:rPr>
          <w:rFonts w:cs="Times New Roman"/>
          <w:iCs/>
          <w:sz w:val="26"/>
          <w:szCs w:val="26"/>
        </w:rPr>
        <w:t>Сбребанк</w:t>
      </w:r>
      <w:proofErr w:type="spellEnd"/>
      <w:r w:rsidR="002A7B8B">
        <w:rPr>
          <w:rFonts w:cs="Times New Roman"/>
          <w:iCs/>
          <w:sz w:val="26"/>
          <w:szCs w:val="26"/>
        </w:rPr>
        <w:t xml:space="preserve">». </w:t>
      </w:r>
    </w:p>
    <w:p w:rsidR="00D35F49" w:rsidRPr="002A7B8B" w:rsidRDefault="002A7B8B">
      <w:pPr>
        <w:pStyle w:val="Standarduser"/>
        <w:ind w:firstLine="720"/>
        <w:jc w:val="both"/>
        <w:outlineLvl w:val="1"/>
      </w:pPr>
      <w:r>
        <w:rPr>
          <w:rFonts w:cs="Times New Roman"/>
          <w:iCs/>
          <w:sz w:val="26"/>
          <w:szCs w:val="26"/>
        </w:rPr>
        <w:t>На заседании Комиссии установлено, что Участник подписал Контракта в регламентированный срок 21.02.2024 и предоставил Заказчику обеспечение исполнения Контракта в виде Независимой гарантии от 21.02.2024 № 24/0044/</w:t>
      </w:r>
      <w:r>
        <w:rPr>
          <w:rFonts w:cs="Times New Roman"/>
          <w:iCs/>
          <w:sz w:val="26"/>
          <w:szCs w:val="26"/>
          <w:lang w:val="en-US"/>
        </w:rPr>
        <w:t>AST</w:t>
      </w:r>
      <w:r w:rsidR="005E0412">
        <w:rPr>
          <w:rFonts w:cs="Times New Roman"/>
          <w:iCs/>
          <w:sz w:val="26"/>
          <w:szCs w:val="26"/>
        </w:rPr>
        <w:t>/МБ</w:t>
      </w:r>
      <w:r>
        <w:rPr>
          <w:rFonts w:cs="Times New Roman"/>
          <w:iCs/>
          <w:sz w:val="26"/>
          <w:szCs w:val="26"/>
        </w:rPr>
        <w:t>/</w:t>
      </w:r>
      <w:r w:rsidR="005E0412">
        <w:rPr>
          <w:rFonts w:cs="Times New Roman"/>
          <w:iCs/>
          <w:sz w:val="26"/>
          <w:szCs w:val="26"/>
        </w:rPr>
        <w:t>019228</w:t>
      </w:r>
      <w:r>
        <w:rPr>
          <w:rFonts w:cs="Times New Roman"/>
          <w:iCs/>
          <w:sz w:val="26"/>
          <w:szCs w:val="26"/>
        </w:rPr>
        <w:t xml:space="preserve"> от ПАО «Сбербанк». 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аукциона 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С учетом изложенного Комиссия, руководствуясь статьями 37, 45, 51, 96, 104 </w:t>
      </w:r>
      <w:r>
        <w:rPr>
          <w:rFonts w:cs="Times New Roman"/>
          <w:sz w:val="26"/>
          <w:szCs w:val="26"/>
        </w:rPr>
        <w:lastRenderedPageBreak/>
        <w:t>Закона о контрактной системе, Правилами ведения реестра,</w:t>
      </w:r>
    </w:p>
    <w:p w:rsidR="00D35F49" w:rsidRDefault="00D35F4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D35F49" w:rsidRDefault="004A6589">
      <w:pPr>
        <w:pStyle w:val="1"/>
        <w:keepNext/>
        <w:keepLines/>
        <w:spacing w:before="0" w:after="0"/>
        <w:jc w:val="center"/>
      </w:pPr>
      <w:r>
        <w:rPr>
          <w:rStyle w:val="10"/>
          <w:rFonts w:eastAsia="Courier New"/>
          <w:b/>
          <w:color w:val="000000"/>
          <w:shd w:val="clear" w:color="auto" w:fill="auto"/>
          <w:lang w:eastAsia="ru-RU" w:bidi="ar-SA"/>
        </w:rPr>
        <w:t>РЕШИЛА:</w:t>
      </w:r>
    </w:p>
    <w:p w:rsidR="00D35F49" w:rsidRDefault="00D35F49">
      <w:pPr>
        <w:pStyle w:val="1"/>
        <w:spacing w:before="0" w:after="0"/>
        <w:jc w:val="center"/>
      </w:pPr>
    </w:p>
    <w:p w:rsidR="00D35F49" w:rsidRDefault="004A6589" w:rsidP="002A7B8B">
      <w:pPr>
        <w:pStyle w:val="Standarduser"/>
        <w:tabs>
          <w:tab w:val="left" w:pos="1134"/>
        </w:tabs>
        <w:ind w:firstLine="709"/>
        <w:jc w:val="both"/>
      </w:pPr>
      <w:r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 w:rsidR="002A7B8B" w:rsidRPr="002A7B8B">
        <w:rPr>
          <w:rFonts w:cs="Times New Roman"/>
          <w:bCs/>
          <w:sz w:val="26"/>
          <w:szCs w:val="26"/>
        </w:rPr>
        <w:t xml:space="preserve">ООО «АГАТ-88» </w:t>
      </w:r>
      <w:r>
        <w:rPr>
          <w:rFonts w:cs="Times New Roman"/>
          <w:bCs/>
          <w:sz w:val="26"/>
          <w:szCs w:val="26"/>
        </w:rPr>
        <w:t>(</w:t>
      </w:r>
      <w:proofErr w:type="spellStart"/>
      <w:r w:rsidR="002A7B8B" w:rsidRPr="002A7B8B">
        <w:rPr>
          <w:rFonts w:cs="Times New Roman"/>
          <w:bCs/>
          <w:iCs/>
          <w:sz w:val="26"/>
          <w:szCs w:val="26"/>
        </w:rPr>
        <w:t>Чертановская</w:t>
      </w:r>
      <w:proofErr w:type="spellEnd"/>
      <w:r w:rsidR="002A7B8B" w:rsidRPr="002A7B8B">
        <w:rPr>
          <w:rFonts w:cs="Times New Roman"/>
          <w:bCs/>
          <w:iCs/>
          <w:sz w:val="26"/>
          <w:szCs w:val="26"/>
        </w:rPr>
        <w:t xml:space="preserve"> ул., д. 7А, пом. 23П, Москва, 117208</w:t>
      </w:r>
      <w:r>
        <w:rPr>
          <w:rFonts w:cs="Times New Roman"/>
          <w:bCs/>
          <w:iCs/>
          <w:sz w:val="26"/>
          <w:szCs w:val="26"/>
        </w:rPr>
        <w:t xml:space="preserve">, ИНН </w:t>
      </w:r>
      <w:r w:rsidR="002A7B8B">
        <w:rPr>
          <w:rFonts w:eastAsia="Times New Roman" w:cs="Times New Roman"/>
          <w:iCs/>
          <w:sz w:val="26"/>
          <w:szCs w:val="26"/>
          <w:lang w:eastAsia="ru-RU"/>
        </w:rPr>
        <w:t>7720467994</w:t>
      </w:r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  <w:r w:rsidR="002A7B8B">
        <w:rPr>
          <w:rFonts w:cs="Times New Roman"/>
          <w:bCs/>
          <w:sz w:val="26"/>
          <w:szCs w:val="26"/>
        </w:rPr>
        <w:t xml:space="preserve"> </w:t>
      </w:r>
    </w:p>
    <w:p w:rsidR="00D35F49" w:rsidRDefault="004A6589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  <w:bookmarkStart w:id="0" w:name="_GoBack"/>
      <w:bookmarkEnd w:id="0"/>
    </w:p>
    <w:sectPr w:rsidR="00D35F49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E5B" w:rsidRDefault="00A40E5B">
      <w:r>
        <w:separator/>
      </w:r>
    </w:p>
  </w:endnote>
  <w:endnote w:type="continuationSeparator" w:id="0">
    <w:p w:rsidR="00A40E5B" w:rsidRDefault="00A4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E5B" w:rsidRDefault="00A40E5B">
      <w:r>
        <w:rPr>
          <w:color w:val="000000"/>
        </w:rPr>
        <w:ptab w:relativeTo="margin" w:alignment="center" w:leader="none"/>
      </w:r>
    </w:p>
  </w:footnote>
  <w:footnote w:type="continuationSeparator" w:id="0">
    <w:p w:rsidR="00A40E5B" w:rsidRDefault="00A40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4A6589">
    <w:pPr>
      <w:pStyle w:val="a7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E7743A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9"/>
    <w:rsid w:val="0000050D"/>
    <w:rsid w:val="001D2B04"/>
    <w:rsid w:val="002870FF"/>
    <w:rsid w:val="002A6438"/>
    <w:rsid w:val="002A7B8B"/>
    <w:rsid w:val="003A6048"/>
    <w:rsid w:val="00410782"/>
    <w:rsid w:val="004A6589"/>
    <w:rsid w:val="005E0412"/>
    <w:rsid w:val="00A40E5B"/>
    <w:rsid w:val="00A642C7"/>
    <w:rsid w:val="00D35F49"/>
    <w:rsid w:val="00D60C5D"/>
    <w:rsid w:val="00E7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C9503-7777-4F78-9544-9545558E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styleId="a6">
    <w:name w:val="Normal (Web)"/>
    <w:basedOn w:val="Standarduser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7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Основной текст Знак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paragraph" w:styleId="a9">
    <w:name w:val="Balloon Text"/>
    <w:basedOn w:val="a"/>
    <w:link w:val="aa"/>
    <w:uiPriority w:val="99"/>
    <w:semiHidden/>
    <w:unhideWhenUsed/>
    <w:rsid w:val="0000050D"/>
    <w:rPr>
      <w:rFonts w:ascii="Segoe UI" w:hAnsi="Segoe UI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050D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Наталья Дмитриевна</dc:creator>
  <cp:lastModifiedBy>Боков Адам Алаудинович</cp:lastModifiedBy>
  <cp:revision>6</cp:revision>
  <cp:lastPrinted>2024-03-07T12:11:00Z</cp:lastPrinted>
  <dcterms:created xsi:type="dcterms:W3CDTF">2019-09-20T12:57:00Z</dcterms:created>
  <dcterms:modified xsi:type="dcterms:W3CDTF">2024-03-07T13:13:00Z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Gd+PjOnO27hbDylDBDnKSA==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