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30" w:type="dxa"/>
        <w:tblInd w:w="-142" w:type="dxa"/>
        <w:tblLook w:val="04A0" w:firstRow="1" w:lastRow="0" w:firstColumn="1" w:lastColumn="0" w:noHBand="0" w:noVBand="1"/>
      </w:tblPr>
      <w:tblGrid>
        <w:gridCol w:w="4820"/>
        <w:gridCol w:w="407"/>
        <w:gridCol w:w="4493"/>
        <w:gridCol w:w="510"/>
      </w:tblGrid>
      <w:tr w:rsidR="00FF26D0" w:rsidRPr="00065F63">
        <w:trPr>
          <w:gridAfter w:val="1"/>
          <w:wAfter w:w="260" w:type="dxa"/>
        </w:trPr>
        <w:tc>
          <w:tcPr>
            <w:tcW w:w="4820" w:type="dxa"/>
          </w:tcPr>
          <w:p w:rsidR="00FF26D0" w:rsidRPr="00065F63" w:rsidRDefault="00FF26D0" w:rsidP="00217203">
            <w:pPr>
              <w:jc w:val="center"/>
              <w:rPr>
                <w:b/>
                <w:sz w:val="22"/>
                <w:szCs w:val="22"/>
              </w:rPr>
            </w:pPr>
          </w:p>
        </w:tc>
        <w:tc>
          <w:tcPr>
            <w:tcW w:w="4900" w:type="dxa"/>
            <w:gridSpan w:val="2"/>
          </w:tcPr>
          <w:p w:rsidR="00FF26D0" w:rsidRPr="00065F63" w:rsidRDefault="00FF26D0">
            <w:pPr>
              <w:tabs>
                <w:tab w:val="left" w:pos="4678"/>
              </w:tabs>
              <w:contextualSpacing/>
              <w:rPr>
                <w:b/>
                <w:sz w:val="22"/>
                <w:szCs w:val="22"/>
                <w:lang w:val="en-US"/>
              </w:rPr>
            </w:pPr>
          </w:p>
        </w:tc>
      </w:tr>
      <w:tr w:rsidR="00FF26D0" w:rsidRPr="00065F63">
        <w:trPr>
          <w:trHeight w:val="488"/>
        </w:trPr>
        <w:tc>
          <w:tcPr>
            <w:tcW w:w="10230" w:type="dxa"/>
            <w:gridSpan w:val="4"/>
          </w:tcPr>
          <w:p w:rsidR="00FF26D0" w:rsidRPr="00065F63" w:rsidRDefault="00D40045" w:rsidP="00217203">
            <w:pPr>
              <w:pStyle w:val="32"/>
              <w:jc w:val="center"/>
              <w:rPr>
                <w:b/>
                <w:sz w:val="22"/>
                <w:szCs w:val="22"/>
              </w:rPr>
            </w:pPr>
            <w:r w:rsidRPr="00065F63">
              <w:rPr>
                <w:b/>
                <w:noProof/>
                <w:sz w:val="22"/>
                <w:szCs w:val="22"/>
              </w:rPr>
              <w:drawing>
                <wp:inline distT="0" distB="0" distL="0" distR="0">
                  <wp:extent cx="711200" cy="803275"/>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11200" cy="803275"/>
                          </a:xfrm>
                          <a:prstGeom prst="rect">
                            <a:avLst/>
                          </a:prstGeom>
                          <a:noFill/>
                          <a:ln>
                            <a:noFill/>
                          </a:ln>
                        </pic:spPr>
                      </pic:pic>
                    </a:graphicData>
                  </a:graphic>
                </wp:inline>
              </w:drawing>
            </w:r>
          </w:p>
          <w:p w:rsidR="00FF26D0" w:rsidRPr="00065F63" w:rsidRDefault="00D40045" w:rsidP="00217203">
            <w:pPr>
              <w:jc w:val="center"/>
              <w:rPr>
                <w:b/>
                <w:sz w:val="22"/>
                <w:szCs w:val="22"/>
              </w:rPr>
            </w:pPr>
            <w:r w:rsidRPr="00065F63">
              <w:rPr>
                <w:b/>
                <w:sz w:val="22"/>
                <w:szCs w:val="22"/>
              </w:rPr>
              <w:t>УПРАВЛЕНИЕ ФЕДЕРАЛЬНОЙ АНТИМОНОПОЛЬНОЙ СЛУЖБЫ</w:t>
            </w:r>
          </w:p>
          <w:p w:rsidR="00FF26D0" w:rsidRPr="00065F63" w:rsidRDefault="00D40045" w:rsidP="00217203">
            <w:pPr>
              <w:jc w:val="center"/>
              <w:rPr>
                <w:b/>
                <w:sz w:val="22"/>
                <w:szCs w:val="22"/>
              </w:rPr>
            </w:pPr>
            <w:r w:rsidRPr="00065F63">
              <w:rPr>
                <w:b/>
                <w:sz w:val="22"/>
                <w:szCs w:val="22"/>
              </w:rPr>
              <w:t>ПО СВЕРДЛОВСКОЙ ОБЛАСТИ</w:t>
            </w:r>
          </w:p>
          <w:p w:rsidR="00FF26D0" w:rsidRPr="00065F63" w:rsidRDefault="00FF26D0" w:rsidP="00217203">
            <w:pPr>
              <w:jc w:val="center"/>
              <w:rPr>
                <w:b/>
                <w:bCs/>
                <w:sz w:val="22"/>
                <w:szCs w:val="22"/>
              </w:rPr>
            </w:pPr>
          </w:p>
          <w:p w:rsidR="00571984" w:rsidRPr="00065F63" w:rsidRDefault="00D40045" w:rsidP="00217203">
            <w:pPr>
              <w:jc w:val="center"/>
              <w:rPr>
                <w:b/>
                <w:sz w:val="22"/>
                <w:szCs w:val="22"/>
              </w:rPr>
            </w:pPr>
            <w:r w:rsidRPr="00065F63">
              <w:rPr>
                <w:b/>
                <w:bCs/>
                <w:sz w:val="22"/>
                <w:szCs w:val="22"/>
              </w:rPr>
              <w:t>РЕШЕНИЕ РНП -</w:t>
            </w:r>
            <w:r w:rsidR="00374685" w:rsidRPr="00065F63">
              <w:rPr>
                <w:b/>
                <w:sz w:val="22"/>
                <w:szCs w:val="22"/>
              </w:rPr>
              <w:t xml:space="preserve"> № </w:t>
            </w:r>
            <w:r w:rsidR="003B27D1" w:rsidRPr="003B27D1">
              <w:rPr>
                <w:b/>
                <w:sz w:val="22"/>
                <w:szCs w:val="22"/>
              </w:rPr>
              <w:t>066/06/104-2514/2025</w:t>
            </w:r>
          </w:p>
          <w:p w:rsidR="00887EE3" w:rsidRPr="00065F63" w:rsidRDefault="00887EE3" w:rsidP="00217203">
            <w:pPr>
              <w:jc w:val="center"/>
              <w:rPr>
                <w:b/>
                <w:sz w:val="22"/>
                <w:szCs w:val="22"/>
              </w:rPr>
            </w:pPr>
          </w:p>
        </w:tc>
      </w:tr>
      <w:tr w:rsidR="00FF26D0" w:rsidRPr="00065F63">
        <w:trPr>
          <w:trHeight w:val="123"/>
        </w:trPr>
        <w:tc>
          <w:tcPr>
            <w:tcW w:w="5227" w:type="dxa"/>
            <w:gridSpan w:val="2"/>
          </w:tcPr>
          <w:p w:rsidR="00FF26D0" w:rsidRPr="00065F63" w:rsidRDefault="00D40045">
            <w:pPr>
              <w:pStyle w:val="32"/>
              <w:rPr>
                <w:sz w:val="22"/>
                <w:szCs w:val="22"/>
              </w:rPr>
            </w:pPr>
            <w:r w:rsidRPr="00065F63">
              <w:rPr>
                <w:bCs/>
                <w:sz w:val="22"/>
                <w:szCs w:val="22"/>
              </w:rPr>
              <w:t>г. Екатеринбург</w:t>
            </w:r>
          </w:p>
        </w:tc>
        <w:tc>
          <w:tcPr>
            <w:tcW w:w="5003" w:type="dxa"/>
            <w:gridSpan w:val="2"/>
          </w:tcPr>
          <w:p w:rsidR="00FF26D0" w:rsidRPr="00065F63" w:rsidRDefault="00F65178">
            <w:pPr>
              <w:tabs>
                <w:tab w:val="left" w:pos="3405"/>
                <w:tab w:val="right" w:pos="4684"/>
              </w:tabs>
              <w:rPr>
                <w:sz w:val="22"/>
                <w:szCs w:val="22"/>
              </w:rPr>
            </w:pPr>
            <w:r w:rsidRPr="00065F63">
              <w:rPr>
                <w:bCs/>
                <w:sz w:val="22"/>
                <w:szCs w:val="22"/>
              </w:rPr>
              <w:tab/>
            </w:r>
            <w:r w:rsidR="003B27D1">
              <w:rPr>
                <w:bCs/>
                <w:sz w:val="22"/>
                <w:szCs w:val="22"/>
              </w:rPr>
              <w:t>09.09</w:t>
            </w:r>
            <w:r w:rsidR="00217203" w:rsidRPr="00065F63">
              <w:rPr>
                <w:bCs/>
                <w:sz w:val="22"/>
                <w:szCs w:val="22"/>
              </w:rPr>
              <w:t>.</w:t>
            </w:r>
            <w:r w:rsidR="002D5574" w:rsidRPr="00065F63">
              <w:rPr>
                <w:bCs/>
                <w:sz w:val="22"/>
                <w:szCs w:val="22"/>
              </w:rPr>
              <w:t>20</w:t>
            </w:r>
            <w:r w:rsidR="006642CF" w:rsidRPr="00065F63">
              <w:rPr>
                <w:bCs/>
                <w:sz w:val="22"/>
                <w:szCs w:val="22"/>
              </w:rPr>
              <w:t>2</w:t>
            </w:r>
            <w:r w:rsidR="003B27D1">
              <w:rPr>
                <w:bCs/>
                <w:sz w:val="22"/>
                <w:szCs w:val="22"/>
              </w:rPr>
              <w:t>5</w:t>
            </w:r>
            <w:r w:rsidR="00D40045" w:rsidRPr="00065F63">
              <w:rPr>
                <w:bCs/>
                <w:sz w:val="22"/>
                <w:szCs w:val="22"/>
              </w:rPr>
              <w:t>г.</w:t>
            </w:r>
          </w:p>
        </w:tc>
      </w:tr>
    </w:tbl>
    <w:p w:rsidR="00FF26D0" w:rsidRPr="00065F63" w:rsidRDefault="00FF26D0">
      <w:pPr>
        <w:jc w:val="both"/>
        <w:rPr>
          <w:bCs/>
          <w:sz w:val="22"/>
          <w:szCs w:val="22"/>
        </w:rPr>
      </w:pPr>
    </w:p>
    <w:p w:rsidR="00FF26D0" w:rsidRPr="00BE543C" w:rsidRDefault="00D40045">
      <w:pPr>
        <w:ind w:firstLine="709"/>
        <w:contextualSpacing/>
        <w:jc w:val="both"/>
        <w:rPr>
          <w:bCs/>
          <w:sz w:val="24"/>
          <w:szCs w:val="24"/>
        </w:rPr>
      </w:pPr>
      <w:r w:rsidRPr="00BE543C">
        <w:rPr>
          <w:bCs/>
          <w:sz w:val="24"/>
          <w:szCs w:val="24"/>
        </w:rPr>
        <w:t xml:space="preserve">Комиссия Управления Федеральной антимонопольной службы по Свердловской области по контролю в сфере закупок </w:t>
      </w:r>
      <w:r w:rsidR="00035D5A" w:rsidRPr="00BE543C">
        <w:rPr>
          <w:bCs/>
          <w:sz w:val="24"/>
          <w:szCs w:val="24"/>
        </w:rPr>
        <w:t>(далее - Комиссия) в составе:</w:t>
      </w:r>
    </w:p>
    <w:p w:rsidR="00D425F5" w:rsidRPr="00BE543C" w:rsidRDefault="00D674FF" w:rsidP="00D425F5">
      <w:pPr>
        <w:ind w:firstLine="709"/>
        <w:contextualSpacing/>
        <w:jc w:val="both"/>
        <w:rPr>
          <w:rFonts w:eastAsiaTheme="minorHAnsi"/>
          <w:sz w:val="24"/>
          <w:szCs w:val="24"/>
          <w:lang w:eastAsia="en-US"/>
        </w:rPr>
      </w:pPr>
      <w:r>
        <w:rPr>
          <w:bCs/>
          <w:sz w:val="24"/>
          <w:szCs w:val="24"/>
        </w:rPr>
        <w:t>*</w:t>
      </w:r>
    </w:p>
    <w:p w:rsidR="00FF26D0" w:rsidRPr="00BE543C" w:rsidRDefault="00D40045" w:rsidP="00F65178">
      <w:pPr>
        <w:ind w:firstLine="709"/>
        <w:contextualSpacing/>
        <w:jc w:val="both"/>
        <w:rPr>
          <w:sz w:val="24"/>
          <w:szCs w:val="24"/>
          <w:shd w:val="clear" w:color="auto" w:fill="FFFFFF"/>
        </w:rPr>
      </w:pPr>
      <w:r w:rsidRPr="00BE543C">
        <w:rPr>
          <w:sz w:val="24"/>
          <w:szCs w:val="24"/>
          <w:shd w:val="clear" w:color="auto" w:fill="FFFFFF"/>
        </w:rPr>
        <w:t xml:space="preserve">рассмотрев заявление заказчика </w:t>
      </w:r>
      <w:r w:rsidR="00217203" w:rsidRPr="00BE543C">
        <w:rPr>
          <w:sz w:val="24"/>
          <w:szCs w:val="24"/>
          <w:shd w:val="clear" w:color="auto" w:fill="FFFFFF"/>
        </w:rPr>
        <w:t xml:space="preserve">в </w:t>
      </w:r>
      <w:r w:rsidR="00BE543C" w:rsidRPr="00BE543C">
        <w:rPr>
          <w:sz w:val="24"/>
          <w:szCs w:val="24"/>
        </w:rPr>
        <w:t>Муниципального бюджетного учреждения «ЗЕЛЕНСТРОЙ»</w:t>
      </w:r>
      <w:r w:rsidR="00BE543C" w:rsidRPr="00BE543C">
        <w:rPr>
          <w:bCs/>
          <w:sz w:val="24"/>
          <w:szCs w:val="24"/>
          <w:shd w:val="clear" w:color="auto" w:fill="FFFFFF"/>
        </w:rPr>
        <w:t xml:space="preserve"> </w:t>
      </w:r>
      <w:r w:rsidR="002D5574" w:rsidRPr="00BE543C">
        <w:rPr>
          <w:bCs/>
          <w:sz w:val="24"/>
          <w:szCs w:val="24"/>
          <w:shd w:val="clear" w:color="auto" w:fill="FFFFFF"/>
        </w:rPr>
        <w:t>(</w:t>
      </w:r>
      <w:r w:rsidR="00217203" w:rsidRPr="00BE543C">
        <w:rPr>
          <w:sz w:val="24"/>
          <w:szCs w:val="24"/>
          <w:shd w:val="clear" w:color="auto" w:fill="FFFFFF"/>
        </w:rPr>
        <w:t xml:space="preserve">вх. № </w:t>
      </w:r>
      <w:r w:rsidR="00BE543C" w:rsidRPr="00BE543C">
        <w:rPr>
          <w:sz w:val="24"/>
          <w:szCs w:val="24"/>
          <w:shd w:val="clear" w:color="auto" w:fill="FFFFFF"/>
        </w:rPr>
        <w:t>18545-ЭП/25 от 08.09.2025</w:t>
      </w:r>
      <w:r w:rsidR="00BE543C">
        <w:rPr>
          <w:sz w:val="24"/>
          <w:szCs w:val="24"/>
          <w:shd w:val="clear" w:color="auto" w:fill="FFFFFF"/>
        </w:rPr>
        <w:t xml:space="preserve">) </w:t>
      </w:r>
      <w:r w:rsidR="00374685" w:rsidRPr="00BE543C">
        <w:rPr>
          <w:sz w:val="24"/>
          <w:szCs w:val="24"/>
          <w:shd w:val="clear" w:color="auto" w:fill="FFFFFF"/>
        </w:rPr>
        <w:t xml:space="preserve">о </w:t>
      </w:r>
      <w:r w:rsidR="00365798" w:rsidRPr="00BE543C">
        <w:rPr>
          <w:sz w:val="24"/>
          <w:szCs w:val="24"/>
          <w:shd w:val="clear" w:color="auto" w:fill="FFFFFF"/>
        </w:rPr>
        <w:t>внесении в реестр недобросовест</w:t>
      </w:r>
      <w:r w:rsidR="002D5574" w:rsidRPr="00BE543C">
        <w:rPr>
          <w:sz w:val="24"/>
          <w:szCs w:val="24"/>
          <w:shd w:val="clear" w:color="auto" w:fill="FFFFFF"/>
        </w:rPr>
        <w:t>ных поставщиков</w:t>
      </w:r>
      <w:r w:rsidR="00374685" w:rsidRPr="00BE543C">
        <w:rPr>
          <w:sz w:val="24"/>
          <w:szCs w:val="24"/>
          <w:shd w:val="clear" w:color="auto" w:fill="FFFFFF"/>
        </w:rPr>
        <w:t xml:space="preserve"> сведений об</w:t>
      </w:r>
      <w:r w:rsidR="00217203" w:rsidRPr="00BE543C">
        <w:rPr>
          <w:sz w:val="24"/>
          <w:szCs w:val="24"/>
          <w:shd w:val="clear" w:color="auto" w:fill="FFFFFF"/>
        </w:rPr>
        <w:t xml:space="preserve"> </w:t>
      </w:r>
      <w:r w:rsidR="00BE543C">
        <w:rPr>
          <w:sz w:val="24"/>
          <w:szCs w:val="24"/>
          <w:shd w:val="clear" w:color="auto" w:fill="FFFFFF"/>
        </w:rPr>
        <w:t>ИП Сафиуллин</w:t>
      </w:r>
      <w:r w:rsidR="00DD0136">
        <w:rPr>
          <w:sz w:val="24"/>
          <w:szCs w:val="24"/>
          <w:shd w:val="clear" w:color="auto" w:fill="FFFFFF"/>
        </w:rPr>
        <w:t>е</w:t>
      </w:r>
      <w:r w:rsidR="00BE543C">
        <w:rPr>
          <w:sz w:val="24"/>
          <w:szCs w:val="24"/>
          <w:shd w:val="clear" w:color="auto" w:fill="FFFFFF"/>
        </w:rPr>
        <w:t xml:space="preserve"> Р.Р.</w:t>
      </w:r>
      <w:r w:rsidR="00374685" w:rsidRPr="00BE543C">
        <w:rPr>
          <w:sz w:val="24"/>
          <w:szCs w:val="24"/>
          <w:shd w:val="clear" w:color="auto" w:fill="FFFFFF"/>
        </w:rPr>
        <w:t xml:space="preserve">, </w:t>
      </w:r>
      <w:r w:rsidR="00BE543C" w:rsidRPr="00510460">
        <w:rPr>
          <w:sz w:val="24"/>
          <w:szCs w:val="24"/>
        </w:rPr>
        <w:t xml:space="preserve">победителе запроса котировок в электронной форме </w:t>
      </w:r>
      <w:r w:rsidR="00BE543C">
        <w:rPr>
          <w:sz w:val="24"/>
          <w:szCs w:val="24"/>
        </w:rPr>
        <w:t>на поставку</w:t>
      </w:r>
      <w:r w:rsidR="00BE543C" w:rsidRPr="00510460">
        <w:rPr>
          <w:sz w:val="24"/>
          <w:szCs w:val="24"/>
        </w:rPr>
        <w:t xml:space="preserve"> луковиц тюльпанов для проведения работ по цветочному оформлению объектов города Екатеринбурга, находящихся на содержании МБУ </w:t>
      </w:r>
      <w:r w:rsidR="00BE543C">
        <w:rPr>
          <w:sz w:val="24"/>
          <w:szCs w:val="24"/>
        </w:rPr>
        <w:t>«</w:t>
      </w:r>
      <w:r w:rsidR="00BE543C" w:rsidRPr="00510460">
        <w:rPr>
          <w:sz w:val="24"/>
          <w:szCs w:val="24"/>
        </w:rPr>
        <w:t>Зеленстрой</w:t>
      </w:r>
      <w:r w:rsidR="00BE543C">
        <w:rPr>
          <w:sz w:val="24"/>
          <w:szCs w:val="24"/>
        </w:rPr>
        <w:t>»</w:t>
      </w:r>
      <w:r w:rsidR="00BE543C" w:rsidRPr="00510460">
        <w:rPr>
          <w:sz w:val="24"/>
          <w:szCs w:val="24"/>
        </w:rPr>
        <w:t>, в 2025 г. (извещение № 0162300005325001767</w:t>
      </w:r>
      <w:r w:rsidR="00BE543C">
        <w:rPr>
          <w:sz w:val="24"/>
          <w:szCs w:val="24"/>
        </w:rPr>
        <w:t>)</w:t>
      </w:r>
      <w:r w:rsidR="00571984" w:rsidRPr="00BE543C">
        <w:rPr>
          <w:sz w:val="24"/>
          <w:szCs w:val="24"/>
          <w:shd w:val="clear" w:color="auto" w:fill="FFFFFF"/>
        </w:rPr>
        <w:t xml:space="preserve">, </w:t>
      </w:r>
      <w:r w:rsidRPr="00BE543C">
        <w:rPr>
          <w:sz w:val="24"/>
          <w:szCs w:val="24"/>
          <w:shd w:val="clear" w:color="auto" w:fill="FFFFFF"/>
        </w:rPr>
        <w:t>в части соблюдения требований ст. 104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по тексту – Закон о контрактной системе), Постановления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(далее по тексту — Постановление Правительства РФ от 30.06.2021 № 1078), Постановления Правительства от 01.10.2020 №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и о внесении изменений в Правила ведения реестра жалоб, плановых и внеплановых проверок, принятых по ним решений и выданных предписаний, представлений» (далее по тексту — Постановление Правительства от 01.10.2020 № 1576) посредством использования интернет-видеоконференции, которая обеспечивает во</w:t>
      </w:r>
      <w:r w:rsidR="00F65178" w:rsidRPr="00BE543C">
        <w:rPr>
          <w:sz w:val="24"/>
          <w:szCs w:val="24"/>
          <w:shd w:val="clear" w:color="auto" w:fill="FFFFFF"/>
        </w:rPr>
        <w:t xml:space="preserve">зможность участия сторон, в </w:t>
      </w:r>
      <w:r w:rsidR="00571984" w:rsidRPr="00BE543C">
        <w:rPr>
          <w:sz w:val="24"/>
          <w:szCs w:val="24"/>
          <w:shd w:val="clear" w:color="auto" w:fill="FFFFFF"/>
        </w:rPr>
        <w:t>11</w:t>
      </w:r>
      <w:r w:rsidR="00BE543C">
        <w:rPr>
          <w:sz w:val="24"/>
          <w:szCs w:val="24"/>
          <w:shd w:val="clear" w:color="auto" w:fill="FFFFFF"/>
        </w:rPr>
        <w:t>:3</w:t>
      </w:r>
      <w:r w:rsidR="00571984" w:rsidRPr="00BE543C">
        <w:rPr>
          <w:sz w:val="24"/>
          <w:szCs w:val="24"/>
          <w:shd w:val="clear" w:color="auto" w:fill="FFFFFF"/>
        </w:rPr>
        <w:t>0</w:t>
      </w:r>
      <w:r w:rsidR="00BE543C">
        <w:rPr>
          <w:sz w:val="24"/>
          <w:szCs w:val="24"/>
          <w:shd w:val="clear" w:color="auto" w:fill="FFFFFF"/>
        </w:rPr>
        <w:t xml:space="preserve"> ч.,</w:t>
      </w:r>
      <w:r w:rsidR="00571984" w:rsidRPr="00BE543C">
        <w:rPr>
          <w:sz w:val="24"/>
          <w:szCs w:val="24"/>
          <w:shd w:val="clear" w:color="auto" w:fill="FFFFFF"/>
        </w:rPr>
        <w:t xml:space="preserve"> </w:t>
      </w:r>
    </w:p>
    <w:p w:rsidR="004C4BB3" w:rsidRPr="00BE543C" w:rsidRDefault="004C4BB3">
      <w:pPr>
        <w:ind w:firstLine="709"/>
        <w:contextualSpacing/>
        <w:jc w:val="center"/>
        <w:rPr>
          <w:sz w:val="24"/>
          <w:szCs w:val="24"/>
          <w:shd w:val="clear" w:color="auto" w:fill="FFFFFF"/>
        </w:rPr>
      </w:pPr>
    </w:p>
    <w:p w:rsidR="00FF26D0" w:rsidRPr="00BE543C" w:rsidRDefault="00D40045">
      <w:pPr>
        <w:ind w:firstLine="709"/>
        <w:contextualSpacing/>
        <w:jc w:val="center"/>
        <w:rPr>
          <w:sz w:val="24"/>
          <w:szCs w:val="24"/>
          <w:shd w:val="clear" w:color="auto" w:fill="FFFFFF"/>
        </w:rPr>
      </w:pPr>
      <w:r w:rsidRPr="00BE543C">
        <w:rPr>
          <w:sz w:val="24"/>
          <w:szCs w:val="24"/>
          <w:shd w:val="clear" w:color="auto" w:fill="FFFFFF"/>
        </w:rPr>
        <w:t>У С Т А Н О В И Л А:</w:t>
      </w:r>
    </w:p>
    <w:p w:rsidR="00FF26D0" w:rsidRPr="00BE543C" w:rsidRDefault="00FF26D0">
      <w:pPr>
        <w:ind w:firstLine="709"/>
        <w:contextualSpacing/>
        <w:jc w:val="center"/>
        <w:rPr>
          <w:sz w:val="24"/>
          <w:szCs w:val="24"/>
          <w:shd w:val="clear" w:color="auto" w:fill="FFFFFF"/>
        </w:rPr>
      </w:pPr>
    </w:p>
    <w:p w:rsidR="004C4BB3" w:rsidRPr="00BE543C" w:rsidRDefault="00D40045">
      <w:pPr>
        <w:ind w:firstLine="709"/>
        <w:contextualSpacing/>
        <w:jc w:val="both"/>
        <w:rPr>
          <w:sz w:val="24"/>
          <w:szCs w:val="24"/>
          <w:shd w:val="clear" w:color="auto" w:fill="FFFFFF"/>
        </w:rPr>
      </w:pPr>
      <w:r w:rsidRPr="00BE543C">
        <w:rPr>
          <w:sz w:val="24"/>
          <w:szCs w:val="24"/>
          <w:shd w:val="clear" w:color="auto" w:fill="FFFFFF"/>
        </w:rPr>
        <w:t>В Управление Федеральной антимонопольной службы по Свердловской области</w:t>
      </w:r>
      <w:r w:rsidR="00E53052" w:rsidRPr="00BE543C">
        <w:rPr>
          <w:sz w:val="24"/>
          <w:szCs w:val="24"/>
          <w:shd w:val="clear" w:color="auto" w:fill="FFFFFF"/>
        </w:rPr>
        <w:t xml:space="preserve"> (далее – Свердловское УФАС России) </w:t>
      </w:r>
      <w:r w:rsidRPr="00BE543C">
        <w:rPr>
          <w:sz w:val="24"/>
          <w:szCs w:val="24"/>
          <w:shd w:val="clear" w:color="auto" w:fill="FFFFFF"/>
        </w:rPr>
        <w:t xml:space="preserve">поступило заявление заказчика </w:t>
      </w:r>
      <w:r w:rsidR="004C4BB3" w:rsidRPr="00BE543C">
        <w:rPr>
          <w:sz w:val="24"/>
          <w:szCs w:val="24"/>
          <w:shd w:val="clear" w:color="auto" w:fill="FFFFFF"/>
        </w:rPr>
        <w:t xml:space="preserve">в лице </w:t>
      </w:r>
      <w:r w:rsidR="00BE543C" w:rsidRPr="00BE543C">
        <w:rPr>
          <w:sz w:val="24"/>
          <w:szCs w:val="24"/>
        </w:rPr>
        <w:t>Муниципального бюджетного учреждения «ЗЕЛЕНСТРОЙ»</w:t>
      </w:r>
      <w:r w:rsidR="00BE543C" w:rsidRPr="00BE543C">
        <w:rPr>
          <w:bCs/>
          <w:sz w:val="24"/>
          <w:szCs w:val="24"/>
          <w:shd w:val="clear" w:color="auto" w:fill="FFFFFF"/>
        </w:rPr>
        <w:t xml:space="preserve"> (</w:t>
      </w:r>
      <w:r w:rsidR="00BE543C" w:rsidRPr="00BE543C">
        <w:rPr>
          <w:sz w:val="24"/>
          <w:szCs w:val="24"/>
          <w:shd w:val="clear" w:color="auto" w:fill="FFFFFF"/>
        </w:rPr>
        <w:t>вх. № 18545-ЭП/25 от 08.09.2025</w:t>
      </w:r>
      <w:r w:rsidR="00BE543C">
        <w:rPr>
          <w:sz w:val="24"/>
          <w:szCs w:val="24"/>
          <w:shd w:val="clear" w:color="auto" w:fill="FFFFFF"/>
        </w:rPr>
        <w:t xml:space="preserve">) </w:t>
      </w:r>
      <w:r w:rsidR="00BE543C" w:rsidRPr="00BE543C">
        <w:rPr>
          <w:sz w:val="24"/>
          <w:szCs w:val="24"/>
          <w:shd w:val="clear" w:color="auto" w:fill="FFFFFF"/>
        </w:rPr>
        <w:t xml:space="preserve">о внесении в реестр недобросовестных поставщиков сведений об </w:t>
      </w:r>
      <w:r w:rsidR="00BE543C">
        <w:rPr>
          <w:sz w:val="24"/>
          <w:szCs w:val="24"/>
          <w:shd w:val="clear" w:color="auto" w:fill="FFFFFF"/>
        </w:rPr>
        <w:t>ИП Сафиуллин</w:t>
      </w:r>
      <w:r w:rsidR="00DD0136">
        <w:rPr>
          <w:sz w:val="24"/>
          <w:szCs w:val="24"/>
          <w:shd w:val="clear" w:color="auto" w:fill="FFFFFF"/>
        </w:rPr>
        <w:t>е</w:t>
      </w:r>
      <w:r w:rsidR="00BE543C">
        <w:rPr>
          <w:sz w:val="24"/>
          <w:szCs w:val="24"/>
          <w:shd w:val="clear" w:color="auto" w:fill="FFFFFF"/>
        </w:rPr>
        <w:t xml:space="preserve"> Р.Р.</w:t>
      </w:r>
      <w:r w:rsidR="00BE543C" w:rsidRPr="00BE543C">
        <w:rPr>
          <w:sz w:val="24"/>
          <w:szCs w:val="24"/>
          <w:shd w:val="clear" w:color="auto" w:fill="FFFFFF"/>
        </w:rPr>
        <w:t xml:space="preserve">, </w:t>
      </w:r>
      <w:r w:rsidR="00BE543C" w:rsidRPr="00510460">
        <w:rPr>
          <w:sz w:val="24"/>
          <w:szCs w:val="24"/>
        </w:rPr>
        <w:t xml:space="preserve">победителе запроса котировок в электронной форме </w:t>
      </w:r>
      <w:r w:rsidR="00BE543C">
        <w:rPr>
          <w:sz w:val="24"/>
          <w:szCs w:val="24"/>
        </w:rPr>
        <w:t>на поставку</w:t>
      </w:r>
      <w:r w:rsidR="00BE543C" w:rsidRPr="00510460">
        <w:rPr>
          <w:sz w:val="24"/>
          <w:szCs w:val="24"/>
        </w:rPr>
        <w:t xml:space="preserve"> луковиц тюльпанов для проведения работ по цветочному оформлению объектов города Екатеринбурга, находящихся на содержании МБУ </w:t>
      </w:r>
      <w:r w:rsidR="00BE543C">
        <w:rPr>
          <w:sz w:val="24"/>
          <w:szCs w:val="24"/>
        </w:rPr>
        <w:t>«</w:t>
      </w:r>
      <w:r w:rsidR="00BE543C" w:rsidRPr="00510460">
        <w:rPr>
          <w:sz w:val="24"/>
          <w:szCs w:val="24"/>
        </w:rPr>
        <w:t>Зеленстрой</w:t>
      </w:r>
      <w:r w:rsidR="00BE543C">
        <w:rPr>
          <w:sz w:val="24"/>
          <w:szCs w:val="24"/>
        </w:rPr>
        <w:t>»</w:t>
      </w:r>
      <w:r w:rsidR="00BE543C" w:rsidRPr="00510460">
        <w:rPr>
          <w:sz w:val="24"/>
          <w:szCs w:val="24"/>
        </w:rPr>
        <w:t>, в 2025 г. (извещение № 0162300005325001767</w:t>
      </w:r>
      <w:r w:rsidR="00BE543C">
        <w:rPr>
          <w:sz w:val="24"/>
          <w:szCs w:val="24"/>
        </w:rPr>
        <w:t>)</w:t>
      </w:r>
      <w:r w:rsidR="004C4BB3" w:rsidRPr="00BE543C">
        <w:rPr>
          <w:sz w:val="24"/>
          <w:szCs w:val="24"/>
          <w:shd w:val="clear" w:color="auto" w:fill="FFFFFF"/>
        </w:rPr>
        <w:t>.</w:t>
      </w:r>
    </w:p>
    <w:p w:rsidR="00FF26D0" w:rsidRPr="00BE543C" w:rsidRDefault="00D40045">
      <w:pPr>
        <w:ind w:firstLine="709"/>
        <w:contextualSpacing/>
        <w:jc w:val="both"/>
        <w:rPr>
          <w:sz w:val="24"/>
          <w:szCs w:val="24"/>
          <w:shd w:val="clear" w:color="auto" w:fill="FFFFFF"/>
        </w:rPr>
      </w:pPr>
      <w:r w:rsidRPr="00BE543C">
        <w:rPr>
          <w:sz w:val="24"/>
          <w:szCs w:val="24"/>
          <w:shd w:val="clear" w:color="auto" w:fill="FFFFFF"/>
        </w:rPr>
        <w:t>Заявление рассмотрено Комиссией в соответствии со ст. 104 Закона о контрактной системе, Постановлением Правительства РФ от 30.06.2021 № 1078, Постановлением Правительства РФ от 01.10.2020 № 1576.</w:t>
      </w:r>
    </w:p>
    <w:p w:rsidR="00BF47B8" w:rsidRPr="00BE543C" w:rsidRDefault="00BF47B8" w:rsidP="00BF47B8">
      <w:pPr>
        <w:ind w:firstLine="709"/>
        <w:contextualSpacing/>
        <w:jc w:val="both"/>
        <w:rPr>
          <w:sz w:val="24"/>
          <w:szCs w:val="24"/>
          <w:shd w:val="clear" w:color="auto" w:fill="FFFFFF"/>
        </w:rPr>
      </w:pPr>
      <w:r w:rsidRPr="00BE543C">
        <w:rPr>
          <w:sz w:val="24"/>
          <w:szCs w:val="24"/>
          <w:shd w:val="clear" w:color="auto" w:fill="FFFFFF"/>
        </w:rPr>
        <w:lastRenderedPageBreak/>
        <w:t xml:space="preserve">Заслушав доводы </w:t>
      </w:r>
      <w:r w:rsidR="004C4BB3" w:rsidRPr="00BE543C">
        <w:rPr>
          <w:sz w:val="24"/>
          <w:szCs w:val="24"/>
          <w:shd w:val="clear" w:color="auto" w:fill="FFFFFF"/>
        </w:rPr>
        <w:t xml:space="preserve">представителей </w:t>
      </w:r>
      <w:r w:rsidR="00672EC0" w:rsidRPr="00BE543C">
        <w:rPr>
          <w:sz w:val="24"/>
          <w:szCs w:val="24"/>
          <w:shd w:val="clear" w:color="auto" w:fill="FFFFFF"/>
        </w:rPr>
        <w:t xml:space="preserve">заинтересованного лица, </w:t>
      </w:r>
      <w:r w:rsidRPr="00BE543C">
        <w:rPr>
          <w:sz w:val="24"/>
          <w:szCs w:val="24"/>
          <w:shd w:val="clear" w:color="auto" w:fill="FFFFFF"/>
        </w:rPr>
        <w:t>проанализировав представленные материалы, Комиссия пришла к следующим выводам.</w:t>
      </w:r>
    </w:p>
    <w:p w:rsidR="00AF3F08" w:rsidRDefault="00BE543C" w:rsidP="006642CF">
      <w:pPr>
        <w:autoSpaceDE w:val="0"/>
        <w:autoSpaceDN w:val="0"/>
        <w:ind w:firstLine="709"/>
        <w:contextualSpacing/>
        <w:jc w:val="both"/>
        <w:rPr>
          <w:sz w:val="24"/>
          <w:szCs w:val="24"/>
        </w:rPr>
      </w:pPr>
      <w:r w:rsidRPr="00BE543C">
        <w:rPr>
          <w:sz w:val="24"/>
          <w:szCs w:val="24"/>
          <w:shd w:val="clear" w:color="auto" w:fill="FFFFFF"/>
        </w:rPr>
        <w:t>19.08.2025</w:t>
      </w:r>
      <w:r w:rsidR="00571984" w:rsidRPr="00BE543C">
        <w:rPr>
          <w:sz w:val="24"/>
          <w:szCs w:val="24"/>
          <w:shd w:val="clear" w:color="auto" w:fill="FFFFFF"/>
        </w:rPr>
        <w:t>г.</w:t>
      </w:r>
      <w:r w:rsidR="006642CF" w:rsidRPr="00BE543C">
        <w:rPr>
          <w:sz w:val="24"/>
          <w:szCs w:val="24"/>
          <w:shd w:val="clear" w:color="auto" w:fill="FFFFFF"/>
        </w:rPr>
        <w:t xml:space="preserve"> на официальном сайте Единой информационной системы в сфере закупок в сети «Интернет» (http://zakupki.gov.ru) (далее по тексту – единая информационная система), заказчиком размещено «</w:t>
      </w:r>
      <w:r w:rsidR="004C4BB3" w:rsidRPr="00BE543C">
        <w:rPr>
          <w:sz w:val="24"/>
          <w:szCs w:val="24"/>
          <w:shd w:val="clear" w:color="auto" w:fill="FFFFFF"/>
        </w:rPr>
        <w:t xml:space="preserve">Извещение о проведении </w:t>
      </w:r>
      <w:r w:rsidR="00AF3F08" w:rsidRPr="00510460">
        <w:rPr>
          <w:sz w:val="24"/>
          <w:szCs w:val="24"/>
        </w:rPr>
        <w:t xml:space="preserve">запроса котировок в электронной форме </w:t>
      </w:r>
      <w:r w:rsidR="00AF3F08">
        <w:rPr>
          <w:sz w:val="24"/>
          <w:szCs w:val="24"/>
          <w:shd w:val="clear" w:color="auto" w:fill="FFFFFF"/>
        </w:rPr>
        <w:t>от 19.08.2025</w:t>
      </w:r>
      <w:r w:rsidR="004C4BB3" w:rsidRPr="00BE543C">
        <w:rPr>
          <w:sz w:val="24"/>
          <w:szCs w:val="24"/>
          <w:shd w:val="clear" w:color="auto" w:fill="FFFFFF"/>
        </w:rPr>
        <w:t xml:space="preserve"> №</w:t>
      </w:r>
      <w:r w:rsidR="00AF3F08">
        <w:rPr>
          <w:sz w:val="24"/>
          <w:szCs w:val="24"/>
          <w:shd w:val="clear" w:color="auto" w:fill="FFFFFF"/>
        </w:rPr>
        <w:t xml:space="preserve"> </w:t>
      </w:r>
      <w:r w:rsidR="00AF3F08" w:rsidRPr="00510460">
        <w:rPr>
          <w:sz w:val="24"/>
          <w:szCs w:val="24"/>
        </w:rPr>
        <w:t>0162300005325001767</w:t>
      </w:r>
      <w:r w:rsidR="00571984" w:rsidRPr="00BE543C">
        <w:rPr>
          <w:sz w:val="24"/>
          <w:szCs w:val="24"/>
          <w:shd w:val="clear" w:color="auto" w:fill="FFFFFF"/>
        </w:rPr>
        <w:t>»</w:t>
      </w:r>
      <w:r w:rsidR="004C4BB3" w:rsidRPr="00BE543C">
        <w:rPr>
          <w:sz w:val="24"/>
          <w:szCs w:val="24"/>
          <w:shd w:val="clear" w:color="auto" w:fill="FFFFFF"/>
        </w:rPr>
        <w:t xml:space="preserve"> </w:t>
      </w:r>
      <w:r w:rsidR="00571984" w:rsidRPr="00BE543C">
        <w:rPr>
          <w:sz w:val="24"/>
          <w:szCs w:val="24"/>
          <w:shd w:val="clear" w:color="auto" w:fill="FFFFFF"/>
        </w:rPr>
        <w:t xml:space="preserve"> </w:t>
      </w:r>
      <w:r w:rsidR="00AF3F08">
        <w:rPr>
          <w:sz w:val="24"/>
          <w:szCs w:val="24"/>
          <w:shd w:val="clear" w:color="auto" w:fill="FFFFFF"/>
        </w:rPr>
        <w:t>на</w:t>
      </w:r>
      <w:r w:rsidR="00AF3F08">
        <w:rPr>
          <w:sz w:val="24"/>
          <w:szCs w:val="24"/>
        </w:rPr>
        <w:t xml:space="preserve"> поставку</w:t>
      </w:r>
      <w:r w:rsidR="00AF3F08" w:rsidRPr="00510460">
        <w:rPr>
          <w:sz w:val="24"/>
          <w:szCs w:val="24"/>
        </w:rPr>
        <w:t xml:space="preserve"> луковиц тюльпанов для проведения работ по цветочному оформлению объектов города Екатеринбурга, находящихся на содержании МБУ </w:t>
      </w:r>
      <w:r w:rsidR="00AF3F08">
        <w:rPr>
          <w:sz w:val="24"/>
          <w:szCs w:val="24"/>
        </w:rPr>
        <w:t>«</w:t>
      </w:r>
      <w:r w:rsidR="00AF3F08" w:rsidRPr="00510460">
        <w:rPr>
          <w:sz w:val="24"/>
          <w:szCs w:val="24"/>
        </w:rPr>
        <w:t>Зеленстрой</w:t>
      </w:r>
      <w:r w:rsidR="00AF3F08">
        <w:rPr>
          <w:sz w:val="24"/>
          <w:szCs w:val="24"/>
        </w:rPr>
        <w:t>»</w:t>
      </w:r>
      <w:r w:rsidR="00AF3F08" w:rsidRPr="00510460">
        <w:rPr>
          <w:sz w:val="24"/>
          <w:szCs w:val="24"/>
        </w:rPr>
        <w:t>, в 2025 г.</w:t>
      </w:r>
      <w:r w:rsidR="00AF3F08">
        <w:rPr>
          <w:sz w:val="24"/>
          <w:szCs w:val="24"/>
        </w:rPr>
        <w:t xml:space="preserve"> </w:t>
      </w:r>
    </w:p>
    <w:p w:rsidR="006642CF" w:rsidRPr="00BE543C"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Начальная (максима</w:t>
      </w:r>
      <w:r w:rsidR="00571984" w:rsidRPr="00BE543C">
        <w:rPr>
          <w:sz w:val="24"/>
          <w:szCs w:val="24"/>
          <w:shd w:val="clear" w:color="auto" w:fill="FFFFFF"/>
        </w:rPr>
        <w:t xml:space="preserve">льная) цена контракта составила </w:t>
      </w:r>
      <w:r w:rsidR="00AF3F08">
        <w:rPr>
          <w:sz w:val="24"/>
          <w:szCs w:val="24"/>
          <w:shd w:val="clear" w:color="auto" w:fill="FFFFFF"/>
        </w:rPr>
        <w:t>2 000</w:t>
      </w:r>
      <w:r w:rsidR="004C4BB3" w:rsidRPr="00BE543C">
        <w:rPr>
          <w:sz w:val="24"/>
          <w:szCs w:val="24"/>
          <w:shd w:val="clear" w:color="auto" w:fill="FFFFFF"/>
        </w:rPr>
        <w:t xml:space="preserve"> 000,00 рублей.</w:t>
      </w:r>
    </w:p>
    <w:p w:rsidR="006A3B03" w:rsidRDefault="006642CF" w:rsidP="006A3B03">
      <w:pPr>
        <w:autoSpaceDE w:val="0"/>
        <w:autoSpaceDN w:val="0"/>
        <w:ind w:firstLine="709"/>
        <w:contextualSpacing/>
        <w:jc w:val="both"/>
        <w:rPr>
          <w:sz w:val="24"/>
          <w:szCs w:val="24"/>
          <w:shd w:val="clear" w:color="auto" w:fill="FFFFFF"/>
        </w:rPr>
      </w:pPr>
      <w:r w:rsidRPr="00BE543C">
        <w:rPr>
          <w:sz w:val="24"/>
          <w:szCs w:val="24"/>
          <w:shd w:val="clear" w:color="auto" w:fill="FFFFFF"/>
        </w:rPr>
        <w:t xml:space="preserve">В соответствии с протоколом подведения итогов определения поставщика (подрядчика, исполнителя) </w:t>
      </w:r>
      <w:r w:rsidR="00AF3F08">
        <w:rPr>
          <w:sz w:val="24"/>
          <w:szCs w:val="24"/>
          <w:shd w:val="clear" w:color="auto" w:fill="FFFFFF"/>
        </w:rPr>
        <w:t>от 01.09</w:t>
      </w:r>
      <w:r w:rsidR="004C4BB3" w:rsidRPr="00BE543C">
        <w:rPr>
          <w:sz w:val="24"/>
          <w:szCs w:val="24"/>
          <w:shd w:val="clear" w:color="auto" w:fill="FFFFFF"/>
        </w:rPr>
        <w:t>.</w:t>
      </w:r>
      <w:r w:rsidR="00AF3F08">
        <w:rPr>
          <w:sz w:val="24"/>
          <w:szCs w:val="24"/>
          <w:shd w:val="clear" w:color="auto" w:fill="FFFFFF"/>
        </w:rPr>
        <w:t>2025 №ИЗК</w:t>
      </w:r>
      <w:r w:rsidR="004C4BB3" w:rsidRPr="00BE543C">
        <w:rPr>
          <w:sz w:val="24"/>
          <w:szCs w:val="24"/>
          <w:shd w:val="clear" w:color="auto" w:fill="FFFFFF"/>
        </w:rPr>
        <w:t xml:space="preserve">1 </w:t>
      </w:r>
      <w:r w:rsidR="00AF3F08">
        <w:rPr>
          <w:sz w:val="24"/>
          <w:szCs w:val="24"/>
          <w:shd w:val="clear" w:color="auto" w:fill="FFFFFF"/>
        </w:rPr>
        <w:t>ИП Сафиуллин Р.Р.</w:t>
      </w:r>
      <w:r w:rsidR="004C4BB3" w:rsidRPr="00BE543C">
        <w:rPr>
          <w:sz w:val="24"/>
          <w:szCs w:val="24"/>
          <w:shd w:val="clear" w:color="auto" w:fill="FFFFFF"/>
        </w:rPr>
        <w:t xml:space="preserve"> </w:t>
      </w:r>
      <w:r w:rsidR="00571984" w:rsidRPr="00BE543C">
        <w:rPr>
          <w:sz w:val="24"/>
          <w:szCs w:val="24"/>
          <w:shd w:val="clear" w:color="auto" w:fill="FFFFFF"/>
        </w:rPr>
        <w:t>признан</w:t>
      </w:r>
      <w:r w:rsidRPr="00BE543C">
        <w:rPr>
          <w:sz w:val="24"/>
          <w:szCs w:val="24"/>
          <w:shd w:val="clear" w:color="auto" w:fill="FFFFFF"/>
        </w:rPr>
        <w:t xml:space="preserve"> поб</w:t>
      </w:r>
      <w:r w:rsidR="004C4BB3" w:rsidRPr="00BE543C">
        <w:rPr>
          <w:sz w:val="24"/>
          <w:szCs w:val="24"/>
          <w:shd w:val="clear" w:color="auto" w:fill="FFFFFF"/>
        </w:rPr>
        <w:t xml:space="preserve">едителем </w:t>
      </w:r>
      <w:r w:rsidR="00AF3F08" w:rsidRPr="00510460">
        <w:rPr>
          <w:sz w:val="24"/>
          <w:szCs w:val="24"/>
        </w:rPr>
        <w:t>запроса котировок в электронной форме</w:t>
      </w:r>
      <w:r w:rsidR="004C4BB3" w:rsidRPr="00BE543C">
        <w:rPr>
          <w:sz w:val="24"/>
          <w:szCs w:val="24"/>
          <w:shd w:val="clear" w:color="auto" w:fill="FFFFFF"/>
        </w:rPr>
        <w:t xml:space="preserve"> №</w:t>
      </w:r>
      <w:r w:rsidR="004C4BB3" w:rsidRPr="00BE543C">
        <w:rPr>
          <w:sz w:val="24"/>
          <w:szCs w:val="24"/>
        </w:rPr>
        <w:t xml:space="preserve"> </w:t>
      </w:r>
      <w:r w:rsidR="00AF3F08" w:rsidRPr="00510460">
        <w:rPr>
          <w:sz w:val="24"/>
          <w:szCs w:val="24"/>
        </w:rPr>
        <w:t>0162300005325001767</w:t>
      </w:r>
      <w:r w:rsidR="006A3B03" w:rsidRPr="00BE543C">
        <w:rPr>
          <w:sz w:val="24"/>
          <w:szCs w:val="24"/>
          <w:shd w:val="clear" w:color="auto" w:fill="FFFFFF"/>
        </w:rPr>
        <w:t xml:space="preserve">. </w:t>
      </w:r>
      <w:r w:rsidRPr="00BE543C">
        <w:rPr>
          <w:sz w:val="24"/>
          <w:szCs w:val="24"/>
          <w:shd w:val="clear" w:color="auto" w:fill="FFFFFF"/>
        </w:rPr>
        <w:t xml:space="preserve">Указанный протокол размещен в </w:t>
      </w:r>
      <w:r w:rsidR="00AF3F08">
        <w:rPr>
          <w:sz w:val="24"/>
          <w:szCs w:val="24"/>
          <w:shd w:val="clear" w:color="auto" w:fill="FFFFFF"/>
        </w:rPr>
        <w:t xml:space="preserve">единой информационной системе 01.09.2025 </w:t>
      </w:r>
      <w:r w:rsidR="006A3B03" w:rsidRPr="00BE543C">
        <w:rPr>
          <w:sz w:val="24"/>
          <w:szCs w:val="24"/>
          <w:shd w:val="clear" w:color="auto" w:fill="FFFFFF"/>
        </w:rPr>
        <w:t>г.</w:t>
      </w:r>
    </w:p>
    <w:p w:rsidR="00DD0136" w:rsidRPr="00BE543C" w:rsidRDefault="00DD0136" w:rsidP="00DD0136">
      <w:pPr>
        <w:autoSpaceDE w:val="0"/>
        <w:autoSpaceDN w:val="0"/>
        <w:ind w:firstLine="709"/>
        <w:contextualSpacing/>
        <w:jc w:val="both"/>
        <w:rPr>
          <w:sz w:val="24"/>
          <w:szCs w:val="24"/>
          <w:shd w:val="clear" w:color="auto" w:fill="FFFFFF"/>
        </w:rPr>
      </w:pPr>
      <w:r>
        <w:rPr>
          <w:sz w:val="24"/>
          <w:szCs w:val="24"/>
          <w:shd w:val="clear" w:color="auto" w:fill="FFFFFF"/>
        </w:rPr>
        <w:t>В соответствии с п. 1 ч. 6 ст. 50 Закона о контрактной системе з</w:t>
      </w:r>
      <w:r w:rsidRPr="00DD0136">
        <w:rPr>
          <w:sz w:val="24"/>
          <w:szCs w:val="24"/>
          <w:shd w:val="clear" w:color="auto" w:fill="FFFFFF"/>
        </w:rPr>
        <w:t>аключение контракта по результатам проведения электронного запроса котировок осуществляется в порядке, установленном статьей 51 настоящего Федерал</w:t>
      </w:r>
      <w:r>
        <w:rPr>
          <w:sz w:val="24"/>
          <w:szCs w:val="24"/>
          <w:shd w:val="clear" w:color="auto" w:fill="FFFFFF"/>
        </w:rPr>
        <w:t xml:space="preserve">ьного закона, с учетом следующей особенности: </w:t>
      </w:r>
      <w:r w:rsidRPr="00DD0136">
        <w:rPr>
          <w:sz w:val="24"/>
          <w:szCs w:val="24"/>
          <w:shd w:val="clear" w:color="auto" w:fill="FFFFFF"/>
        </w:rPr>
        <w:t>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r>
        <w:rPr>
          <w:sz w:val="24"/>
          <w:szCs w:val="24"/>
          <w:shd w:val="clear" w:color="auto" w:fill="FFFFFF"/>
        </w:rPr>
        <w:t>.</w:t>
      </w:r>
    </w:p>
    <w:p w:rsidR="00571984" w:rsidRPr="00BE543C" w:rsidRDefault="00571984"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Согласно ч. 1 ст.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6642CF" w:rsidRPr="00BE543C"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Согласно ч. 2 ст.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w:t>
      </w:r>
    </w:p>
    <w:p w:rsidR="006642CF" w:rsidRPr="00BE543C"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6642CF" w:rsidRPr="00BE543C"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а) информацию, предусмотренную частью 6 статьи 30, пунктами 1, 2, 5 - 8, 10, 17, 18 и 20 части 1 статьи 42 настоящего Федерального закона;</w:t>
      </w:r>
    </w:p>
    <w:p w:rsidR="006642CF" w:rsidRPr="00BE543C"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 xml:space="preserve">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w:t>
      </w:r>
      <w:r w:rsidRPr="00BE543C">
        <w:rPr>
          <w:sz w:val="24"/>
          <w:szCs w:val="24"/>
          <w:shd w:val="clear" w:color="auto" w:fill="FFFFFF"/>
        </w:rPr>
        <w:lastRenderedPageBreak/>
        <w:t>включается в проект контракта, за исключением случаев включения в него информации, предусмотренной подпунктами «в» или «г» настоящего пункта;</w:t>
      </w:r>
    </w:p>
    <w:p w:rsidR="006642CF" w:rsidRPr="00BE543C"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6642CF" w:rsidRPr="00BE543C"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6642CF" w:rsidRPr="00BE543C"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6642CF" w:rsidRPr="00BE543C" w:rsidRDefault="00571984"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е) иные документы (при наличии).</w:t>
      </w:r>
    </w:p>
    <w:p w:rsidR="006642CF" w:rsidRDefault="004C4BB3"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 xml:space="preserve"> </w:t>
      </w:r>
      <w:r w:rsidR="00AF3F08" w:rsidRPr="002258D2">
        <w:rPr>
          <w:sz w:val="24"/>
          <w:szCs w:val="24"/>
          <w:shd w:val="clear" w:color="auto" w:fill="FFFFFF"/>
        </w:rPr>
        <w:t>0</w:t>
      </w:r>
      <w:r w:rsidR="002258D2">
        <w:rPr>
          <w:sz w:val="24"/>
          <w:szCs w:val="24"/>
          <w:shd w:val="clear" w:color="auto" w:fill="FFFFFF"/>
        </w:rPr>
        <w:t>1</w:t>
      </w:r>
      <w:r w:rsidR="00AF3F08" w:rsidRPr="002258D2">
        <w:rPr>
          <w:sz w:val="24"/>
          <w:szCs w:val="24"/>
          <w:shd w:val="clear" w:color="auto" w:fill="FFFFFF"/>
        </w:rPr>
        <w:t>.09.2025</w:t>
      </w:r>
      <w:r w:rsidR="006642CF" w:rsidRPr="002258D2">
        <w:rPr>
          <w:sz w:val="24"/>
          <w:szCs w:val="24"/>
          <w:shd w:val="clear" w:color="auto" w:fill="FFFFFF"/>
        </w:rPr>
        <w:t xml:space="preserve"> заказчик направил на подпись проект контракта п</w:t>
      </w:r>
      <w:r w:rsidR="006A3B03" w:rsidRPr="002258D2">
        <w:rPr>
          <w:sz w:val="24"/>
          <w:szCs w:val="24"/>
          <w:shd w:val="clear" w:color="auto" w:fill="FFFFFF"/>
        </w:rPr>
        <w:t xml:space="preserve">обедителю </w:t>
      </w:r>
      <w:r w:rsidR="00AF3F08" w:rsidRPr="002258D2">
        <w:rPr>
          <w:sz w:val="24"/>
          <w:szCs w:val="24"/>
          <w:shd w:val="clear" w:color="auto" w:fill="FFFFFF"/>
        </w:rPr>
        <w:t>запроса</w:t>
      </w:r>
      <w:r w:rsidR="002258D2" w:rsidRPr="002258D2">
        <w:rPr>
          <w:sz w:val="24"/>
          <w:szCs w:val="24"/>
          <w:shd w:val="clear" w:color="auto" w:fill="FFFFFF"/>
        </w:rPr>
        <w:t xml:space="preserve"> котировок в электронной форме</w:t>
      </w:r>
      <w:r w:rsidR="006A3B03" w:rsidRPr="002258D2">
        <w:rPr>
          <w:sz w:val="24"/>
          <w:szCs w:val="24"/>
          <w:shd w:val="clear" w:color="auto" w:fill="FFFFFF"/>
        </w:rPr>
        <w:t xml:space="preserve"> </w:t>
      </w:r>
      <w:r w:rsidR="002258D2">
        <w:rPr>
          <w:sz w:val="24"/>
          <w:szCs w:val="24"/>
          <w:shd w:val="clear" w:color="auto" w:fill="FFFFFF"/>
        </w:rPr>
        <w:t>ИП Сафиуллину Р.Р.</w:t>
      </w:r>
      <w:r w:rsidRPr="00BE543C">
        <w:rPr>
          <w:sz w:val="24"/>
          <w:szCs w:val="24"/>
          <w:shd w:val="clear" w:color="auto" w:fill="FFFFFF"/>
        </w:rPr>
        <w:t xml:space="preserve"> </w:t>
      </w:r>
      <w:r w:rsidR="006642CF" w:rsidRPr="00BE543C">
        <w:rPr>
          <w:sz w:val="24"/>
          <w:szCs w:val="24"/>
          <w:shd w:val="clear" w:color="auto" w:fill="FFFFFF"/>
        </w:rPr>
        <w:t xml:space="preserve">посредством функционала единой информационной системы, а также через оператора электронной площадки </w:t>
      </w:r>
      <w:r w:rsidR="002258D2">
        <w:rPr>
          <w:sz w:val="24"/>
          <w:szCs w:val="24"/>
          <w:shd w:val="clear" w:color="auto" w:fill="FFFFFF"/>
        </w:rPr>
        <w:t>ЭТП Газпромбанк</w:t>
      </w:r>
      <w:r w:rsidRPr="00BE543C">
        <w:rPr>
          <w:sz w:val="24"/>
          <w:szCs w:val="24"/>
          <w:shd w:val="clear" w:color="auto" w:fill="FFFFFF"/>
        </w:rPr>
        <w:t>.</w:t>
      </w:r>
    </w:p>
    <w:p w:rsidR="00DD0136" w:rsidRPr="00DD0136" w:rsidRDefault="00DD0136" w:rsidP="00DD0136">
      <w:pPr>
        <w:autoSpaceDE w:val="0"/>
        <w:autoSpaceDN w:val="0"/>
        <w:ind w:firstLine="709"/>
        <w:contextualSpacing/>
        <w:jc w:val="both"/>
        <w:rPr>
          <w:sz w:val="24"/>
          <w:szCs w:val="24"/>
          <w:shd w:val="clear" w:color="auto" w:fill="FFFFFF"/>
        </w:rPr>
      </w:pPr>
      <w:r>
        <w:rPr>
          <w:sz w:val="24"/>
          <w:szCs w:val="24"/>
          <w:shd w:val="clear" w:color="auto" w:fill="FFFFFF"/>
        </w:rPr>
        <w:t>В соответствии с ч. 6 ст. 50 Закона о контрактной системе з</w:t>
      </w:r>
      <w:r w:rsidRPr="00DD0136">
        <w:rPr>
          <w:sz w:val="24"/>
          <w:szCs w:val="24"/>
          <w:shd w:val="clear" w:color="auto" w:fill="FFFFFF"/>
        </w:rPr>
        <w:t>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w:t>
      </w:r>
      <w:r>
        <w:rPr>
          <w:sz w:val="24"/>
          <w:szCs w:val="24"/>
          <w:shd w:val="clear" w:color="auto" w:fill="FFFFFF"/>
        </w:rPr>
        <w:t xml:space="preserve"> учетом следующей особенности: </w:t>
      </w:r>
      <w:r w:rsidRPr="00DD0136">
        <w:rPr>
          <w:sz w:val="24"/>
          <w:szCs w:val="24"/>
          <w:shd w:val="clear" w:color="auto" w:fill="FFFFFF"/>
        </w:rPr>
        <w:t>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w:t>
      </w:r>
      <w:r>
        <w:rPr>
          <w:sz w:val="24"/>
          <w:szCs w:val="24"/>
          <w:shd w:val="clear" w:color="auto" w:fill="FFFFFF"/>
        </w:rPr>
        <w:t>вии с пунктом 1 настоящей части.</w:t>
      </w:r>
    </w:p>
    <w:p w:rsidR="006642CF" w:rsidRPr="00BE543C"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На основании п. 1 ч. 3 ст.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6642CF" w:rsidRPr="00BE543C"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6642CF" w:rsidRPr="00BE543C"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6642CF" w:rsidRPr="00BE543C"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 xml:space="preserve">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w:t>
      </w:r>
      <w:r w:rsidRPr="00BE543C">
        <w:rPr>
          <w:sz w:val="24"/>
          <w:szCs w:val="24"/>
          <w:shd w:val="clear" w:color="auto" w:fill="FFFFFF"/>
        </w:rPr>
        <w:lastRenderedPageBreak/>
        <w:t>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6642CF" w:rsidRPr="00BE543C"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Согласно п. 2 ч. 3 ст.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6642CF" w:rsidRPr="00BE543C"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6642CF" w:rsidRPr="00BE543C"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6642CF" w:rsidRDefault="006642CF" w:rsidP="006642CF">
      <w:pPr>
        <w:autoSpaceDE w:val="0"/>
        <w:autoSpaceDN w:val="0"/>
        <w:ind w:firstLine="709"/>
        <w:contextualSpacing/>
        <w:jc w:val="both"/>
        <w:rPr>
          <w:sz w:val="24"/>
          <w:szCs w:val="24"/>
          <w:shd w:val="clear" w:color="auto" w:fill="FFFFFF"/>
        </w:rPr>
      </w:pPr>
      <w:r w:rsidRPr="00BE543C">
        <w:rPr>
          <w:sz w:val="24"/>
          <w:szCs w:val="24"/>
          <w:shd w:val="clear" w:color="auto" w:fill="FFFFFF"/>
        </w:rPr>
        <w:t>б) несогласие заключить контракт, содержащий условия, предусмотренные пунктом 2 части 2 настоящей статьи.</w:t>
      </w:r>
    </w:p>
    <w:p w:rsidR="00065F31" w:rsidRPr="00065F31" w:rsidRDefault="00065F31" w:rsidP="00065F31">
      <w:pPr>
        <w:autoSpaceDE w:val="0"/>
        <w:autoSpaceDN w:val="0"/>
        <w:ind w:firstLine="709"/>
        <w:contextualSpacing/>
        <w:jc w:val="both"/>
        <w:rPr>
          <w:sz w:val="24"/>
          <w:szCs w:val="24"/>
        </w:rPr>
      </w:pPr>
      <w:r>
        <w:rPr>
          <w:sz w:val="24"/>
          <w:szCs w:val="24"/>
        </w:rPr>
        <w:t>Согласно пп. «а» п. 2 ч. 6 ст. 51 Закона о контрактной системе в</w:t>
      </w:r>
      <w:r w:rsidRPr="00DD0136">
        <w:rPr>
          <w:sz w:val="24"/>
          <w:szCs w:val="24"/>
        </w:rPr>
        <w:t xml:space="preserve">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w:t>
      </w:r>
      <w:r>
        <w:rPr>
          <w:sz w:val="24"/>
          <w:szCs w:val="24"/>
        </w:rPr>
        <w:t xml:space="preserve">и) и частью 5 настоящей статьи: </w:t>
      </w:r>
      <w:r w:rsidRPr="00DD0136">
        <w:rPr>
          <w:sz w:val="24"/>
          <w:szCs w:val="24"/>
        </w:rPr>
        <w:t>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r>
        <w:rPr>
          <w:sz w:val="24"/>
          <w:szCs w:val="24"/>
        </w:rPr>
        <w:t xml:space="preserve"> </w:t>
      </w:r>
      <w:r w:rsidRPr="00DD0136">
        <w:rPr>
          <w:sz w:val="24"/>
          <w:szCs w:val="24"/>
        </w:rPr>
        <w:t xml:space="preserve">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w:t>
      </w:r>
      <w:r>
        <w:rPr>
          <w:sz w:val="24"/>
          <w:szCs w:val="24"/>
        </w:rPr>
        <w:t>выполненные участником закупки.</w:t>
      </w:r>
    </w:p>
    <w:p w:rsidR="00517E64" w:rsidRDefault="00517E64" w:rsidP="006642CF">
      <w:pPr>
        <w:autoSpaceDE w:val="0"/>
        <w:autoSpaceDN w:val="0"/>
        <w:ind w:firstLine="709"/>
        <w:contextualSpacing/>
        <w:jc w:val="both"/>
        <w:rPr>
          <w:sz w:val="24"/>
          <w:szCs w:val="24"/>
        </w:rPr>
      </w:pPr>
      <w:r w:rsidRPr="00BE543C">
        <w:rPr>
          <w:sz w:val="24"/>
          <w:szCs w:val="24"/>
        </w:rPr>
        <w:t>Регламентированный срок для подписания контракта со стороны</w:t>
      </w:r>
      <w:r w:rsidR="004C4BB3" w:rsidRPr="00BE543C">
        <w:rPr>
          <w:sz w:val="24"/>
          <w:szCs w:val="24"/>
        </w:rPr>
        <w:t xml:space="preserve"> </w:t>
      </w:r>
      <w:r w:rsidR="002258D2">
        <w:rPr>
          <w:sz w:val="24"/>
          <w:szCs w:val="24"/>
        </w:rPr>
        <w:t>ИП Сафиуллина Р.Р. – 02.09.2025</w:t>
      </w:r>
      <w:r w:rsidR="007F72CD" w:rsidRPr="00BE543C">
        <w:rPr>
          <w:sz w:val="24"/>
          <w:szCs w:val="24"/>
        </w:rPr>
        <w:t>г.</w:t>
      </w:r>
    </w:p>
    <w:p w:rsidR="00DD0136" w:rsidRDefault="00DD0136" w:rsidP="006642CF">
      <w:pPr>
        <w:autoSpaceDE w:val="0"/>
        <w:autoSpaceDN w:val="0"/>
        <w:ind w:firstLine="709"/>
        <w:contextualSpacing/>
        <w:jc w:val="both"/>
        <w:rPr>
          <w:sz w:val="24"/>
          <w:szCs w:val="24"/>
        </w:rPr>
      </w:pPr>
      <w:r>
        <w:rPr>
          <w:sz w:val="24"/>
          <w:szCs w:val="24"/>
        </w:rPr>
        <w:t xml:space="preserve">В регламентированный срок через оператора электронной площадки и посредством единой информационной системы ИП Сафиуллин Р.Р. не направил подписанный проект контракта. </w:t>
      </w:r>
    </w:p>
    <w:p w:rsidR="00E16F44" w:rsidRPr="00BE543C" w:rsidRDefault="00E16F44" w:rsidP="006642CF">
      <w:pPr>
        <w:autoSpaceDE w:val="0"/>
        <w:autoSpaceDN w:val="0"/>
        <w:ind w:firstLine="709"/>
        <w:contextualSpacing/>
        <w:jc w:val="both"/>
        <w:rPr>
          <w:sz w:val="24"/>
          <w:szCs w:val="24"/>
        </w:rPr>
      </w:pPr>
      <w:r>
        <w:rPr>
          <w:sz w:val="24"/>
          <w:szCs w:val="24"/>
        </w:rPr>
        <w:t xml:space="preserve">03.09.2025 г. </w:t>
      </w:r>
      <w:r w:rsidR="00DD0136">
        <w:rPr>
          <w:sz w:val="24"/>
          <w:szCs w:val="24"/>
        </w:rPr>
        <w:t>Заказчик опубликовал в ЕИС</w:t>
      </w:r>
      <w:r>
        <w:rPr>
          <w:sz w:val="24"/>
          <w:szCs w:val="24"/>
        </w:rPr>
        <w:t xml:space="preserve"> «Протокол признания участника уклонившимся о заключения контракта от 03.09.2025 №ППУ20_1» для закупки № </w:t>
      </w:r>
      <w:r w:rsidRPr="00E16F44">
        <w:rPr>
          <w:sz w:val="24"/>
          <w:szCs w:val="24"/>
        </w:rPr>
        <w:t>0162300005325001767</w:t>
      </w:r>
      <w:r>
        <w:rPr>
          <w:sz w:val="24"/>
          <w:szCs w:val="24"/>
        </w:rPr>
        <w:t xml:space="preserve">. </w:t>
      </w:r>
      <w:r w:rsidR="00CC1872">
        <w:rPr>
          <w:sz w:val="24"/>
          <w:szCs w:val="24"/>
        </w:rPr>
        <w:t xml:space="preserve">Вместе с тем, ИП Сафиуллин Р.Р. был готов подписать контракт даже с такой ценой, о </w:t>
      </w:r>
      <w:r w:rsidR="00065F31" w:rsidRPr="00065F31">
        <w:rPr>
          <w:sz w:val="24"/>
          <w:szCs w:val="24"/>
        </w:rPr>
        <w:t>чем проинформировал Заказчика</w:t>
      </w:r>
      <w:r w:rsidR="00065F31">
        <w:rPr>
          <w:sz w:val="24"/>
          <w:szCs w:val="24"/>
        </w:rPr>
        <w:t>.</w:t>
      </w:r>
    </w:p>
    <w:p w:rsidR="00065F63" w:rsidRPr="00065F31" w:rsidRDefault="00DD367B" w:rsidP="00065F31">
      <w:pPr>
        <w:autoSpaceDE w:val="0"/>
        <w:autoSpaceDN w:val="0"/>
        <w:ind w:firstLine="709"/>
        <w:contextualSpacing/>
        <w:jc w:val="both"/>
        <w:rPr>
          <w:bCs/>
          <w:sz w:val="24"/>
          <w:szCs w:val="24"/>
        </w:rPr>
      </w:pPr>
      <w:r w:rsidRPr="00BE543C">
        <w:rPr>
          <w:bCs/>
          <w:sz w:val="24"/>
          <w:szCs w:val="24"/>
        </w:rPr>
        <w:t>На заседании Комиссии представитель заинтересованного лица пояснил, что</w:t>
      </w:r>
      <w:r w:rsidR="002F7B0B" w:rsidRPr="00BE543C">
        <w:rPr>
          <w:bCs/>
          <w:sz w:val="24"/>
          <w:szCs w:val="24"/>
        </w:rPr>
        <w:t xml:space="preserve"> </w:t>
      </w:r>
      <w:r w:rsidR="00840C48">
        <w:rPr>
          <w:bCs/>
          <w:sz w:val="24"/>
          <w:szCs w:val="24"/>
        </w:rPr>
        <w:t xml:space="preserve">ИП Сафиуллин Р.Р. </w:t>
      </w:r>
      <w:r w:rsidRPr="00BE543C">
        <w:rPr>
          <w:bCs/>
          <w:sz w:val="24"/>
          <w:szCs w:val="24"/>
        </w:rPr>
        <w:t>не имел намерения укл</w:t>
      </w:r>
      <w:r w:rsidR="00672EC0" w:rsidRPr="00BE543C">
        <w:rPr>
          <w:bCs/>
          <w:sz w:val="24"/>
          <w:szCs w:val="24"/>
        </w:rPr>
        <w:t>оняться от заключения контракта.</w:t>
      </w:r>
      <w:r w:rsidR="00065F31">
        <w:rPr>
          <w:bCs/>
          <w:sz w:val="24"/>
          <w:szCs w:val="24"/>
        </w:rPr>
        <w:t xml:space="preserve"> </w:t>
      </w:r>
      <w:r w:rsidR="00CC1872">
        <w:rPr>
          <w:bCs/>
          <w:sz w:val="24"/>
          <w:szCs w:val="24"/>
        </w:rPr>
        <w:t>В</w:t>
      </w:r>
      <w:r w:rsidR="00B90F56" w:rsidRPr="00BE543C">
        <w:rPr>
          <w:bCs/>
          <w:sz w:val="24"/>
          <w:szCs w:val="24"/>
        </w:rPr>
        <w:t xml:space="preserve"> связи с ошибкой, допущенной сотрудником назначенным ответ</w:t>
      </w:r>
      <w:r w:rsidR="00CC1872">
        <w:rPr>
          <w:bCs/>
          <w:sz w:val="24"/>
          <w:szCs w:val="24"/>
        </w:rPr>
        <w:t>ственным за участие в закупке, потому предложил низку цену и не подписал контракт</w:t>
      </w:r>
      <w:r w:rsidR="00CC1872" w:rsidRPr="00CC1872">
        <w:rPr>
          <w:bCs/>
          <w:sz w:val="24"/>
          <w:szCs w:val="24"/>
        </w:rPr>
        <w:t xml:space="preserve">, </w:t>
      </w:r>
      <w:r w:rsidR="00CC1872" w:rsidRPr="00CC1872">
        <w:rPr>
          <w:sz w:val="24"/>
          <w:szCs w:val="24"/>
        </w:rPr>
        <w:t>а также для обеспечения исполнения контракта была выпущена независимая гарантия о</w:t>
      </w:r>
      <w:r w:rsidR="00CC1872">
        <w:rPr>
          <w:sz w:val="24"/>
          <w:szCs w:val="24"/>
        </w:rPr>
        <w:t xml:space="preserve">т 02.09.2025 г. № 2237398, на сумму 150 000 (Сто пятьдесят тысяч) рублей 00 копеек. </w:t>
      </w:r>
    </w:p>
    <w:p w:rsidR="00065F63" w:rsidRPr="00BE543C" w:rsidRDefault="00065F63" w:rsidP="00065F63">
      <w:pPr>
        <w:autoSpaceDE w:val="0"/>
        <w:autoSpaceDN w:val="0"/>
        <w:ind w:firstLine="709"/>
        <w:contextualSpacing/>
        <w:jc w:val="both"/>
        <w:rPr>
          <w:bCs/>
          <w:sz w:val="24"/>
          <w:szCs w:val="24"/>
        </w:rPr>
      </w:pPr>
      <w:r w:rsidRPr="00BE543C">
        <w:rPr>
          <w:bCs/>
          <w:sz w:val="24"/>
          <w:szCs w:val="24"/>
        </w:rPr>
        <w:t xml:space="preserve">В адрес </w:t>
      </w:r>
      <w:r w:rsidR="00906DBF" w:rsidRPr="00BE543C">
        <w:rPr>
          <w:bCs/>
          <w:sz w:val="24"/>
          <w:szCs w:val="24"/>
        </w:rPr>
        <w:t xml:space="preserve">Свердловского </w:t>
      </w:r>
      <w:r w:rsidR="007E4BE3" w:rsidRPr="00BE543C">
        <w:rPr>
          <w:bCs/>
          <w:sz w:val="24"/>
          <w:szCs w:val="24"/>
        </w:rPr>
        <w:t xml:space="preserve">УФАС России со стороны </w:t>
      </w:r>
      <w:r w:rsidR="00840C48">
        <w:rPr>
          <w:bCs/>
          <w:sz w:val="24"/>
          <w:szCs w:val="24"/>
        </w:rPr>
        <w:t>ИП Сафиуллина Р.Р.</w:t>
      </w:r>
      <w:r w:rsidR="007E4BE3" w:rsidRPr="00BE543C">
        <w:rPr>
          <w:bCs/>
          <w:sz w:val="24"/>
          <w:szCs w:val="24"/>
        </w:rPr>
        <w:t xml:space="preserve"> </w:t>
      </w:r>
      <w:r w:rsidRPr="00BE543C">
        <w:rPr>
          <w:bCs/>
          <w:sz w:val="24"/>
          <w:szCs w:val="24"/>
        </w:rPr>
        <w:t xml:space="preserve">направлено ходатайство (вх. </w:t>
      </w:r>
      <w:r w:rsidR="00840C48" w:rsidRPr="00840C48">
        <w:rPr>
          <w:bCs/>
          <w:sz w:val="24"/>
          <w:szCs w:val="24"/>
        </w:rPr>
        <w:t>18372-ЭП/25</w:t>
      </w:r>
      <w:r w:rsidR="00840C48">
        <w:rPr>
          <w:bCs/>
          <w:sz w:val="24"/>
          <w:szCs w:val="24"/>
        </w:rPr>
        <w:t xml:space="preserve"> от 04.09.2025</w:t>
      </w:r>
      <w:r w:rsidRPr="00BE543C">
        <w:rPr>
          <w:bCs/>
          <w:sz w:val="24"/>
          <w:szCs w:val="24"/>
        </w:rPr>
        <w:t xml:space="preserve">) о заключении </w:t>
      </w:r>
      <w:r w:rsidR="00840C48">
        <w:rPr>
          <w:bCs/>
          <w:sz w:val="24"/>
          <w:szCs w:val="24"/>
        </w:rPr>
        <w:t>государственного</w:t>
      </w:r>
      <w:r w:rsidRPr="00BE543C">
        <w:rPr>
          <w:bCs/>
          <w:sz w:val="24"/>
          <w:szCs w:val="24"/>
        </w:rPr>
        <w:t xml:space="preserve"> контракта.</w:t>
      </w:r>
    </w:p>
    <w:p w:rsidR="00065F63" w:rsidRPr="009777E9" w:rsidRDefault="00E53052" w:rsidP="00065F63">
      <w:pPr>
        <w:autoSpaceDE w:val="0"/>
        <w:autoSpaceDN w:val="0"/>
        <w:ind w:firstLine="709"/>
        <w:contextualSpacing/>
        <w:jc w:val="both"/>
        <w:rPr>
          <w:bCs/>
          <w:sz w:val="24"/>
          <w:szCs w:val="24"/>
        </w:rPr>
      </w:pPr>
      <w:r w:rsidRPr="009777E9">
        <w:rPr>
          <w:bCs/>
          <w:sz w:val="24"/>
          <w:szCs w:val="24"/>
        </w:rPr>
        <w:t xml:space="preserve">Свердловское УФАС России </w:t>
      </w:r>
      <w:r w:rsidR="00065F63" w:rsidRPr="009777E9">
        <w:rPr>
          <w:bCs/>
          <w:sz w:val="24"/>
          <w:szCs w:val="24"/>
        </w:rPr>
        <w:t>сообщает следующее.</w:t>
      </w:r>
    </w:p>
    <w:p w:rsidR="00FF26D0" w:rsidRPr="00BE543C" w:rsidRDefault="00D40045">
      <w:pPr>
        <w:autoSpaceDE w:val="0"/>
        <w:autoSpaceDN w:val="0"/>
        <w:ind w:firstLine="709"/>
        <w:contextualSpacing/>
        <w:jc w:val="both"/>
        <w:rPr>
          <w:rStyle w:val="apple-style-span"/>
          <w:rFonts w:eastAsiaTheme="minorHAnsi"/>
          <w:sz w:val="24"/>
          <w:szCs w:val="24"/>
          <w:lang w:eastAsia="en-US"/>
        </w:rPr>
      </w:pPr>
      <w:r w:rsidRPr="00BE543C">
        <w:rPr>
          <w:rStyle w:val="apple-style-span"/>
          <w:sz w:val="24"/>
          <w:szCs w:val="24"/>
        </w:rPr>
        <w:t xml:space="preserve">На основании ч. 2 ст. 104 Закона о контрактной системе </w:t>
      </w:r>
      <w:r w:rsidRPr="00BE543C">
        <w:rPr>
          <w:rFonts w:eastAsiaTheme="minorHAnsi"/>
          <w:sz w:val="24"/>
          <w:szCs w:val="24"/>
          <w:lang w:eastAsia="en-US"/>
        </w:rPr>
        <w:t xml:space="preserve">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w:t>
      </w:r>
      <w:r w:rsidRPr="00BE543C">
        <w:rPr>
          <w:rFonts w:eastAsiaTheme="minorHAnsi"/>
          <w:sz w:val="24"/>
          <w:szCs w:val="24"/>
          <w:lang w:eastAsia="en-US"/>
        </w:rPr>
        <w:lastRenderedPageBreak/>
        <w:t>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FF26D0" w:rsidRPr="00BE543C" w:rsidRDefault="00D40045">
      <w:pPr>
        <w:pStyle w:val="a8"/>
        <w:tabs>
          <w:tab w:val="left" w:pos="426"/>
        </w:tabs>
        <w:ind w:firstLine="709"/>
        <w:contextualSpacing/>
        <w:rPr>
          <w:rFonts w:ascii="Times New Roman" w:hAnsi="Times New Roman" w:cs="Times New Roman"/>
          <w:bCs/>
        </w:rPr>
      </w:pPr>
      <w:r w:rsidRPr="00BE543C">
        <w:rPr>
          <w:rFonts w:ascii="Times New Roman" w:hAnsi="Times New Roman" w:cs="Times New Roman"/>
          <w:bCs/>
        </w:rPr>
        <w:t>Реестр недобросовестных поставщиков служит инструментом, обеспечивающим реализацию целей регулирования отношений, определенных в общих положениях законодательства в сфере закупок, по добросовестной конкуренции и предотвращению злоупотреблений в сфере государственных и муниципальных закупок, следовательно, является механизмом защиты государственных и муниципальных заказчиков, а также бюджетных учреждений от недобросовестных действий поставщиков (исполнителей, подрядчиков).</w:t>
      </w:r>
    </w:p>
    <w:p w:rsidR="00FF26D0" w:rsidRPr="00BE543C" w:rsidRDefault="00D40045">
      <w:pPr>
        <w:pStyle w:val="a8"/>
        <w:ind w:firstLine="709"/>
        <w:contextualSpacing/>
        <w:rPr>
          <w:rFonts w:ascii="Times New Roman" w:hAnsi="Times New Roman" w:cs="Times New Roman"/>
          <w:bCs/>
        </w:rPr>
      </w:pPr>
      <w:r w:rsidRPr="00BE543C">
        <w:rPr>
          <w:rFonts w:ascii="Times New Roman" w:hAnsi="Times New Roman" w:cs="Times New Roman"/>
          <w:bCs/>
        </w:rPr>
        <w:t>Из анализа положений действующего законодательства в сфере государственных закупок следует, что включение сведений о лице в реестр недобросовестных поставщиков по существу является санкцией за недобросовестное поведение участников закупок, выражающееся в неправомерном нарушении положений закона.</w:t>
      </w:r>
    </w:p>
    <w:p w:rsidR="00FF26D0" w:rsidRPr="00BE543C" w:rsidRDefault="00D40045">
      <w:pPr>
        <w:ind w:firstLine="709"/>
        <w:contextualSpacing/>
        <w:jc w:val="both"/>
        <w:rPr>
          <w:sz w:val="24"/>
          <w:szCs w:val="24"/>
        </w:rPr>
      </w:pPr>
      <w:r w:rsidRPr="00BE543C">
        <w:rPr>
          <w:sz w:val="24"/>
          <w:szCs w:val="24"/>
        </w:rPr>
        <w:t>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конституционного защищаемым целям и ценностям, исключать возможность их произвольного истолкования и применения.</w:t>
      </w:r>
    </w:p>
    <w:p w:rsidR="00FF26D0" w:rsidRPr="00BE543C" w:rsidRDefault="00D40045">
      <w:pPr>
        <w:ind w:firstLine="709"/>
        <w:contextualSpacing/>
        <w:jc w:val="both"/>
        <w:rPr>
          <w:sz w:val="24"/>
          <w:szCs w:val="24"/>
        </w:rPr>
      </w:pPr>
      <w:r w:rsidRPr="00BE543C">
        <w:rPr>
          <w:sz w:val="24"/>
          <w:szCs w:val="24"/>
        </w:rPr>
        <w:t>Согласно ч. 1 ст. 1 Закона о контрактной системе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w:t>
      </w:r>
    </w:p>
    <w:p w:rsidR="00FF26D0" w:rsidRPr="00BE543C" w:rsidRDefault="00D40045">
      <w:pPr>
        <w:ind w:firstLine="709"/>
        <w:contextualSpacing/>
        <w:jc w:val="both"/>
        <w:rPr>
          <w:sz w:val="24"/>
          <w:szCs w:val="24"/>
        </w:rPr>
      </w:pPr>
      <w:r w:rsidRPr="00BE543C">
        <w:rPr>
          <w:sz w:val="24"/>
          <w:szCs w:val="24"/>
        </w:rPr>
        <w:t xml:space="preserve">По обстоятельствам дела Комиссия приходит к выводу о том, что </w:t>
      </w:r>
      <w:r w:rsidR="00840C48">
        <w:rPr>
          <w:sz w:val="24"/>
          <w:szCs w:val="24"/>
        </w:rPr>
        <w:t>ИП Сафиуллин</w:t>
      </w:r>
      <w:r w:rsidR="00065F31">
        <w:rPr>
          <w:sz w:val="24"/>
          <w:szCs w:val="24"/>
        </w:rPr>
        <w:t>ым</w:t>
      </w:r>
      <w:r w:rsidR="00840C48">
        <w:rPr>
          <w:sz w:val="24"/>
          <w:szCs w:val="24"/>
        </w:rPr>
        <w:t xml:space="preserve"> Р.Р.</w:t>
      </w:r>
      <w:r w:rsidR="00B90F56" w:rsidRPr="00BE543C">
        <w:rPr>
          <w:sz w:val="24"/>
          <w:szCs w:val="24"/>
        </w:rPr>
        <w:t xml:space="preserve"> </w:t>
      </w:r>
      <w:r w:rsidRPr="00BE543C">
        <w:rPr>
          <w:sz w:val="24"/>
          <w:szCs w:val="24"/>
        </w:rPr>
        <w:t>были приняты действия, направленные на заключения контракта, в действиях заинтересованного лица не усматривает намерения в уклонении от заключения контракта, а также не усматрива</w:t>
      </w:r>
      <w:r w:rsidR="00F477E2" w:rsidRPr="00BE543C">
        <w:rPr>
          <w:sz w:val="24"/>
          <w:szCs w:val="24"/>
        </w:rPr>
        <w:t>ет недобро</w:t>
      </w:r>
      <w:r w:rsidR="00B954F8" w:rsidRPr="00BE543C">
        <w:rPr>
          <w:sz w:val="24"/>
          <w:szCs w:val="24"/>
        </w:rPr>
        <w:t>совестного поведения.</w:t>
      </w:r>
    </w:p>
    <w:p w:rsidR="002D5574" w:rsidRPr="00BE543C" w:rsidRDefault="00D40045" w:rsidP="00B954F8">
      <w:pPr>
        <w:ind w:firstLine="709"/>
        <w:contextualSpacing/>
        <w:jc w:val="both"/>
        <w:rPr>
          <w:sz w:val="24"/>
          <w:szCs w:val="24"/>
        </w:rPr>
      </w:pPr>
      <w:r w:rsidRPr="00BE543C">
        <w:rPr>
          <w:sz w:val="24"/>
          <w:szCs w:val="24"/>
        </w:rPr>
        <w:t>На основании вышеизложенного и руководствуясь ст. 104, 99 Закона о контрактной системе, Постановление Правительства РФ от 30.06.2021 № 1078, Постановлением № 1576 Комиссия Управления Федеральной антимонопольной службы по Свердловской области по контролю в сфере закупок,</w:t>
      </w:r>
    </w:p>
    <w:p w:rsidR="00B954F8" w:rsidRPr="00BE543C" w:rsidRDefault="00B954F8" w:rsidP="00B954F8">
      <w:pPr>
        <w:ind w:firstLine="709"/>
        <w:contextualSpacing/>
        <w:jc w:val="both"/>
        <w:rPr>
          <w:sz w:val="24"/>
          <w:szCs w:val="24"/>
        </w:rPr>
      </w:pPr>
    </w:p>
    <w:p w:rsidR="00FF26D0" w:rsidRPr="00BE543C" w:rsidRDefault="00D40045">
      <w:pPr>
        <w:ind w:firstLine="567"/>
        <w:jc w:val="center"/>
        <w:rPr>
          <w:sz w:val="24"/>
          <w:szCs w:val="24"/>
        </w:rPr>
      </w:pPr>
      <w:r w:rsidRPr="00BE543C">
        <w:rPr>
          <w:sz w:val="24"/>
          <w:szCs w:val="24"/>
        </w:rPr>
        <w:t>Р Е Ш И Л А:</w:t>
      </w:r>
    </w:p>
    <w:p w:rsidR="00FF26D0" w:rsidRPr="00BE543C" w:rsidRDefault="00FF26D0">
      <w:pPr>
        <w:ind w:firstLine="709"/>
        <w:contextualSpacing/>
        <w:jc w:val="both"/>
        <w:rPr>
          <w:sz w:val="24"/>
          <w:szCs w:val="24"/>
        </w:rPr>
      </w:pPr>
    </w:p>
    <w:p w:rsidR="00AF4880" w:rsidRPr="00BE543C" w:rsidRDefault="00D40045" w:rsidP="00AF4880">
      <w:pPr>
        <w:pStyle w:val="a5"/>
        <w:numPr>
          <w:ilvl w:val="0"/>
          <w:numId w:val="1"/>
        </w:numPr>
        <w:ind w:left="0" w:firstLine="709"/>
        <w:jc w:val="both"/>
        <w:rPr>
          <w:sz w:val="24"/>
          <w:szCs w:val="24"/>
        </w:rPr>
      </w:pPr>
      <w:r w:rsidRPr="00BE543C">
        <w:rPr>
          <w:sz w:val="24"/>
          <w:szCs w:val="24"/>
        </w:rPr>
        <w:t>Не включать сведения об</w:t>
      </w:r>
      <w:r w:rsidR="00840C48">
        <w:rPr>
          <w:sz w:val="24"/>
          <w:szCs w:val="24"/>
        </w:rPr>
        <w:t xml:space="preserve"> ИП Сафиуллине Р.Р.</w:t>
      </w:r>
      <w:r w:rsidR="00B90F56" w:rsidRPr="00BE543C">
        <w:rPr>
          <w:sz w:val="24"/>
          <w:szCs w:val="24"/>
        </w:rPr>
        <w:t xml:space="preserve"> </w:t>
      </w:r>
      <w:r w:rsidRPr="00BE543C">
        <w:rPr>
          <w:sz w:val="24"/>
          <w:szCs w:val="24"/>
          <w:shd w:val="clear" w:color="auto" w:fill="FFFFFF"/>
        </w:rPr>
        <w:t>в</w:t>
      </w:r>
      <w:r w:rsidRPr="00BE543C">
        <w:rPr>
          <w:sz w:val="24"/>
          <w:szCs w:val="24"/>
        </w:rPr>
        <w:t xml:space="preserve"> реестр недобросовестных поставщиков.</w:t>
      </w:r>
    </w:p>
    <w:p w:rsidR="00AF4880" w:rsidRPr="00BE543C" w:rsidRDefault="002D5574" w:rsidP="00AF4880">
      <w:pPr>
        <w:pStyle w:val="a5"/>
        <w:numPr>
          <w:ilvl w:val="0"/>
          <w:numId w:val="1"/>
        </w:numPr>
        <w:ind w:left="0" w:firstLine="709"/>
        <w:jc w:val="both"/>
        <w:rPr>
          <w:sz w:val="24"/>
          <w:szCs w:val="24"/>
        </w:rPr>
      </w:pPr>
      <w:r w:rsidRPr="00BE543C">
        <w:rPr>
          <w:sz w:val="24"/>
          <w:szCs w:val="24"/>
        </w:rPr>
        <w:t>В действиях заказчика в лице</w:t>
      </w:r>
      <w:r w:rsidR="00B90F56" w:rsidRPr="00BE543C">
        <w:rPr>
          <w:sz w:val="24"/>
          <w:szCs w:val="24"/>
        </w:rPr>
        <w:t xml:space="preserve"> </w:t>
      </w:r>
      <w:r w:rsidR="00840C48" w:rsidRPr="00840C48">
        <w:rPr>
          <w:sz w:val="24"/>
          <w:szCs w:val="24"/>
        </w:rPr>
        <w:t>Муниципального бюджетного учреждения «ЗЕЛЕНСТРОЙ»</w:t>
      </w:r>
      <w:r w:rsidR="00B90F56" w:rsidRPr="00BE543C">
        <w:rPr>
          <w:sz w:val="24"/>
          <w:szCs w:val="24"/>
        </w:rPr>
        <w:t>,</w:t>
      </w:r>
      <w:r w:rsidR="00B954F8" w:rsidRPr="00BE543C">
        <w:rPr>
          <w:sz w:val="24"/>
          <w:szCs w:val="24"/>
        </w:rPr>
        <w:t xml:space="preserve"> закупочной комиссии, </w:t>
      </w:r>
      <w:r w:rsidR="00AF4880" w:rsidRPr="00BE543C">
        <w:rPr>
          <w:sz w:val="24"/>
          <w:szCs w:val="24"/>
        </w:rPr>
        <w:t>нарушений Закона о контрактной системе не выявлено.</w:t>
      </w:r>
    </w:p>
    <w:p w:rsidR="00FF26D0" w:rsidRPr="00BE543C" w:rsidRDefault="00FF26D0" w:rsidP="00374685">
      <w:pPr>
        <w:jc w:val="both"/>
        <w:rPr>
          <w:sz w:val="24"/>
          <w:szCs w:val="24"/>
        </w:rPr>
      </w:pPr>
    </w:p>
    <w:p w:rsidR="00FF26D0" w:rsidRPr="00BE543C" w:rsidRDefault="00D40045">
      <w:pPr>
        <w:pStyle w:val="22"/>
        <w:spacing w:after="0" w:line="240" w:lineRule="auto"/>
        <w:ind w:left="0" w:firstLine="709"/>
        <w:contextualSpacing/>
        <w:jc w:val="both"/>
        <w:rPr>
          <w:rFonts w:ascii="Times New Roman" w:hAnsi="Times New Roman" w:cs="Times New Roman"/>
          <w:sz w:val="24"/>
          <w:szCs w:val="24"/>
        </w:rPr>
      </w:pPr>
      <w:r w:rsidRPr="00BE543C">
        <w:rPr>
          <w:rFonts w:ascii="Times New Roman" w:hAnsi="Times New Roman" w:cs="Times New Roman"/>
          <w:bCs/>
          <w:sz w:val="24"/>
          <w:szCs w:val="24"/>
        </w:rPr>
        <w:t>Настоящее решение может быть обжаловано в судебном порядке в течение трех месяцев со дня его принятия.</w:t>
      </w:r>
    </w:p>
    <w:p w:rsidR="00374685" w:rsidRPr="00BE543C" w:rsidRDefault="00374685">
      <w:pPr>
        <w:pStyle w:val="22"/>
        <w:spacing w:after="0" w:line="240" w:lineRule="auto"/>
        <w:ind w:left="0"/>
        <w:contextualSpacing/>
        <w:jc w:val="both"/>
        <w:rPr>
          <w:rFonts w:ascii="Times New Roman" w:hAnsi="Times New Roman" w:cs="Times New Roman"/>
          <w:bCs/>
          <w:sz w:val="24"/>
          <w:szCs w:val="24"/>
        </w:rPr>
      </w:pPr>
    </w:p>
    <w:p w:rsidR="00FF26D0" w:rsidRPr="00065F63" w:rsidRDefault="00FF26D0" w:rsidP="00374685">
      <w:pPr>
        <w:rPr>
          <w:sz w:val="22"/>
          <w:szCs w:val="22"/>
        </w:rPr>
      </w:pPr>
      <w:bookmarkStart w:id="0" w:name="_GoBack"/>
      <w:bookmarkEnd w:id="0"/>
    </w:p>
    <w:sectPr w:rsidR="00FF26D0" w:rsidRPr="00065F63">
      <w:headerReference w:type="default" r:id="rId8"/>
      <w:headerReference w:type="first" r:id="rId9"/>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399" w:rsidRDefault="00D40045">
      <w:r>
        <w:separator/>
      </w:r>
    </w:p>
  </w:endnote>
  <w:endnote w:type="continuationSeparator" w:id="0">
    <w:p w:rsidR="00591399" w:rsidRDefault="00D40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399" w:rsidRDefault="00D40045">
      <w:r>
        <w:separator/>
      </w:r>
    </w:p>
  </w:footnote>
  <w:footnote w:type="continuationSeparator" w:id="0">
    <w:p w:rsidR="00591399" w:rsidRDefault="00D400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D0" w:rsidRDefault="00D40045">
    <w:pPr>
      <w:pStyle w:val="a7"/>
      <w:jc w:val="center"/>
    </w:pPr>
    <w:r>
      <w:fldChar w:fldCharType="begin"/>
    </w:r>
    <w:r>
      <w:instrText>PAGE   \* MERGEFORMAT</w:instrText>
    </w:r>
    <w:r>
      <w:fldChar w:fldCharType="separate"/>
    </w:r>
    <w:r w:rsidR="00D674FF">
      <w:rPr>
        <w:noProof/>
      </w:rPr>
      <w:t>5</w:t>
    </w:r>
    <w:r>
      <w:fldChar w:fldCharType="end"/>
    </w:r>
  </w:p>
  <w:p w:rsidR="00FF26D0" w:rsidRDefault="00FF26D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
      <w:docPartObj>
        <w:docPartGallery w:val="Page Numbers (Top of Page)"/>
        <w:docPartUnique/>
      </w:docPartObj>
    </w:sdtPr>
    <w:sdtEndPr/>
    <w:sdtContent>
      <w:p w:rsidR="00FF26D0" w:rsidRDefault="00D674FF">
        <w:pPr>
          <w:pStyle w:val="a7"/>
        </w:pPr>
      </w:p>
    </w:sdtContent>
  </w:sdt>
  <w:p w:rsidR="00FF26D0" w:rsidRDefault="00FF26D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E11D33"/>
    <w:multiLevelType w:val="hybridMultilevel"/>
    <w:tmpl w:val="6ADE3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hideGrammaticalErrors/>
  <w:defaultTabStop w:val="708"/>
  <w:drawingGridHorizontalSpacing w:val="1000"/>
  <w:drawingGridVerticalSpacing w:val="100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6D0"/>
    <w:rsid w:val="00035D5A"/>
    <w:rsid w:val="00065F31"/>
    <w:rsid w:val="00065F63"/>
    <w:rsid w:val="00120A5E"/>
    <w:rsid w:val="001904CC"/>
    <w:rsid w:val="00192159"/>
    <w:rsid w:val="001B0BF8"/>
    <w:rsid w:val="00217203"/>
    <w:rsid w:val="002258D2"/>
    <w:rsid w:val="00232AB7"/>
    <w:rsid w:val="00256A06"/>
    <w:rsid w:val="002D5574"/>
    <w:rsid w:val="002F7B0B"/>
    <w:rsid w:val="00347EC6"/>
    <w:rsid w:val="00365798"/>
    <w:rsid w:val="003663E0"/>
    <w:rsid w:val="00374685"/>
    <w:rsid w:val="00390835"/>
    <w:rsid w:val="0039348D"/>
    <w:rsid w:val="003B27D1"/>
    <w:rsid w:val="003E0B1E"/>
    <w:rsid w:val="003F5873"/>
    <w:rsid w:val="004C4BB3"/>
    <w:rsid w:val="004D6FE1"/>
    <w:rsid w:val="00501E7F"/>
    <w:rsid w:val="00517E64"/>
    <w:rsid w:val="00523F6F"/>
    <w:rsid w:val="00542939"/>
    <w:rsid w:val="005476F5"/>
    <w:rsid w:val="00571984"/>
    <w:rsid w:val="00571E83"/>
    <w:rsid w:val="00583AD9"/>
    <w:rsid w:val="00591399"/>
    <w:rsid w:val="006642CF"/>
    <w:rsid w:val="00672EC0"/>
    <w:rsid w:val="00687946"/>
    <w:rsid w:val="006A3B03"/>
    <w:rsid w:val="00701E44"/>
    <w:rsid w:val="00721F26"/>
    <w:rsid w:val="007E4BE3"/>
    <w:rsid w:val="007F67FB"/>
    <w:rsid w:val="007F72CD"/>
    <w:rsid w:val="00820835"/>
    <w:rsid w:val="0082450E"/>
    <w:rsid w:val="00840C48"/>
    <w:rsid w:val="00846248"/>
    <w:rsid w:val="00887EE3"/>
    <w:rsid w:val="008C6CB9"/>
    <w:rsid w:val="008E687A"/>
    <w:rsid w:val="00906DBF"/>
    <w:rsid w:val="009777E9"/>
    <w:rsid w:val="009A7919"/>
    <w:rsid w:val="009D0D85"/>
    <w:rsid w:val="009F0F5B"/>
    <w:rsid w:val="00A15B29"/>
    <w:rsid w:val="00AE373A"/>
    <w:rsid w:val="00AF3F08"/>
    <w:rsid w:val="00AF4880"/>
    <w:rsid w:val="00B337B2"/>
    <w:rsid w:val="00B46172"/>
    <w:rsid w:val="00B463DC"/>
    <w:rsid w:val="00B728A9"/>
    <w:rsid w:val="00B75293"/>
    <w:rsid w:val="00B90F56"/>
    <w:rsid w:val="00B954F8"/>
    <w:rsid w:val="00BC41C4"/>
    <w:rsid w:val="00BD2C16"/>
    <w:rsid w:val="00BE543C"/>
    <w:rsid w:val="00BF47B8"/>
    <w:rsid w:val="00C45CAD"/>
    <w:rsid w:val="00C635EA"/>
    <w:rsid w:val="00C70BA9"/>
    <w:rsid w:val="00C91A3F"/>
    <w:rsid w:val="00CC1872"/>
    <w:rsid w:val="00D40045"/>
    <w:rsid w:val="00D425F5"/>
    <w:rsid w:val="00D674FF"/>
    <w:rsid w:val="00DD0136"/>
    <w:rsid w:val="00DD0557"/>
    <w:rsid w:val="00DD367B"/>
    <w:rsid w:val="00DF03EC"/>
    <w:rsid w:val="00E060F7"/>
    <w:rsid w:val="00E16F44"/>
    <w:rsid w:val="00E4729E"/>
    <w:rsid w:val="00E53052"/>
    <w:rsid w:val="00ED2E17"/>
    <w:rsid w:val="00EE0DE0"/>
    <w:rsid w:val="00F000F8"/>
    <w:rsid w:val="00F31868"/>
    <w:rsid w:val="00F34E01"/>
    <w:rsid w:val="00F477E2"/>
    <w:rsid w:val="00F5779E"/>
    <w:rsid w:val="00F65178"/>
    <w:rsid w:val="00F867FE"/>
    <w:rsid w:val="00FD32FF"/>
    <w:rsid w:val="00FF26D0"/>
  </w:rsids>
  <m:mathPr>
    <m:mathFont m:val="Cambria Math"/>
    <m:brkBin m:val="before"/>
    <m:brkBinSub m:val="--"/>
    <m:smallFrac m:val="0"/>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840C4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semiHidden/>
    <w:unhideWhenUsed/>
    <w:qFormat/>
    <w:pPr>
      <w:keepNext/>
      <w:jc w:val="center"/>
      <w:outlineLvl w:val="2"/>
    </w:pPr>
    <w:rPr>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rPr>
      <w:rFonts w:ascii="Times New Roman" w:eastAsia="Times New Roman" w:hAnsi="Times New Roman" w:cs="Times New Roman"/>
      <w:sz w:val="20"/>
      <w:szCs w:val="20"/>
      <w:lang w:eastAsia="ru-RU"/>
    </w:rPr>
  </w:style>
  <w:style w:type="character" w:customStyle="1" w:styleId="2">
    <w:name w:val="Основной текст (2)_"/>
    <w:rPr>
      <w:shd w:val="clear" w:color="auto" w:fill="FFFFFF"/>
    </w:rPr>
  </w:style>
  <w:style w:type="character" w:customStyle="1" w:styleId="a4">
    <w:name w:val="Основной текст Знак"/>
    <w:semiHidden/>
    <w:rPr>
      <w:sz w:val="24"/>
      <w:szCs w:val="24"/>
    </w:rPr>
  </w:style>
  <w:style w:type="character" w:customStyle="1" w:styleId="30">
    <w:name w:val="Основной текст 3 Знак"/>
    <w:basedOn w:val="a0"/>
    <w:rPr>
      <w:rFonts w:ascii="Times New Roman" w:eastAsia="Times New Roman" w:hAnsi="Times New Roman" w:cs="Times New Roman"/>
      <w:sz w:val="16"/>
      <w:szCs w:val="16"/>
      <w:lang w:eastAsia="ru-RU"/>
    </w:rPr>
  </w:style>
  <w:style w:type="character" w:customStyle="1" w:styleId="20">
    <w:name w:val="Основной текст с отступом 2 Знак"/>
    <w:semiHidden/>
  </w:style>
  <w:style w:type="character" w:customStyle="1" w:styleId="31">
    <w:name w:val="Заголовок 3 Знак"/>
    <w:basedOn w:val="a0"/>
    <w:semiHidden/>
    <w:rPr>
      <w:rFonts w:ascii="Times New Roman" w:eastAsia="Times New Roman" w:hAnsi="Times New Roman" w:cs="Times New Roman"/>
      <w:b/>
      <w:color w:val="000000"/>
      <w:sz w:val="26"/>
      <w:szCs w:val="20"/>
      <w:lang w:eastAsia="ru-RU"/>
    </w:rPr>
  </w:style>
  <w:style w:type="paragraph" w:styleId="a5">
    <w:name w:val="List Paragraph"/>
    <w:basedOn w:val="a"/>
    <w:qFormat/>
    <w:pPr>
      <w:ind w:left="720"/>
      <w:contextualSpacing/>
    </w:pPr>
  </w:style>
  <w:style w:type="character" w:styleId="a6">
    <w:name w:val="Hyperlink"/>
    <w:rPr>
      <w:color w:val="0000FF"/>
      <w:u w:val="single"/>
    </w:rPr>
  </w:style>
  <w:style w:type="paragraph" w:styleId="a7">
    <w:name w:val="header"/>
    <w:basedOn w:val="a"/>
    <w:pPr>
      <w:tabs>
        <w:tab w:val="center" w:pos="4677"/>
        <w:tab w:val="right" w:pos="9355"/>
      </w:tabs>
    </w:pPr>
  </w:style>
  <w:style w:type="character" w:customStyle="1" w:styleId="apple-style-span">
    <w:name w:val="apple-style-span"/>
    <w:basedOn w:val="a0"/>
  </w:style>
  <w:style w:type="paragraph" w:customStyle="1" w:styleId="21">
    <w:name w:val="Основной текст (2)"/>
    <w:basedOn w:val="a"/>
    <w:pPr>
      <w:widowControl w:val="0"/>
      <w:shd w:val="clear" w:color="auto" w:fill="FFFFFF"/>
      <w:spacing w:line="250" w:lineRule="exact"/>
      <w:jc w:val="right"/>
    </w:pPr>
    <w:rPr>
      <w:rFonts w:asciiTheme="minorHAnsi" w:eastAsiaTheme="minorHAnsi" w:hAnsiTheme="minorHAnsi" w:cstheme="minorBidi"/>
      <w:sz w:val="22"/>
      <w:szCs w:val="22"/>
      <w:lang w:eastAsia="en-US"/>
    </w:rPr>
  </w:style>
  <w:style w:type="paragraph" w:styleId="a8">
    <w:name w:val="Body Text"/>
    <w:basedOn w:val="a"/>
    <w:semiHidden/>
    <w:pPr>
      <w:jc w:val="both"/>
    </w:pPr>
    <w:rPr>
      <w:rFonts w:asciiTheme="minorHAnsi" w:eastAsiaTheme="minorHAnsi" w:hAnsiTheme="minorHAnsi" w:cstheme="minorBidi"/>
      <w:sz w:val="24"/>
      <w:szCs w:val="24"/>
      <w:lang w:eastAsia="en-US"/>
    </w:rPr>
  </w:style>
  <w:style w:type="paragraph" w:styleId="22">
    <w:name w:val="Body Text Indent 2"/>
    <w:basedOn w:val="a"/>
    <w:semiHidden/>
    <w:pPr>
      <w:spacing w:after="120" w:line="480" w:lineRule="auto"/>
      <w:ind w:left="283"/>
    </w:pPr>
    <w:rPr>
      <w:rFonts w:asciiTheme="minorHAnsi" w:eastAsiaTheme="minorHAnsi" w:hAnsiTheme="minorHAnsi" w:cstheme="minorBidi"/>
      <w:sz w:val="22"/>
      <w:szCs w:val="22"/>
      <w:lang w:eastAsia="en-US"/>
    </w:rPr>
  </w:style>
  <w:style w:type="paragraph" w:styleId="32">
    <w:name w:val="Body Text 3"/>
    <w:basedOn w:val="a"/>
    <w:pPr>
      <w:spacing w:after="120"/>
    </w:pPr>
    <w:rPr>
      <w:sz w:val="16"/>
      <w:szCs w:val="16"/>
    </w:rPr>
  </w:style>
  <w:style w:type="paragraph" w:styleId="a9">
    <w:name w:val="Balloon Text"/>
    <w:basedOn w:val="a"/>
    <w:link w:val="aa"/>
    <w:uiPriority w:val="99"/>
    <w:semiHidden/>
    <w:unhideWhenUsed/>
    <w:rsid w:val="00BF47B8"/>
    <w:rPr>
      <w:rFonts w:ascii="Segoe UI" w:hAnsi="Segoe UI" w:cs="Segoe UI"/>
      <w:sz w:val="18"/>
      <w:szCs w:val="18"/>
    </w:rPr>
  </w:style>
  <w:style w:type="character" w:customStyle="1" w:styleId="aa">
    <w:name w:val="Текст выноски Знак"/>
    <w:basedOn w:val="a0"/>
    <w:link w:val="a9"/>
    <w:uiPriority w:val="99"/>
    <w:semiHidden/>
    <w:rsid w:val="00BF47B8"/>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840C48"/>
    <w:rPr>
      <w:rFonts w:asciiTheme="majorHAnsi" w:eastAsiaTheme="majorEastAsia" w:hAnsiTheme="majorHAnsi" w:cstheme="majorBidi"/>
      <w:color w:val="2E74B5"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93333">
      <w:bodyDiv w:val="1"/>
      <w:marLeft w:val="0"/>
      <w:marRight w:val="0"/>
      <w:marTop w:val="0"/>
      <w:marBottom w:val="0"/>
      <w:divBdr>
        <w:top w:val="none" w:sz="0" w:space="0" w:color="auto"/>
        <w:left w:val="none" w:sz="0" w:space="0" w:color="auto"/>
        <w:bottom w:val="none" w:sz="0" w:space="0" w:color="auto"/>
        <w:right w:val="none" w:sz="0" w:space="0" w:color="auto"/>
      </w:divBdr>
    </w:div>
    <w:div w:id="201093320">
      <w:bodyDiv w:val="1"/>
      <w:marLeft w:val="0"/>
      <w:marRight w:val="0"/>
      <w:marTop w:val="0"/>
      <w:marBottom w:val="0"/>
      <w:divBdr>
        <w:top w:val="none" w:sz="0" w:space="0" w:color="auto"/>
        <w:left w:val="none" w:sz="0" w:space="0" w:color="auto"/>
        <w:bottom w:val="none" w:sz="0" w:space="0" w:color="auto"/>
        <w:right w:val="none" w:sz="0" w:space="0" w:color="auto"/>
      </w:divBdr>
    </w:div>
    <w:div w:id="203957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2564</Words>
  <Characters>14618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17148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2022-10-13T11:33:00Z</cp:lastPrinted>
  <dcterms:created xsi:type="dcterms:W3CDTF">2025-09-12T08:12:00Z</dcterms:created>
  <dcterms:modified xsi:type="dcterms:W3CDTF">2025-09-12T08:12:00Z</dcterms:modified>
  <cp:version>0900.0100.01</cp:version>
</cp:coreProperties>
</file>