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9D4" w:rsidRPr="00853EB8" w:rsidRDefault="009679D4"/>
    <w:tbl>
      <w:tblPr>
        <w:tblW w:w="9923" w:type="dxa"/>
        <w:tblInd w:w="108" w:type="dxa"/>
        <w:tblLayout w:type="fixed"/>
        <w:tblLook w:val="0000"/>
      </w:tblPr>
      <w:tblGrid>
        <w:gridCol w:w="4678"/>
        <w:gridCol w:w="5245"/>
      </w:tblGrid>
      <w:tr w:rsidR="004F1067" w:rsidRPr="00E8620A" w:rsidTr="00F54896">
        <w:trPr>
          <w:trHeight w:val="4681"/>
        </w:trPr>
        <w:tc>
          <w:tcPr>
            <w:tcW w:w="4678" w:type="dxa"/>
          </w:tcPr>
          <w:p w:rsidR="004F1067" w:rsidRPr="009E316B" w:rsidRDefault="004F1067" w:rsidP="00FC51C8">
            <w:pPr>
              <w:ind w:left="126"/>
              <w:jc w:val="center"/>
              <w:rPr>
                <w:color w:val="000000"/>
                <w:sz w:val="28"/>
                <w:szCs w:val="28"/>
              </w:rPr>
            </w:pPr>
          </w:p>
        </w:tc>
        <w:tc>
          <w:tcPr>
            <w:tcW w:w="5245" w:type="dxa"/>
          </w:tcPr>
          <w:p w:rsidR="00112031" w:rsidRDefault="00112031" w:rsidP="00F54896">
            <w:pPr>
              <w:ind w:left="34" w:right="-107"/>
              <w:rPr>
                <w:color w:val="000000" w:themeColor="text1"/>
                <w:sz w:val="28"/>
                <w:szCs w:val="28"/>
              </w:rPr>
            </w:pPr>
          </w:p>
          <w:p w:rsidR="00F45256" w:rsidRDefault="00F45256" w:rsidP="00F45256">
            <w:pPr>
              <w:pStyle w:val="3"/>
              <w:spacing w:before="0"/>
              <w:rPr>
                <w:rFonts w:ascii="Times New Roman" w:hAnsi="Times New Roman" w:cs="Times New Roman"/>
                <w:color w:val="auto"/>
                <w:sz w:val="28"/>
                <w:szCs w:val="28"/>
              </w:rPr>
            </w:pPr>
            <w:r w:rsidRPr="00F45256">
              <w:rPr>
                <w:rFonts w:ascii="Times New Roman" w:hAnsi="Times New Roman" w:cs="Times New Roman"/>
                <w:color w:val="auto"/>
                <w:sz w:val="28"/>
                <w:szCs w:val="28"/>
              </w:rPr>
              <w:t>Заказчику</w:t>
            </w:r>
            <w:r>
              <w:rPr>
                <w:rFonts w:ascii="Times New Roman" w:hAnsi="Times New Roman" w:cs="Times New Roman"/>
                <w:b/>
                <w:color w:val="auto"/>
                <w:sz w:val="28"/>
                <w:szCs w:val="28"/>
              </w:rPr>
              <w:t xml:space="preserve"> – </w:t>
            </w:r>
          </w:p>
          <w:p w:rsidR="00CA701C" w:rsidRDefault="00CA701C" w:rsidP="00CA701C">
            <w:pPr>
              <w:rPr>
                <w:bCs/>
                <w:sz w:val="28"/>
                <w:szCs w:val="28"/>
              </w:rPr>
            </w:pPr>
            <w:r>
              <w:rPr>
                <w:bCs/>
                <w:sz w:val="28"/>
                <w:szCs w:val="28"/>
              </w:rPr>
              <w:t>КГОБУ «</w:t>
            </w:r>
            <w:proofErr w:type="spellStart"/>
            <w:r w:rsidRPr="00867A34">
              <w:rPr>
                <w:bCs/>
                <w:sz w:val="28"/>
                <w:szCs w:val="28"/>
              </w:rPr>
              <w:t>Шкотовская</w:t>
            </w:r>
            <w:proofErr w:type="spellEnd"/>
            <w:r w:rsidRPr="00867A34">
              <w:rPr>
                <w:bCs/>
                <w:sz w:val="28"/>
                <w:szCs w:val="28"/>
              </w:rPr>
              <w:t xml:space="preserve"> специальная (коррекционная) общеобразовательная школа-интернат</w:t>
            </w:r>
            <w:r>
              <w:rPr>
                <w:bCs/>
                <w:sz w:val="28"/>
                <w:szCs w:val="28"/>
              </w:rPr>
              <w:t>»</w:t>
            </w:r>
          </w:p>
          <w:p w:rsidR="00CA701C" w:rsidRDefault="00CA701C" w:rsidP="00CA701C">
            <w:pPr>
              <w:rPr>
                <w:bCs/>
                <w:sz w:val="28"/>
                <w:szCs w:val="28"/>
              </w:rPr>
            </w:pPr>
            <w:r>
              <w:rPr>
                <w:bCs/>
                <w:sz w:val="28"/>
                <w:szCs w:val="28"/>
              </w:rPr>
              <w:t xml:space="preserve">ул. </w:t>
            </w:r>
            <w:r w:rsidRPr="00867A34">
              <w:rPr>
                <w:bCs/>
                <w:sz w:val="28"/>
                <w:szCs w:val="28"/>
              </w:rPr>
              <w:t xml:space="preserve">Лазо, </w:t>
            </w:r>
            <w:r>
              <w:rPr>
                <w:bCs/>
                <w:sz w:val="28"/>
                <w:szCs w:val="28"/>
              </w:rPr>
              <w:t>д</w:t>
            </w:r>
            <w:r w:rsidRPr="00867A34">
              <w:rPr>
                <w:bCs/>
                <w:sz w:val="28"/>
                <w:szCs w:val="28"/>
              </w:rPr>
              <w:t xml:space="preserve">. 3, </w:t>
            </w:r>
            <w:proofErr w:type="spellStart"/>
            <w:r w:rsidRPr="00867A34">
              <w:rPr>
                <w:bCs/>
                <w:sz w:val="28"/>
                <w:szCs w:val="28"/>
              </w:rPr>
              <w:t>пгт</w:t>
            </w:r>
            <w:proofErr w:type="spellEnd"/>
            <w:r w:rsidRPr="00867A34">
              <w:rPr>
                <w:bCs/>
                <w:sz w:val="28"/>
                <w:szCs w:val="28"/>
              </w:rPr>
              <w:t xml:space="preserve"> Шкотово,</w:t>
            </w:r>
            <w:r>
              <w:rPr>
                <w:bCs/>
                <w:sz w:val="28"/>
                <w:szCs w:val="28"/>
              </w:rPr>
              <w:t xml:space="preserve"> </w:t>
            </w:r>
            <w:proofErr w:type="spellStart"/>
            <w:r>
              <w:rPr>
                <w:bCs/>
                <w:sz w:val="28"/>
                <w:szCs w:val="28"/>
              </w:rPr>
              <w:t>Шкотовский</w:t>
            </w:r>
            <w:proofErr w:type="spellEnd"/>
            <w:r>
              <w:rPr>
                <w:bCs/>
                <w:sz w:val="28"/>
                <w:szCs w:val="28"/>
              </w:rPr>
              <w:t xml:space="preserve"> р-н, </w:t>
            </w:r>
            <w:r w:rsidRPr="00867A34">
              <w:rPr>
                <w:bCs/>
                <w:sz w:val="28"/>
                <w:szCs w:val="28"/>
              </w:rPr>
              <w:t>Приморский край,</w:t>
            </w:r>
            <w:r>
              <w:rPr>
                <w:bCs/>
                <w:sz w:val="28"/>
                <w:szCs w:val="28"/>
              </w:rPr>
              <w:t xml:space="preserve"> </w:t>
            </w:r>
            <w:r w:rsidRPr="00867A34">
              <w:rPr>
                <w:bCs/>
                <w:sz w:val="28"/>
                <w:szCs w:val="28"/>
              </w:rPr>
              <w:t xml:space="preserve">692815 </w:t>
            </w:r>
          </w:p>
          <w:p w:rsidR="00CA701C" w:rsidRPr="00337066" w:rsidRDefault="00CA701C" w:rsidP="00CA701C">
            <w:pPr>
              <w:rPr>
                <w:bCs/>
                <w:sz w:val="28"/>
                <w:szCs w:val="28"/>
              </w:rPr>
            </w:pPr>
            <w:r w:rsidRPr="00D22217">
              <w:rPr>
                <w:bCs/>
                <w:sz w:val="28"/>
                <w:szCs w:val="28"/>
                <w:lang w:val="en-US"/>
              </w:rPr>
              <w:t>e</w:t>
            </w:r>
            <w:r w:rsidRPr="00337066">
              <w:rPr>
                <w:bCs/>
                <w:sz w:val="28"/>
                <w:szCs w:val="28"/>
              </w:rPr>
              <w:t>-</w:t>
            </w:r>
            <w:r w:rsidRPr="00D22217">
              <w:rPr>
                <w:bCs/>
                <w:sz w:val="28"/>
                <w:szCs w:val="28"/>
                <w:lang w:val="en-US"/>
              </w:rPr>
              <w:t>mail</w:t>
            </w:r>
            <w:r w:rsidRPr="00337066">
              <w:rPr>
                <w:bCs/>
                <w:sz w:val="28"/>
                <w:szCs w:val="28"/>
              </w:rPr>
              <w:t xml:space="preserve">: </w:t>
            </w:r>
            <w:proofErr w:type="spellStart"/>
            <w:r w:rsidRPr="00867A34">
              <w:rPr>
                <w:bCs/>
                <w:sz w:val="28"/>
                <w:szCs w:val="28"/>
                <w:lang w:val="en-US"/>
              </w:rPr>
              <w:t>sibuhgal</w:t>
            </w:r>
            <w:proofErr w:type="spellEnd"/>
            <w:r w:rsidRPr="00337066">
              <w:rPr>
                <w:bCs/>
                <w:sz w:val="28"/>
                <w:szCs w:val="28"/>
              </w:rPr>
              <w:t>@</w:t>
            </w:r>
            <w:proofErr w:type="spellStart"/>
            <w:r w:rsidRPr="00867A34">
              <w:rPr>
                <w:bCs/>
                <w:sz w:val="28"/>
                <w:szCs w:val="28"/>
                <w:lang w:val="en-US"/>
              </w:rPr>
              <w:t>yandex</w:t>
            </w:r>
            <w:proofErr w:type="spellEnd"/>
            <w:r w:rsidRPr="00337066">
              <w:rPr>
                <w:bCs/>
                <w:sz w:val="28"/>
                <w:szCs w:val="28"/>
              </w:rPr>
              <w:t>.</w:t>
            </w:r>
            <w:proofErr w:type="spellStart"/>
            <w:r w:rsidRPr="00867A34">
              <w:rPr>
                <w:bCs/>
                <w:sz w:val="28"/>
                <w:szCs w:val="28"/>
                <w:lang w:val="en-US"/>
              </w:rPr>
              <w:t>ru</w:t>
            </w:r>
            <w:proofErr w:type="spellEnd"/>
          </w:p>
          <w:p w:rsidR="00CA701C" w:rsidRPr="00337066" w:rsidRDefault="00CA701C" w:rsidP="00CA701C">
            <w:pPr>
              <w:rPr>
                <w:sz w:val="28"/>
                <w:szCs w:val="28"/>
              </w:rPr>
            </w:pPr>
          </w:p>
          <w:p w:rsidR="00CA701C" w:rsidRDefault="00CA701C" w:rsidP="00CA701C">
            <w:pPr>
              <w:rPr>
                <w:sz w:val="28"/>
                <w:szCs w:val="28"/>
              </w:rPr>
            </w:pPr>
            <w:r>
              <w:rPr>
                <w:sz w:val="28"/>
                <w:szCs w:val="28"/>
              </w:rPr>
              <w:t>ООО «</w:t>
            </w:r>
            <w:proofErr w:type="spellStart"/>
            <w:r>
              <w:rPr>
                <w:sz w:val="28"/>
                <w:szCs w:val="28"/>
              </w:rPr>
              <w:t>Энерго-Ресурс</w:t>
            </w:r>
            <w:proofErr w:type="spellEnd"/>
            <w:r>
              <w:rPr>
                <w:sz w:val="28"/>
                <w:szCs w:val="28"/>
              </w:rPr>
              <w:t>»</w:t>
            </w:r>
          </w:p>
          <w:p w:rsidR="00CA701C" w:rsidRDefault="00CA701C" w:rsidP="00CA701C">
            <w:pPr>
              <w:rPr>
                <w:sz w:val="28"/>
                <w:szCs w:val="28"/>
              </w:rPr>
            </w:pPr>
            <w:r w:rsidRPr="00F04242">
              <w:rPr>
                <w:sz w:val="28"/>
                <w:szCs w:val="28"/>
              </w:rPr>
              <w:t>ул</w:t>
            </w:r>
            <w:r>
              <w:rPr>
                <w:sz w:val="28"/>
                <w:szCs w:val="28"/>
              </w:rPr>
              <w:t>.</w:t>
            </w:r>
            <w:r w:rsidRPr="00F04242">
              <w:rPr>
                <w:sz w:val="28"/>
                <w:szCs w:val="28"/>
              </w:rPr>
              <w:t xml:space="preserve"> Суворова, д. 73, офис 10, </w:t>
            </w:r>
          </w:p>
          <w:p w:rsidR="00CA701C" w:rsidRDefault="00CA701C" w:rsidP="00CA701C">
            <w:pPr>
              <w:rPr>
                <w:sz w:val="28"/>
                <w:szCs w:val="28"/>
              </w:rPr>
            </w:pPr>
            <w:r w:rsidRPr="00F04242">
              <w:rPr>
                <w:sz w:val="28"/>
                <w:szCs w:val="28"/>
              </w:rPr>
              <w:t>г</w:t>
            </w:r>
            <w:r>
              <w:rPr>
                <w:sz w:val="28"/>
                <w:szCs w:val="28"/>
              </w:rPr>
              <w:t xml:space="preserve">. </w:t>
            </w:r>
            <w:r w:rsidRPr="00F04242">
              <w:rPr>
                <w:sz w:val="28"/>
                <w:szCs w:val="28"/>
              </w:rPr>
              <w:t>Хабаровск,</w:t>
            </w:r>
            <w:r>
              <w:rPr>
                <w:sz w:val="28"/>
                <w:szCs w:val="28"/>
              </w:rPr>
              <w:t xml:space="preserve"> </w:t>
            </w:r>
            <w:r w:rsidRPr="00F04242">
              <w:rPr>
                <w:sz w:val="28"/>
                <w:szCs w:val="28"/>
              </w:rPr>
              <w:t>Хабаровски</w:t>
            </w:r>
            <w:r>
              <w:rPr>
                <w:sz w:val="28"/>
                <w:szCs w:val="28"/>
              </w:rPr>
              <w:t>й край, 680015</w:t>
            </w:r>
          </w:p>
          <w:p w:rsidR="00D91249" w:rsidRPr="00CA701C" w:rsidRDefault="00CA701C" w:rsidP="00CA701C">
            <w:pPr>
              <w:ind w:right="-107"/>
              <w:rPr>
                <w:color w:val="000000"/>
                <w:sz w:val="28"/>
                <w:szCs w:val="28"/>
                <w:highlight w:val="yellow"/>
                <w:lang w:val="en-US"/>
              </w:rPr>
            </w:pPr>
            <w:r w:rsidRPr="00922838">
              <w:rPr>
                <w:sz w:val="28"/>
                <w:szCs w:val="28"/>
                <w:lang w:val="en-US"/>
              </w:rPr>
              <w:t>e</w:t>
            </w:r>
            <w:r w:rsidRPr="00F04242">
              <w:rPr>
                <w:sz w:val="28"/>
                <w:szCs w:val="28"/>
                <w:lang w:val="en-US"/>
              </w:rPr>
              <w:t>-</w:t>
            </w:r>
            <w:r w:rsidRPr="00922838">
              <w:rPr>
                <w:sz w:val="28"/>
                <w:szCs w:val="28"/>
                <w:lang w:val="en-US"/>
              </w:rPr>
              <w:t>mail</w:t>
            </w:r>
            <w:r w:rsidRPr="00F04242">
              <w:rPr>
                <w:sz w:val="28"/>
                <w:szCs w:val="28"/>
                <w:lang w:val="en-US"/>
              </w:rPr>
              <w:t>: energo-resurs.khv@mail.ru</w:t>
            </w:r>
          </w:p>
        </w:tc>
      </w:tr>
    </w:tbl>
    <w:p w:rsidR="001558CE" w:rsidRPr="00F45256" w:rsidRDefault="001558CE" w:rsidP="004C60C1">
      <w:pPr>
        <w:pStyle w:val="4"/>
        <w:jc w:val="center"/>
        <w:rPr>
          <w:color w:val="000000"/>
        </w:rPr>
      </w:pPr>
      <w:proofErr w:type="gramStart"/>
      <w:r w:rsidRPr="00F45256">
        <w:rPr>
          <w:color w:val="000000"/>
        </w:rPr>
        <w:t>Р</w:t>
      </w:r>
      <w:proofErr w:type="gramEnd"/>
      <w:r w:rsidRPr="00F45256">
        <w:rPr>
          <w:color w:val="000000"/>
        </w:rPr>
        <w:t xml:space="preserve"> Е Ш Е Н И Е РНП </w:t>
      </w:r>
      <w:r w:rsidR="00140E67" w:rsidRPr="00F45256">
        <w:rPr>
          <w:color w:val="000000"/>
        </w:rPr>
        <w:t xml:space="preserve">№ </w:t>
      </w:r>
      <w:r w:rsidR="00426B96" w:rsidRPr="00F45256">
        <w:rPr>
          <w:color w:val="000000"/>
        </w:rPr>
        <w:t>25-</w:t>
      </w:r>
      <w:r w:rsidR="001E13EB">
        <w:rPr>
          <w:color w:val="000000"/>
        </w:rPr>
        <w:t>25</w:t>
      </w:r>
      <w:r w:rsidR="00CA701C" w:rsidRPr="00CA701C">
        <w:rPr>
          <w:color w:val="000000"/>
        </w:rPr>
        <w:t>3</w:t>
      </w:r>
      <w:r w:rsidR="00140E67" w:rsidRPr="00F45256">
        <w:rPr>
          <w:color w:val="000000"/>
        </w:rPr>
        <w:t>/04-20</w:t>
      </w:r>
      <w:r w:rsidR="00FC1434" w:rsidRPr="00F45256">
        <w:rPr>
          <w:color w:val="000000"/>
        </w:rPr>
        <w:t>2</w:t>
      </w:r>
      <w:r w:rsidR="004406BE">
        <w:rPr>
          <w:color w:val="000000"/>
        </w:rPr>
        <w:t>5</w:t>
      </w:r>
    </w:p>
    <w:p w:rsidR="001558CE" w:rsidRPr="00F45256" w:rsidRDefault="001558CE" w:rsidP="004C60C1">
      <w:pPr>
        <w:tabs>
          <w:tab w:val="left" w:pos="1408"/>
          <w:tab w:val="center" w:pos="5179"/>
        </w:tabs>
        <w:jc w:val="center"/>
        <w:rPr>
          <w:color w:val="000000"/>
          <w:sz w:val="28"/>
          <w:szCs w:val="28"/>
        </w:rPr>
      </w:pPr>
      <w:r w:rsidRPr="00F45256">
        <w:rPr>
          <w:color w:val="000000"/>
          <w:sz w:val="28"/>
          <w:szCs w:val="28"/>
        </w:rPr>
        <w:t xml:space="preserve">комиссии Управления Федеральной антимонопольной службы </w:t>
      </w:r>
      <w:proofErr w:type="gramStart"/>
      <w:r w:rsidRPr="00F45256">
        <w:rPr>
          <w:color w:val="000000"/>
          <w:sz w:val="28"/>
          <w:szCs w:val="28"/>
        </w:rPr>
        <w:t>по</w:t>
      </w:r>
      <w:proofErr w:type="gramEnd"/>
    </w:p>
    <w:p w:rsidR="001558CE" w:rsidRPr="00F45256" w:rsidRDefault="001558CE" w:rsidP="004C60C1">
      <w:pPr>
        <w:tabs>
          <w:tab w:val="left" w:pos="1408"/>
          <w:tab w:val="center" w:pos="5179"/>
        </w:tabs>
        <w:jc w:val="center"/>
        <w:rPr>
          <w:color w:val="000000"/>
          <w:sz w:val="28"/>
          <w:szCs w:val="28"/>
        </w:rPr>
      </w:pPr>
      <w:r w:rsidRPr="00F45256">
        <w:rPr>
          <w:color w:val="000000"/>
          <w:sz w:val="28"/>
          <w:szCs w:val="28"/>
        </w:rPr>
        <w:t xml:space="preserve">Приморскому краю по контролю </w:t>
      </w:r>
      <w:r w:rsidR="00142220">
        <w:rPr>
          <w:color w:val="000000"/>
          <w:sz w:val="28"/>
          <w:szCs w:val="28"/>
        </w:rPr>
        <w:t>закупок</w:t>
      </w:r>
      <w:r w:rsidR="00142220" w:rsidRPr="00F45256">
        <w:rPr>
          <w:color w:val="000000"/>
          <w:sz w:val="28"/>
          <w:szCs w:val="28"/>
        </w:rPr>
        <w:t xml:space="preserve"> </w:t>
      </w:r>
      <w:r w:rsidRPr="00F45256">
        <w:rPr>
          <w:color w:val="000000"/>
          <w:sz w:val="28"/>
          <w:szCs w:val="28"/>
        </w:rPr>
        <w:t>о включении сведений в реестр недобросовестных поставщиков</w:t>
      </w:r>
    </w:p>
    <w:p w:rsidR="00F633BC" w:rsidRPr="00F45256" w:rsidRDefault="00CA701C" w:rsidP="004C60C1">
      <w:pPr>
        <w:jc w:val="both"/>
        <w:rPr>
          <w:sz w:val="28"/>
          <w:szCs w:val="28"/>
        </w:rPr>
      </w:pPr>
      <w:r w:rsidRPr="002E4E12">
        <w:rPr>
          <w:sz w:val="28"/>
          <w:szCs w:val="28"/>
        </w:rPr>
        <w:t xml:space="preserve">4 </w:t>
      </w:r>
      <w:r>
        <w:rPr>
          <w:sz w:val="28"/>
          <w:szCs w:val="28"/>
        </w:rPr>
        <w:t>августа</w:t>
      </w:r>
      <w:r w:rsidR="00F633BC" w:rsidRPr="00F45256">
        <w:rPr>
          <w:sz w:val="28"/>
          <w:szCs w:val="28"/>
        </w:rPr>
        <w:t xml:space="preserve"> </w:t>
      </w:r>
      <w:r w:rsidR="00FC1434" w:rsidRPr="00F45256">
        <w:rPr>
          <w:sz w:val="28"/>
          <w:szCs w:val="28"/>
        </w:rPr>
        <w:t>202</w:t>
      </w:r>
      <w:r w:rsidR="00856FDE">
        <w:rPr>
          <w:sz w:val="28"/>
          <w:szCs w:val="28"/>
        </w:rPr>
        <w:t>5</w:t>
      </w:r>
      <w:r w:rsidR="00F633BC" w:rsidRPr="00F45256">
        <w:rPr>
          <w:sz w:val="28"/>
          <w:szCs w:val="28"/>
        </w:rPr>
        <w:t xml:space="preserve"> года                        </w:t>
      </w:r>
      <w:r w:rsidR="00D07D94">
        <w:rPr>
          <w:sz w:val="28"/>
          <w:szCs w:val="28"/>
        </w:rPr>
        <w:t xml:space="preserve">   </w:t>
      </w:r>
      <w:r w:rsidR="00F633BC" w:rsidRPr="00F45256">
        <w:rPr>
          <w:sz w:val="28"/>
          <w:szCs w:val="28"/>
        </w:rPr>
        <w:t xml:space="preserve">            </w:t>
      </w:r>
      <w:r w:rsidR="002E6017" w:rsidRPr="00F45256">
        <w:rPr>
          <w:sz w:val="28"/>
          <w:szCs w:val="28"/>
        </w:rPr>
        <w:t xml:space="preserve">                        </w:t>
      </w:r>
      <w:r w:rsidR="00203A47">
        <w:rPr>
          <w:sz w:val="28"/>
          <w:szCs w:val="28"/>
        </w:rPr>
        <w:t xml:space="preserve"> </w:t>
      </w:r>
      <w:r w:rsidR="002E6017" w:rsidRPr="00F45256">
        <w:rPr>
          <w:sz w:val="28"/>
          <w:szCs w:val="28"/>
        </w:rPr>
        <w:t xml:space="preserve">       </w:t>
      </w:r>
      <w:r w:rsidR="00F633BC" w:rsidRPr="00F45256">
        <w:rPr>
          <w:sz w:val="28"/>
          <w:szCs w:val="28"/>
        </w:rPr>
        <w:t xml:space="preserve">   </w:t>
      </w:r>
      <w:r w:rsidR="00F413E1">
        <w:rPr>
          <w:sz w:val="28"/>
          <w:szCs w:val="28"/>
        </w:rPr>
        <w:t xml:space="preserve">      </w:t>
      </w:r>
      <w:r w:rsidR="00F633BC" w:rsidRPr="00F45256">
        <w:rPr>
          <w:sz w:val="28"/>
          <w:szCs w:val="28"/>
        </w:rPr>
        <w:t xml:space="preserve">  </w:t>
      </w:r>
      <w:proofErr w:type="gramStart"/>
      <w:r w:rsidR="00F633BC" w:rsidRPr="00F45256">
        <w:rPr>
          <w:sz w:val="28"/>
          <w:szCs w:val="28"/>
        </w:rPr>
        <w:t>г</w:t>
      </w:r>
      <w:proofErr w:type="gramEnd"/>
      <w:r w:rsidR="00F633BC" w:rsidRPr="00F45256">
        <w:rPr>
          <w:sz w:val="28"/>
          <w:szCs w:val="28"/>
        </w:rPr>
        <w:t>. Владивосток</w:t>
      </w:r>
    </w:p>
    <w:p w:rsidR="00F633BC" w:rsidRPr="00F45256" w:rsidRDefault="00F633BC" w:rsidP="004C60C1">
      <w:pPr>
        <w:jc w:val="both"/>
        <w:rPr>
          <w:sz w:val="28"/>
          <w:szCs w:val="28"/>
        </w:rPr>
      </w:pPr>
    </w:p>
    <w:p w:rsidR="003D5225" w:rsidRPr="00F45256" w:rsidRDefault="0093727D" w:rsidP="00E8620A">
      <w:pPr>
        <w:ind w:firstLine="709"/>
        <w:jc w:val="both"/>
        <w:rPr>
          <w:color w:val="000000"/>
          <w:sz w:val="28"/>
          <w:szCs w:val="28"/>
        </w:rPr>
      </w:pPr>
      <w:r w:rsidRPr="00F45256">
        <w:rPr>
          <w:color w:val="000000"/>
          <w:sz w:val="28"/>
          <w:szCs w:val="28"/>
        </w:rPr>
        <w:t xml:space="preserve">Комиссия Управления Федеральной антимонопольной службы по Приморскому краю по контролю </w:t>
      </w:r>
      <w:r w:rsidR="00142220">
        <w:rPr>
          <w:color w:val="000000"/>
          <w:sz w:val="28"/>
          <w:szCs w:val="28"/>
        </w:rPr>
        <w:t>закупок</w:t>
      </w:r>
      <w:r w:rsidRPr="00F45256">
        <w:rPr>
          <w:color w:val="000000"/>
          <w:sz w:val="28"/>
          <w:szCs w:val="28"/>
        </w:rPr>
        <w:t xml:space="preserve"> (далее – Комиссия Приморского УФАС России) </w:t>
      </w:r>
    </w:p>
    <w:p w:rsidR="00D71216" w:rsidRPr="00F45256" w:rsidRDefault="00D71216" w:rsidP="004C60C1">
      <w:pPr>
        <w:tabs>
          <w:tab w:val="left" w:pos="851"/>
        </w:tabs>
        <w:ind w:firstLine="709"/>
        <w:jc w:val="both"/>
        <w:rPr>
          <w:color w:val="000000"/>
          <w:sz w:val="28"/>
          <w:szCs w:val="28"/>
        </w:rPr>
      </w:pPr>
    </w:p>
    <w:p w:rsidR="004F1067" w:rsidRPr="00F45256" w:rsidRDefault="004F1067" w:rsidP="004C60C1">
      <w:pPr>
        <w:ind w:firstLine="709"/>
        <w:rPr>
          <w:color w:val="000000"/>
          <w:sz w:val="28"/>
          <w:szCs w:val="28"/>
        </w:rPr>
      </w:pPr>
      <w:r w:rsidRPr="00F45256">
        <w:rPr>
          <w:color w:val="000000"/>
          <w:sz w:val="28"/>
          <w:szCs w:val="28"/>
        </w:rPr>
        <w:t>УСТАНОВИЛА:</w:t>
      </w:r>
    </w:p>
    <w:p w:rsidR="001D4372" w:rsidRPr="00CA701C" w:rsidRDefault="0093727D" w:rsidP="004C60C1">
      <w:pPr>
        <w:ind w:firstLine="709"/>
        <w:jc w:val="both"/>
        <w:rPr>
          <w:sz w:val="28"/>
          <w:szCs w:val="28"/>
          <w:shd w:val="clear" w:color="auto" w:fill="FFFFFF"/>
        </w:rPr>
      </w:pPr>
      <w:proofErr w:type="gramStart"/>
      <w:r w:rsidRPr="00CA701C">
        <w:rPr>
          <w:sz w:val="28"/>
          <w:szCs w:val="28"/>
        </w:rPr>
        <w:t xml:space="preserve">В Приморское УФАС России поступило обращение </w:t>
      </w:r>
      <w:r w:rsidR="00CA701C" w:rsidRPr="00CA701C">
        <w:rPr>
          <w:bCs/>
          <w:sz w:val="28"/>
          <w:szCs w:val="28"/>
        </w:rPr>
        <w:t>КГОБУ «</w:t>
      </w:r>
      <w:proofErr w:type="spellStart"/>
      <w:r w:rsidR="00CA701C" w:rsidRPr="00CA701C">
        <w:rPr>
          <w:bCs/>
          <w:sz w:val="28"/>
          <w:szCs w:val="28"/>
        </w:rPr>
        <w:t>Шкотовская</w:t>
      </w:r>
      <w:proofErr w:type="spellEnd"/>
      <w:r w:rsidR="00CA701C" w:rsidRPr="00CA701C">
        <w:rPr>
          <w:bCs/>
          <w:sz w:val="28"/>
          <w:szCs w:val="28"/>
        </w:rPr>
        <w:t xml:space="preserve"> специальная (коррекционная) общеобразовательная школа-интернат» </w:t>
      </w:r>
      <w:r w:rsidR="00CA701C" w:rsidRPr="00CA701C">
        <w:rPr>
          <w:sz w:val="28"/>
          <w:szCs w:val="28"/>
        </w:rPr>
        <w:t>о включении сведений об ООО «</w:t>
      </w:r>
      <w:proofErr w:type="spellStart"/>
      <w:r w:rsidR="00CA701C" w:rsidRPr="00CA701C">
        <w:rPr>
          <w:sz w:val="28"/>
          <w:szCs w:val="28"/>
        </w:rPr>
        <w:t>Энерго-Ресурс</w:t>
      </w:r>
      <w:proofErr w:type="spellEnd"/>
      <w:r w:rsidR="00CA701C" w:rsidRPr="00CA701C">
        <w:rPr>
          <w:sz w:val="28"/>
          <w:szCs w:val="28"/>
        </w:rPr>
        <w:t xml:space="preserve">» в реестр недобросовестных поставщиков в связи с тем, что Заказчик принял решение об одностороннем отказе от контракта на капитальный </w:t>
      </w:r>
      <w:r w:rsidR="00CA701C" w:rsidRPr="00CA701C">
        <w:rPr>
          <w:sz w:val="28"/>
          <w:szCs w:val="28"/>
          <w:shd w:val="clear" w:color="auto" w:fill="FFFFFF"/>
        </w:rPr>
        <w:t>ремонт здания КГОБУ «</w:t>
      </w:r>
      <w:proofErr w:type="spellStart"/>
      <w:r w:rsidR="00CA701C" w:rsidRPr="00CA701C">
        <w:rPr>
          <w:sz w:val="28"/>
          <w:szCs w:val="28"/>
          <w:shd w:val="clear" w:color="auto" w:fill="FFFFFF"/>
        </w:rPr>
        <w:t>Шкотовская</w:t>
      </w:r>
      <w:proofErr w:type="spellEnd"/>
      <w:r w:rsidR="00CA701C" w:rsidRPr="00CA701C">
        <w:rPr>
          <w:sz w:val="28"/>
          <w:szCs w:val="28"/>
          <w:shd w:val="clear" w:color="auto" w:fill="FFFFFF"/>
        </w:rPr>
        <w:t xml:space="preserve"> специальная (коррекционная) общеобразовательная школа-интернат», расположенного по адресу:</w:t>
      </w:r>
      <w:proofErr w:type="gramEnd"/>
      <w:r w:rsidR="00CA701C" w:rsidRPr="00CA701C">
        <w:rPr>
          <w:sz w:val="28"/>
          <w:szCs w:val="28"/>
          <w:shd w:val="clear" w:color="auto" w:fill="FFFFFF"/>
        </w:rPr>
        <w:t xml:space="preserve"> </w:t>
      </w:r>
      <w:proofErr w:type="spellStart"/>
      <w:r w:rsidR="00CA701C" w:rsidRPr="00CA701C">
        <w:rPr>
          <w:sz w:val="28"/>
          <w:szCs w:val="28"/>
          <w:shd w:val="clear" w:color="auto" w:fill="FFFFFF"/>
        </w:rPr>
        <w:t>Шкотовский</w:t>
      </w:r>
      <w:proofErr w:type="spellEnd"/>
      <w:r w:rsidR="00CA701C" w:rsidRPr="00CA701C">
        <w:rPr>
          <w:sz w:val="28"/>
          <w:szCs w:val="28"/>
          <w:shd w:val="clear" w:color="auto" w:fill="FFFFFF"/>
        </w:rPr>
        <w:t xml:space="preserve"> район, </w:t>
      </w:r>
      <w:proofErr w:type="spellStart"/>
      <w:r w:rsidR="00CA701C" w:rsidRPr="00CA701C">
        <w:rPr>
          <w:sz w:val="28"/>
          <w:szCs w:val="28"/>
          <w:shd w:val="clear" w:color="auto" w:fill="FFFFFF"/>
        </w:rPr>
        <w:t>пгт</w:t>
      </w:r>
      <w:proofErr w:type="spellEnd"/>
      <w:r w:rsidR="00CA701C" w:rsidRPr="00CA701C">
        <w:rPr>
          <w:sz w:val="28"/>
          <w:szCs w:val="28"/>
          <w:shd w:val="clear" w:color="auto" w:fill="FFFFFF"/>
        </w:rPr>
        <w:t>. Шкотово, ул. Лазо, 3 (водоснабжение, водоотведение, отопление, вентиляция)</w:t>
      </w:r>
      <w:r w:rsidR="00CA701C" w:rsidRPr="00CA701C">
        <w:rPr>
          <w:sz w:val="28"/>
          <w:szCs w:val="28"/>
        </w:rPr>
        <w:t xml:space="preserve"> (извещение № </w:t>
      </w:r>
      <w:hyperlink r:id="rId8" w:tgtFrame="_blank" w:history="1">
        <w:r w:rsidR="00CA701C" w:rsidRPr="00CA701C">
          <w:rPr>
            <w:rStyle w:val="a5"/>
            <w:rFonts w:eastAsiaTheme="majorEastAsia"/>
            <w:color w:val="auto"/>
            <w:sz w:val="28"/>
            <w:szCs w:val="28"/>
            <w:bdr w:val="none" w:sz="0" w:space="0" w:color="auto" w:frame="1"/>
            <w:shd w:val="clear" w:color="auto" w:fill="FFFFFF"/>
          </w:rPr>
          <w:t>0820500000825000832</w:t>
        </w:r>
      </w:hyperlink>
      <w:hyperlink r:id="rId9" w:tgtFrame="_blank" w:history="1"/>
      <w:r w:rsidR="00F413E1" w:rsidRPr="00CA701C">
        <w:rPr>
          <w:sz w:val="28"/>
          <w:szCs w:val="28"/>
        </w:rPr>
        <w:t>)</w:t>
      </w:r>
      <w:r w:rsidR="00D80F07" w:rsidRPr="00CA701C">
        <w:rPr>
          <w:sz w:val="28"/>
          <w:szCs w:val="28"/>
        </w:rPr>
        <w:t>.</w:t>
      </w:r>
    </w:p>
    <w:p w:rsidR="0093727D" w:rsidRPr="00F45256" w:rsidRDefault="0093727D" w:rsidP="004C60C1">
      <w:pPr>
        <w:ind w:firstLine="709"/>
        <w:jc w:val="both"/>
        <w:rPr>
          <w:snapToGrid w:val="0"/>
          <w:sz w:val="28"/>
          <w:szCs w:val="28"/>
        </w:rPr>
      </w:pPr>
      <w:r w:rsidRPr="00F45256">
        <w:rPr>
          <w:sz w:val="28"/>
          <w:szCs w:val="28"/>
        </w:rPr>
        <w:t xml:space="preserve">В назначенное время на заседании Комиссии </w:t>
      </w:r>
      <w:proofErr w:type="gramStart"/>
      <w:r w:rsidRPr="00F45256">
        <w:rPr>
          <w:sz w:val="28"/>
          <w:szCs w:val="28"/>
        </w:rPr>
        <w:t>Приморского</w:t>
      </w:r>
      <w:proofErr w:type="gramEnd"/>
      <w:r w:rsidRPr="00F45256">
        <w:rPr>
          <w:sz w:val="28"/>
          <w:szCs w:val="28"/>
        </w:rPr>
        <w:t xml:space="preserve"> УФАС России были рассмотрены документы</w:t>
      </w:r>
      <w:r w:rsidR="007A6EB6" w:rsidRPr="00F45256">
        <w:rPr>
          <w:sz w:val="28"/>
          <w:szCs w:val="28"/>
        </w:rPr>
        <w:t xml:space="preserve">, представленные </w:t>
      </w:r>
      <w:r w:rsidR="001C04FD">
        <w:rPr>
          <w:sz w:val="28"/>
          <w:szCs w:val="28"/>
        </w:rPr>
        <w:t>сторонами</w:t>
      </w:r>
      <w:r w:rsidR="00C5041F" w:rsidRPr="00F45256">
        <w:rPr>
          <w:sz w:val="28"/>
          <w:szCs w:val="28"/>
        </w:rPr>
        <w:t>.</w:t>
      </w:r>
      <w:r w:rsidRPr="00F45256">
        <w:rPr>
          <w:sz w:val="28"/>
          <w:szCs w:val="28"/>
        </w:rPr>
        <w:t xml:space="preserve"> </w:t>
      </w:r>
    </w:p>
    <w:p w:rsidR="001C04FD" w:rsidRPr="00F45256" w:rsidRDefault="004F1067" w:rsidP="001C04FD">
      <w:pPr>
        <w:ind w:firstLine="709"/>
        <w:jc w:val="both"/>
        <w:rPr>
          <w:snapToGrid w:val="0"/>
          <w:sz w:val="28"/>
          <w:szCs w:val="28"/>
        </w:rPr>
      </w:pPr>
      <w:r w:rsidRPr="00F45256">
        <w:rPr>
          <w:sz w:val="28"/>
          <w:szCs w:val="28"/>
        </w:rPr>
        <w:t>Изучив материалы дела</w:t>
      </w:r>
      <w:r w:rsidR="00C5041F" w:rsidRPr="00F45256">
        <w:rPr>
          <w:sz w:val="28"/>
          <w:szCs w:val="28"/>
        </w:rPr>
        <w:t xml:space="preserve">, </w:t>
      </w:r>
      <w:r w:rsidRPr="00F45256">
        <w:rPr>
          <w:snapToGrid w:val="0"/>
          <w:sz w:val="28"/>
          <w:szCs w:val="28"/>
        </w:rPr>
        <w:t>Комиссия Приморского УФАС России установила следующее.</w:t>
      </w:r>
    </w:p>
    <w:p w:rsidR="004019A8" w:rsidRPr="00F45256" w:rsidRDefault="0093727D" w:rsidP="004C60C1">
      <w:pPr>
        <w:ind w:firstLine="709"/>
        <w:jc w:val="both"/>
        <w:rPr>
          <w:sz w:val="28"/>
          <w:szCs w:val="28"/>
        </w:rPr>
      </w:pPr>
      <w:r w:rsidRPr="00F45256">
        <w:rPr>
          <w:sz w:val="28"/>
          <w:szCs w:val="28"/>
        </w:rPr>
        <w:t xml:space="preserve">Заказчиком на официальном сайте в информационно – коммуникационной сети «Интернет» размещено извещение </w:t>
      </w:r>
      <w:r w:rsidR="00F45256" w:rsidRPr="00F45256">
        <w:rPr>
          <w:sz w:val="28"/>
          <w:szCs w:val="28"/>
        </w:rPr>
        <w:t xml:space="preserve">№ </w:t>
      </w:r>
      <w:hyperlink r:id="rId10" w:tgtFrame="_blank" w:history="1">
        <w:r w:rsidR="00CA701C" w:rsidRPr="00CA701C">
          <w:rPr>
            <w:rStyle w:val="a5"/>
            <w:rFonts w:eastAsiaTheme="majorEastAsia"/>
            <w:color w:val="auto"/>
            <w:sz w:val="28"/>
            <w:szCs w:val="28"/>
            <w:bdr w:val="none" w:sz="0" w:space="0" w:color="auto" w:frame="1"/>
            <w:shd w:val="clear" w:color="auto" w:fill="FFFFFF"/>
          </w:rPr>
          <w:t>0820500000825000832</w:t>
        </w:r>
      </w:hyperlink>
      <w:r w:rsidR="00CA701C">
        <w:rPr>
          <w:sz w:val="28"/>
          <w:szCs w:val="28"/>
        </w:rPr>
        <w:t xml:space="preserve"> </w:t>
      </w:r>
      <w:r w:rsidRPr="00F45256">
        <w:rPr>
          <w:sz w:val="28"/>
          <w:szCs w:val="28"/>
        </w:rPr>
        <w:t xml:space="preserve">о проведении </w:t>
      </w:r>
      <w:r w:rsidR="008837D8">
        <w:rPr>
          <w:sz w:val="28"/>
          <w:szCs w:val="28"/>
        </w:rPr>
        <w:t>электронно</w:t>
      </w:r>
      <w:r w:rsidR="00CA701C">
        <w:rPr>
          <w:sz w:val="28"/>
          <w:szCs w:val="28"/>
        </w:rPr>
        <w:t>го</w:t>
      </w:r>
      <w:r w:rsidR="008837D8">
        <w:rPr>
          <w:sz w:val="28"/>
          <w:szCs w:val="28"/>
        </w:rPr>
        <w:t xml:space="preserve"> </w:t>
      </w:r>
      <w:r w:rsidR="00CA701C">
        <w:rPr>
          <w:sz w:val="28"/>
          <w:szCs w:val="28"/>
        </w:rPr>
        <w:t>аукциона</w:t>
      </w:r>
      <w:r w:rsidR="008837D8">
        <w:rPr>
          <w:sz w:val="28"/>
          <w:szCs w:val="28"/>
        </w:rPr>
        <w:t xml:space="preserve"> </w:t>
      </w:r>
      <w:r w:rsidR="001D4372" w:rsidRPr="00F45256">
        <w:rPr>
          <w:sz w:val="28"/>
          <w:szCs w:val="28"/>
        </w:rPr>
        <w:t xml:space="preserve">на </w:t>
      </w:r>
      <w:r w:rsidR="00CA701C" w:rsidRPr="00CA701C">
        <w:rPr>
          <w:sz w:val="28"/>
          <w:szCs w:val="28"/>
        </w:rPr>
        <w:t xml:space="preserve">капитальный </w:t>
      </w:r>
      <w:r w:rsidR="00CA701C" w:rsidRPr="00CA701C">
        <w:rPr>
          <w:sz w:val="28"/>
          <w:szCs w:val="28"/>
          <w:shd w:val="clear" w:color="auto" w:fill="FFFFFF"/>
        </w:rPr>
        <w:t>ремонт здания КГОБУ «</w:t>
      </w:r>
      <w:proofErr w:type="spellStart"/>
      <w:r w:rsidR="00CA701C" w:rsidRPr="00CA701C">
        <w:rPr>
          <w:sz w:val="28"/>
          <w:szCs w:val="28"/>
          <w:shd w:val="clear" w:color="auto" w:fill="FFFFFF"/>
        </w:rPr>
        <w:t>Шкотовская</w:t>
      </w:r>
      <w:proofErr w:type="spellEnd"/>
      <w:r w:rsidR="00CA701C" w:rsidRPr="00CA701C">
        <w:rPr>
          <w:sz w:val="28"/>
          <w:szCs w:val="28"/>
          <w:shd w:val="clear" w:color="auto" w:fill="FFFFFF"/>
        </w:rPr>
        <w:t xml:space="preserve"> специальная (коррекционная) общеобразовательная школа-интернат», расположенного по адресу: </w:t>
      </w:r>
      <w:proofErr w:type="spellStart"/>
      <w:r w:rsidR="00CA701C" w:rsidRPr="00CA701C">
        <w:rPr>
          <w:sz w:val="28"/>
          <w:szCs w:val="28"/>
          <w:shd w:val="clear" w:color="auto" w:fill="FFFFFF"/>
        </w:rPr>
        <w:t>Шкотовский</w:t>
      </w:r>
      <w:proofErr w:type="spellEnd"/>
      <w:r w:rsidR="00CA701C" w:rsidRPr="00CA701C">
        <w:rPr>
          <w:sz w:val="28"/>
          <w:szCs w:val="28"/>
          <w:shd w:val="clear" w:color="auto" w:fill="FFFFFF"/>
        </w:rPr>
        <w:t xml:space="preserve"> район, </w:t>
      </w:r>
      <w:proofErr w:type="spellStart"/>
      <w:r w:rsidR="00CA701C" w:rsidRPr="00CA701C">
        <w:rPr>
          <w:sz w:val="28"/>
          <w:szCs w:val="28"/>
          <w:shd w:val="clear" w:color="auto" w:fill="FFFFFF"/>
        </w:rPr>
        <w:t>пгт</w:t>
      </w:r>
      <w:proofErr w:type="spellEnd"/>
      <w:r w:rsidR="00CA701C" w:rsidRPr="00CA701C">
        <w:rPr>
          <w:sz w:val="28"/>
          <w:szCs w:val="28"/>
          <w:shd w:val="clear" w:color="auto" w:fill="FFFFFF"/>
        </w:rPr>
        <w:t>. Шкотово, ул. Лазо, 3 (водоснабжение, водоотведение, отопление, вентиляция)</w:t>
      </w:r>
      <w:r w:rsidRPr="00F45256">
        <w:rPr>
          <w:sz w:val="28"/>
          <w:szCs w:val="28"/>
        </w:rPr>
        <w:t>.</w:t>
      </w:r>
    </w:p>
    <w:p w:rsidR="008837D8" w:rsidRDefault="0093727D" w:rsidP="004C60C1">
      <w:pPr>
        <w:ind w:firstLine="709"/>
        <w:jc w:val="both"/>
        <w:rPr>
          <w:sz w:val="28"/>
          <w:szCs w:val="28"/>
        </w:rPr>
      </w:pPr>
      <w:r w:rsidRPr="00F45256">
        <w:rPr>
          <w:sz w:val="28"/>
          <w:szCs w:val="28"/>
        </w:rPr>
        <w:lastRenderedPageBreak/>
        <w:t xml:space="preserve">Согласно протоколу </w:t>
      </w:r>
      <w:r w:rsidR="00F45256" w:rsidRPr="00F45256">
        <w:rPr>
          <w:sz w:val="28"/>
          <w:szCs w:val="28"/>
        </w:rPr>
        <w:t>подведения итогов определения поставщи</w:t>
      </w:r>
      <w:r w:rsidR="007E3118">
        <w:rPr>
          <w:sz w:val="28"/>
          <w:szCs w:val="28"/>
        </w:rPr>
        <w:t>ка (подрядчика, исполнителя) от</w:t>
      </w:r>
      <w:r w:rsidR="0008408E">
        <w:rPr>
          <w:sz w:val="28"/>
          <w:szCs w:val="28"/>
        </w:rPr>
        <w:t xml:space="preserve"> 07.0</w:t>
      </w:r>
      <w:r w:rsidR="00CA701C">
        <w:rPr>
          <w:sz w:val="28"/>
          <w:szCs w:val="28"/>
        </w:rPr>
        <w:t>3</w:t>
      </w:r>
      <w:r w:rsidR="0008408E">
        <w:rPr>
          <w:sz w:val="28"/>
          <w:szCs w:val="28"/>
        </w:rPr>
        <w:t xml:space="preserve">.2025 </w:t>
      </w:r>
      <w:r w:rsidR="00F45256" w:rsidRPr="00F45256">
        <w:rPr>
          <w:sz w:val="28"/>
          <w:szCs w:val="28"/>
        </w:rPr>
        <w:t>№</w:t>
      </w:r>
      <w:r w:rsidR="00B3658A">
        <w:rPr>
          <w:sz w:val="28"/>
          <w:szCs w:val="28"/>
        </w:rPr>
        <w:t xml:space="preserve"> </w:t>
      </w:r>
      <w:r w:rsidR="00F45256" w:rsidRPr="00F45256">
        <w:rPr>
          <w:sz w:val="28"/>
          <w:szCs w:val="28"/>
        </w:rPr>
        <w:t>И</w:t>
      </w:r>
      <w:r w:rsidR="00CA701C">
        <w:rPr>
          <w:sz w:val="28"/>
          <w:szCs w:val="28"/>
        </w:rPr>
        <w:t>ЭА</w:t>
      </w:r>
      <w:proofErr w:type="gramStart"/>
      <w:r w:rsidR="00F45256" w:rsidRPr="00F45256">
        <w:rPr>
          <w:sz w:val="28"/>
          <w:szCs w:val="28"/>
        </w:rPr>
        <w:t>1</w:t>
      </w:r>
      <w:proofErr w:type="gramEnd"/>
      <w:r w:rsidR="00DD7777" w:rsidRPr="00F45256">
        <w:rPr>
          <w:sz w:val="28"/>
          <w:szCs w:val="28"/>
        </w:rPr>
        <w:t xml:space="preserve"> </w:t>
      </w:r>
      <w:r w:rsidR="00FC1434" w:rsidRPr="00F45256">
        <w:rPr>
          <w:sz w:val="28"/>
          <w:szCs w:val="28"/>
        </w:rPr>
        <w:t xml:space="preserve">победителем </w:t>
      </w:r>
      <w:r w:rsidR="00D07D94">
        <w:rPr>
          <w:sz w:val="28"/>
          <w:szCs w:val="28"/>
        </w:rPr>
        <w:t xml:space="preserve">было </w:t>
      </w:r>
      <w:r w:rsidR="00FC1434" w:rsidRPr="00F45256">
        <w:rPr>
          <w:sz w:val="28"/>
          <w:szCs w:val="28"/>
        </w:rPr>
        <w:t>признан</w:t>
      </w:r>
      <w:r w:rsidR="00664779">
        <w:rPr>
          <w:sz w:val="28"/>
          <w:szCs w:val="28"/>
        </w:rPr>
        <w:t>о</w:t>
      </w:r>
      <w:r w:rsidR="00D07D94">
        <w:rPr>
          <w:sz w:val="28"/>
          <w:szCs w:val="28"/>
        </w:rPr>
        <w:t xml:space="preserve"> </w:t>
      </w:r>
      <w:r w:rsidR="00664779">
        <w:rPr>
          <w:sz w:val="28"/>
          <w:szCs w:val="28"/>
        </w:rPr>
        <w:t>ООО «</w:t>
      </w:r>
      <w:proofErr w:type="spellStart"/>
      <w:r w:rsidR="00CA701C" w:rsidRPr="00CA701C">
        <w:rPr>
          <w:sz w:val="28"/>
          <w:szCs w:val="28"/>
        </w:rPr>
        <w:t>Энерго-Ресурс</w:t>
      </w:r>
      <w:proofErr w:type="spellEnd"/>
      <w:r w:rsidR="00664779">
        <w:rPr>
          <w:sz w:val="28"/>
          <w:szCs w:val="28"/>
        </w:rPr>
        <w:t>»</w:t>
      </w:r>
      <w:r w:rsidR="008837D8">
        <w:rPr>
          <w:sz w:val="28"/>
          <w:szCs w:val="28"/>
        </w:rPr>
        <w:t>.</w:t>
      </w:r>
    </w:p>
    <w:p w:rsidR="00490E82" w:rsidRPr="00CA701C" w:rsidRDefault="00CA701C" w:rsidP="00490E82">
      <w:pPr>
        <w:ind w:firstLine="709"/>
        <w:jc w:val="both"/>
        <w:rPr>
          <w:sz w:val="28"/>
          <w:szCs w:val="28"/>
          <w:shd w:val="clear" w:color="auto" w:fill="FFFFFF"/>
        </w:rPr>
      </w:pPr>
      <w:r w:rsidRPr="00CA701C">
        <w:rPr>
          <w:snapToGrid w:val="0"/>
          <w:sz w:val="28"/>
          <w:szCs w:val="28"/>
        </w:rPr>
        <w:t>20</w:t>
      </w:r>
      <w:r w:rsidR="00B3658A" w:rsidRPr="00CA701C">
        <w:rPr>
          <w:snapToGrid w:val="0"/>
          <w:sz w:val="28"/>
          <w:szCs w:val="28"/>
        </w:rPr>
        <w:t>.</w:t>
      </w:r>
      <w:r w:rsidR="00671A18" w:rsidRPr="00CA701C">
        <w:rPr>
          <w:snapToGrid w:val="0"/>
          <w:sz w:val="28"/>
          <w:szCs w:val="28"/>
        </w:rPr>
        <w:t>0</w:t>
      </w:r>
      <w:r w:rsidRPr="00CA701C">
        <w:rPr>
          <w:snapToGrid w:val="0"/>
          <w:sz w:val="28"/>
          <w:szCs w:val="28"/>
        </w:rPr>
        <w:t>3</w:t>
      </w:r>
      <w:r w:rsidR="00B3658A" w:rsidRPr="00CA701C">
        <w:rPr>
          <w:snapToGrid w:val="0"/>
          <w:sz w:val="28"/>
          <w:szCs w:val="28"/>
        </w:rPr>
        <w:t>.202</w:t>
      </w:r>
      <w:r w:rsidR="00671A18" w:rsidRPr="00CA701C">
        <w:rPr>
          <w:snapToGrid w:val="0"/>
          <w:sz w:val="28"/>
          <w:szCs w:val="28"/>
        </w:rPr>
        <w:t>5</w:t>
      </w:r>
      <w:r w:rsidR="00B3658A" w:rsidRPr="00CA701C">
        <w:rPr>
          <w:snapToGrid w:val="0"/>
          <w:sz w:val="28"/>
          <w:szCs w:val="28"/>
        </w:rPr>
        <w:t xml:space="preserve"> между </w:t>
      </w:r>
      <w:r w:rsidRPr="00CA701C">
        <w:rPr>
          <w:bCs/>
          <w:sz w:val="28"/>
          <w:szCs w:val="28"/>
        </w:rPr>
        <w:t>КГОБУ «</w:t>
      </w:r>
      <w:proofErr w:type="spellStart"/>
      <w:r w:rsidRPr="00CA701C">
        <w:rPr>
          <w:bCs/>
          <w:sz w:val="28"/>
          <w:szCs w:val="28"/>
        </w:rPr>
        <w:t>Шкотовская</w:t>
      </w:r>
      <w:proofErr w:type="spellEnd"/>
      <w:r w:rsidRPr="00CA701C">
        <w:rPr>
          <w:bCs/>
          <w:sz w:val="28"/>
          <w:szCs w:val="28"/>
        </w:rPr>
        <w:t xml:space="preserve"> специальная (коррекционная) общеобразовательная школа-интернат» </w:t>
      </w:r>
      <w:proofErr w:type="gramStart"/>
      <w:r w:rsidR="00F45256" w:rsidRPr="00CA701C">
        <w:rPr>
          <w:sz w:val="28"/>
          <w:szCs w:val="28"/>
        </w:rPr>
        <w:t xml:space="preserve">и </w:t>
      </w:r>
      <w:r w:rsidR="00664779" w:rsidRPr="00CA701C">
        <w:rPr>
          <w:sz w:val="28"/>
          <w:szCs w:val="28"/>
        </w:rPr>
        <w:t>ООО</w:t>
      </w:r>
      <w:proofErr w:type="gramEnd"/>
      <w:r w:rsidR="00664779" w:rsidRPr="00CA701C">
        <w:rPr>
          <w:sz w:val="28"/>
          <w:szCs w:val="28"/>
        </w:rPr>
        <w:t xml:space="preserve"> «</w:t>
      </w:r>
      <w:proofErr w:type="spellStart"/>
      <w:r w:rsidRPr="00CA701C">
        <w:rPr>
          <w:sz w:val="28"/>
          <w:szCs w:val="28"/>
        </w:rPr>
        <w:t>Энерго-Ресурс</w:t>
      </w:r>
      <w:proofErr w:type="spellEnd"/>
      <w:r w:rsidR="00664779" w:rsidRPr="00CA701C">
        <w:rPr>
          <w:sz w:val="28"/>
          <w:szCs w:val="28"/>
        </w:rPr>
        <w:t>»</w:t>
      </w:r>
      <w:r w:rsidR="00664779" w:rsidRPr="00CA701C">
        <w:rPr>
          <w:snapToGrid w:val="0"/>
          <w:sz w:val="28"/>
          <w:szCs w:val="28"/>
        </w:rPr>
        <w:t xml:space="preserve"> </w:t>
      </w:r>
      <w:r w:rsidR="00B3658A" w:rsidRPr="00CA701C">
        <w:rPr>
          <w:snapToGrid w:val="0"/>
          <w:sz w:val="28"/>
          <w:szCs w:val="28"/>
        </w:rPr>
        <w:t xml:space="preserve">(далее – </w:t>
      </w:r>
      <w:r>
        <w:rPr>
          <w:sz w:val="28"/>
          <w:szCs w:val="28"/>
          <w:shd w:val="clear" w:color="auto" w:fill="FFFFFF"/>
        </w:rPr>
        <w:t>Подрядчик</w:t>
      </w:r>
      <w:r w:rsidR="00B3658A" w:rsidRPr="00CA701C">
        <w:rPr>
          <w:snapToGrid w:val="0"/>
          <w:sz w:val="28"/>
          <w:szCs w:val="28"/>
        </w:rPr>
        <w:t xml:space="preserve">) был заключен </w:t>
      </w:r>
      <w:r w:rsidR="0008408E" w:rsidRPr="00CA701C">
        <w:rPr>
          <w:snapToGrid w:val="0"/>
          <w:sz w:val="28"/>
          <w:szCs w:val="28"/>
        </w:rPr>
        <w:t>государственный</w:t>
      </w:r>
      <w:r w:rsidR="00146507" w:rsidRPr="00CA701C">
        <w:rPr>
          <w:snapToGrid w:val="0"/>
          <w:sz w:val="28"/>
          <w:szCs w:val="28"/>
        </w:rPr>
        <w:t xml:space="preserve"> </w:t>
      </w:r>
      <w:r w:rsidR="00B3658A" w:rsidRPr="00CA701C">
        <w:rPr>
          <w:snapToGrid w:val="0"/>
          <w:sz w:val="28"/>
          <w:szCs w:val="28"/>
        </w:rPr>
        <w:t xml:space="preserve">контракт № </w:t>
      </w:r>
      <w:r w:rsidRPr="00CA701C">
        <w:rPr>
          <w:sz w:val="28"/>
          <w:szCs w:val="28"/>
          <w:shd w:val="clear" w:color="auto" w:fill="FFFFFF"/>
        </w:rPr>
        <w:t xml:space="preserve">4-2025 </w:t>
      </w:r>
      <w:r w:rsidR="00B3658A" w:rsidRPr="00CA701C">
        <w:rPr>
          <w:snapToGrid w:val="0"/>
          <w:sz w:val="28"/>
          <w:szCs w:val="28"/>
        </w:rPr>
        <w:t>на</w:t>
      </w:r>
      <w:r w:rsidR="00B3658A" w:rsidRPr="00CA701C">
        <w:rPr>
          <w:sz w:val="28"/>
          <w:szCs w:val="28"/>
          <w:shd w:val="clear" w:color="auto" w:fill="FFFFFF"/>
        </w:rPr>
        <w:t xml:space="preserve"> </w:t>
      </w:r>
      <w:r w:rsidRPr="00CA701C">
        <w:rPr>
          <w:sz w:val="28"/>
          <w:szCs w:val="28"/>
        </w:rPr>
        <w:t xml:space="preserve">капитальный </w:t>
      </w:r>
      <w:r w:rsidRPr="00CA701C">
        <w:rPr>
          <w:sz w:val="28"/>
          <w:szCs w:val="28"/>
          <w:shd w:val="clear" w:color="auto" w:fill="FFFFFF"/>
        </w:rPr>
        <w:t>ремонт здания КГОБУ «</w:t>
      </w:r>
      <w:proofErr w:type="spellStart"/>
      <w:r w:rsidRPr="00CA701C">
        <w:rPr>
          <w:sz w:val="28"/>
          <w:szCs w:val="28"/>
          <w:shd w:val="clear" w:color="auto" w:fill="FFFFFF"/>
        </w:rPr>
        <w:t>Шкотовская</w:t>
      </w:r>
      <w:proofErr w:type="spellEnd"/>
      <w:r w:rsidRPr="00CA701C">
        <w:rPr>
          <w:sz w:val="28"/>
          <w:szCs w:val="28"/>
          <w:shd w:val="clear" w:color="auto" w:fill="FFFFFF"/>
        </w:rPr>
        <w:t xml:space="preserve"> специальная (коррекционная) общеобразовательная школа-интернат», расположенного по адресу: </w:t>
      </w:r>
      <w:proofErr w:type="spellStart"/>
      <w:r w:rsidRPr="00CA701C">
        <w:rPr>
          <w:sz w:val="28"/>
          <w:szCs w:val="28"/>
          <w:shd w:val="clear" w:color="auto" w:fill="FFFFFF"/>
        </w:rPr>
        <w:t>Шкотовский</w:t>
      </w:r>
      <w:proofErr w:type="spellEnd"/>
      <w:r w:rsidRPr="00CA701C">
        <w:rPr>
          <w:sz w:val="28"/>
          <w:szCs w:val="28"/>
          <w:shd w:val="clear" w:color="auto" w:fill="FFFFFF"/>
        </w:rPr>
        <w:t xml:space="preserve"> район, </w:t>
      </w:r>
      <w:proofErr w:type="spellStart"/>
      <w:r w:rsidRPr="00CA701C">
        <w:rPr>
          <w:sz w:val="28"/>
          <w:szCs w:val="28"/>
          <w:shd w:val="clear" w:color="auto" w:fill="FFFFFF"/>
        </w:rPr>
        <w:t>пгт</w:t>
      </w:r>
      <w:proofErr w:type="spellEnd"/>
      <w:r w:rsidRPr="00CA701C">
        <w:rPr>
          <w:sz w:val="28"/>
          <w:szCs w:val="28"/>
          <w:shd w:val="clear" w:color="auto" w:fill="FFFFFF"/>
        </w:rPr>
        <w:t>. Шкотово, ул. Лазо, 3 (водоснабжение, водоотведение, отопление, вентиляция)</w:t>
      </w:r>
      <w:r w:rsidRPr="00CA701C">
        <w:rPr>
          <w:sz w:val="28"/>
          <w:szCs w:val="28"/>
        </w:rPr>
        <w:t xml:space="preserve"> </w:t>
      </w:r>
      <w:r w:rsidR="00B3658A" w:rsidRPr="00CA701C">
        <w:rPr>
          <w:sz w:val="28"/>
          <w:szCs w:val="28"/>
          <w:shd w:val="clear" w:color="auto" w:fill="FFFFFF"/>
        </w:rPr>
        <w:t>(далее – Контракт).</w:t>
      </w:r>
    </w:p>
    <w:p w:rsidR="00490E82" w:rsidRPr="00180773" w:rsidRDefault="00B3658A" w:rsidP="00490E82">
      <w:pPr>
        <w:ind w:firstLine="709"/>
        <w:jc w:val="both"/>
        <w:rPr>
          <w:sz w:val="28"/>
          <w:szCs w:val="28"/>
        </w:rPr>
      </w:pPr>
      <w:r w:rsidRPr="00180773">
        <w:rPr>
          <w:sz w:val="28"/>
          <w:szCs w:val="28"/>
          <w:shd w:val="clear" w:color="auto" w:fill="FFFFFF"/>
        </w:rPr>
        <w:t xml:space="preserve">В соответствии с </w:t>
      </w:r>
      <w:r w:rsidR="0008408E" w:rsidRPr="00180773">
        <w:rPr>
          <w:sz w:val="28"/>
          <w:szCs w:val="28"/>
          <w:shd w:val="clear" w:color="auto" w:fill="FFFFFF"/>
        </w:rPr>
        <w:t>пунктом</w:t>
      </w:r>
      <w:r w:rsidR="00671A18" w:rsidRPr="00180773">
        <w:rPr>
          <w:sz w:val="28"/>
          <w:szCs w:val="28"/>
          <w:shd w:val="clear" w:color="auto" w:fill="FFFFFF"/>
        </w:rPr>
        <w:t xml:space="preserve"> </w:t>
      </w:r>
      <w:r w:rsidR="00CA701C" w:rsidRPr="00180773">
        <w:rPr>
          <w:sz w:val="28"/>
          <w:szCs w:val="28"/>
          <w:shd w:val="clear" w:color="auto" w:fill="FFFFFF"/>
        </w:rPr>
        <w:t>1</w:t>
      </w:r>
      <w:r w:rsidR="00D97489" w:rsidRPr="00180773">
        <w:rPr>
          <w:sz w:val="28"/>
          <w:szCs w:val="28"/>
          <w:shd w:val="clear" w:color="auto" w:fill="FFFFFF"/>
        </w:rPr>
        <w:t>.</w:t>
      </w:r>
      <w:r w:rsidR="0008408E" w:rsidRPr="00180773">
        <w:rPr>
          <w:sz w:val="28"/>
          <w:szCs w:val="28"/>
          <w:shd w:val="clear" w:color="auto" w:fill="FFFFFF"/>
        </w:rPr>
        <w:t>1.</w:t>
      </w:r>
      <w:r w:rsidRPr="00180773">
        <w:rPr>
          <w:sz w:val="28"/>
          <w:szCs w:val="28"/>
          <w:shd w:val="clear" w:color="auto" w:fill="FFFFFF"/>
        </w:rPr>
        <w:t xml:space="preserve"> Контракта, </w:t>
      </w:r>
      <w:r w:rsidR="00CA701C" w:rsidRPr="00180773">
        <w:rPr>
          <w:sz w:val="28"/>
          <w:szCs w:val="28"/>
          <w:shd w:val="clear" w:color="auto" w:fill="FFFFFF"/>
        </w:rPr>
        <w:t xml:space="preserve">Подрядчик </w:t>
      </w:r>
      <w:r w:rsidRPr="00180773">
        <w:rPr>
          <w:sz w:val="28"/>
          <w:szCs w:val="28"/>
          <w:shd w:val="clear" w:color="auto" w:fill="FFFFFF"/>
        </w:rPr>
        <w:t xml:space="preserve">принял на себя обязательства </w:t>
      </w:r>
      <w:r w:rsidR="00180773" w:rsidRPr="00180773">
        <w:rPr>
          <w:sz w:val="28"/>
          <w:szCs w:val="28"/>
        </w:rPr>
        <w:t xml:space="preserve">выполнить работы по капитальному ремонту </w:t>
      </w:r>
      <w:r w:rsidR="00180773" w:rsidRPr="00180773">
        <w:rPr>
          <w:noProof/>
          <w:sz w:val="28"/>
          <w:szCs w:val="28"/>
        </w:rPr>
        <w:t>Капитальный ремонт здания КГОБУ</w:t>
      </w:r>
      <w:r w:rsidR="00180773" w:rsidRPr="00180773">
        <w:rPr>
          <w:sz w:val="28"/>
          <w:szCs w:val="28"/>
        </w:rPr>
        <w:t xml:space="preserve"> «</w:t>
      </w:r>
      <w:proofErr w:type="spellStart"/>
      <w:r w:rsidR="00180773" w:rsidRPr="00180773">
        <w:rPr>
          <w:sz w:val="28"/>
          <w:szCs w:val="28"/>
        </w:rPr>
        <w:t>Шкотовская</w:t>
      </w:r>
      <w:proofErr w:type="spellEnd"/>
      <w:r w:rsidR="00180773" w:rsidRPr="00180773">
        <w:rPr>
          <w:sz w:val="28"/>
          <w:szCs w:val="28"/>
        </w:rPr>
        <w:t xml:space="preserve"> специальная (коррекционная) общеобразовательная школа-интернат», расположенного по адресу: </w:t>
      </w:r>
      <w:proofErr w:type="spellStart"/>
      <w:r w:rsidR="00180773" w:rsidRPr="00180773">
        <w:rPr>
          <w:sz w:val="28"/>
          <w:szCs w:val="28"/>
        </w:rPr>
        <w:t>Шкотовский</w:t>
      </w:r>
      <w:proofErr w:type="spellEnd"/>
      <w:r w:rsidR="00180773" w:rsidRPr="00180773">
        <w:rPr>
          <w:sz w:val="28"/>
          <w:szCs w:val="28"/>
        </w:rPr>
        <w:t xml:space="preserve"> район, </w:t>
      </w:r>
      <w:proofErr w:type="spellStart"/>
      <w:r w:rsidR="00180773" w:rsidRPr="00180773">
        <w:rPr>
          <w:sz w:val="28"/>
          <w:szCs w:val="28"/>
        </w:rPr>
        <w:t>пгт</w:t>
      </w:r>
      <w:proofErr w:type="spellEnd"/>
      <w:r w:rsidR="00180773" w:rsidRPr="00180773">
        <w:rPr>
          <w:sz w:val="28"/>
          <w:szCs w:val="28"/>
        </w:rPr>
        <w:t xml:space="preserve">. </w:t>
      </w:r>
      <w:proofErr w:type="gramStart"/>
      <w:r w:rsidR="00180773" w:rsidRPr="00180773">
        <w:rPr>
          <w:sz w:val="28"/>
          <w:szCs w:val="28"/>
        </w:rPr>
        <w:t>Шкотово, ул. Лазо, 3 (водоснабжение, водоотведение, отопление, вентиляция) (далее – работы, объект)</w:t>
      </w:r>
      <w:r w:rsidRPr="00180773">
        <w:rPr>
          <w:sz w:val="28"/>
          <w:szCs w:val="28"/>
        </w:rPr>
        <w:t>.</w:t>
      </w:r>
      <w:proofErr w:type="gramEnd"/>
    </w:p>
    <w:p w:rsidR="00003A9A" w:rsidRDefault="0008408E" w:rsidP="00003A9A">
      <w:pPr>
        <w:ind w:firstLine="709"/>
        <w:jc w:val="both"/>
        <w:rPr>
          <w:spacing w:val="-5"/>
          <w:sz w:val="28"/>
          <w:szCs w:val="28"/>
        </w:rPr>
      </w:pPr>
      <w:r w:rsidRPr="00180773">
        <w:rPr>
          <w:spacing w:val="-5"/>
          <w:sz w:val="28"/>
          <w:szCs w:val="28"/>
          <w:highlight w:val="white"/>
        </w:rPr>
        <w:t xml:space="preserve">Согласно пункту </w:t>
      </w:r>
      <w:r w:rsidR="00180773" w:rsidRPr="00180773">
        <w:rPr>
          <w:spacing w:val="-5"/>
          <w:sz w:val="28"/>
          <w:szCs w:val="28"/>
          <w:highlight w:val="white"/>
        </w:rPr>
        <w:t xml:space="preserve">3.1. </w:t>
      </w:r>
      <w:r w:rsidRPr="00180773">
        <w:rPr>
          <w:spacing w:val="-5"/>
          <w:sz w:val="28"/>
          <w:szCs w:val="28"/>
          <w:highlight w:val="white"/>
        </w:rPr>
        <w:t>Контракт</w:t>
      </w:r>
      <w:r w:rsidR="00180773" w:rsidRPr="00180773">
        <w:rPr>
          <w:spacing w:val="-5"/>
          <w:sz w:val="28"/>
          <w:szCs w:val="28"/>
          <w:highlight w:val="white"/>
        </w:rPr>
        <w:t>а</w:t>
      </w:r>
      <w:r w:rsidR="00180773" w:rsidRPr="00180773">
        <w:rPr>
          <w:spacing w:val="-5"/>
          <w:sz w:val="28"/>
          <w:szCs w:val="28"/>
        </w:rPr>
        <w:t>, с</w:t>
      </w:r>
      <w:r w:rsidR="00180773" w:rsidRPr="00180773">
        <w:rPr>
          <w:bCs/>
          <w:sz w:val="28"/>
          <w:szCs w:val="28"/>
        </w:rPr>
        <w:t xml:space="preserve">роки выполнения работ, указанных в пункте 1.1. Контракта: </w:t>
      </w:r>
      <w:proofErr w:type="gramStart"/>
      <w:r w:rsidR="00180773" w:rsidRPr="00180773">
        <w:rPr>
          <w:bCs/>
          <w:noProof/>
          <w:sz w:val="28"/>
          <w:szCs w:val="28"/>
        </w:rPr>
        <w:t>с даты</w:t>
      </w:r>
      <w:r w:rsidR="00180773" w:rsidRPr="00180773">
        <w:rPr>
          <w:bCs/>
          <w:sz w:val="28"/>
          <w:szCs w:val="28"/>
        </w:rPr>
        <w:t xml:space="preserve"> заключения</w:t>
      </w:r>
      <w:proofErr w:type="gramEnd"/>
      <w:r w:rsidR="00180773" w:rsidRPr="00180773">
        <w:rPr>
          <w:bCs/>
          <w:sz w:val="28"/>
          <w:szCs w:val="28"/>
        </w:rPr>
        <w:t xml:space="preserve"> контракта по 15.08.2025</w:t>
      </w:r>
      <w:r w:rsidR="000B3F42" w:rsidRPr="00180773">
        <w:rPr>
          <w:spacing w:val="-5"/>
          <w:sz w:val="28"/>
          <w:szCs w:val="28"/>
          <w:highlight w:val="white"/>
        </w:rPr>
        <w:t>.</w:t>
      </w:r>
    </w:p>
    <w:p w:rsidR="00180773" w:rsidRPr="00003A9A" w:rsidRDefault="00003A9A" w:rsidP="00003A9A">
      <w:pPr>
        <w:ind w:firstLine="709"/>
        <w:jc w:val="both"/>
        <w:rPr>
          <w:sz w:val="28"/>
          <w:szCs w:val="28"/>
        </w:rPr>
      </w:pPr>
      <w:r w:rsidRPr="00003A9A">
        <w:rPr>
          <w:sz w:val="28"/>
          <w:szCs w:val="28"/>
        </w:rPr>
        <w:t>За период с 20.03.2025 Подрядчиком выполнены только демонтажные работы (1 этап), которые были приняты Заказчиком.</w:t>
      </w:r>
    </w:p>
    <w:p w:rsidR="00003A9A" w:rsidRPr="00003A9A" w:rsidRDefault="00003A9A" w:rsidP="00003A9A">
      <w:pPr>
        <w:ind w:firstLine="709"/>
        <w:jc w:val="both"/>
        <w:rPr>
          <w:sz w:val="28"/>
          <w:szCs w:val="28"/>
        </w:rPr>
      </w:pPr>
      <w:r w:rsidRPr="00003A9A">
        <w:rPr>
          <w:sz w:val="28"/>
          <w:szCs w:val="28"/>
        </w:rPr>
        <w:t>В связи с отсутствием строительной готовности объекта для возможности выполнения монтажных работ по устройству системы отопления, холодного водоснабжения и вентиляции, так как ведется комплексный капитальный ремонт здания учреждения и работы выполняются смежными подрядчиками, Заказчиком было принято решение об остановке работ по данному контракту ориентировочно до 01.06.2025, о чем Подрядчик был проинформирован исходящим письмом от 22.04.2025 исх. № 27.</w:t>
      </w:r>
    </w:p>
    <w:p w:rsidR="00003A9A" w:rsidRPr="00003A9A" w:rsidRDefault="00003A9A" w:rsidP="00003A9A">
      <w:pPr>
        <w:ind w:firstLine="709"/>
        <w:jc w:val="both"/>
        <w:rPr>
          <w:sz w:val="28"/>
          <w:szCs w:val="28"/>
        </w:rPr>
      </w:pPr>
      <w:proofErr w:type="gramStart"/>
      <w:r w:rsidRPr="00003A9A">
        <w:rPr>
          <w:sz w:val="28"/>
          <w:szCs w:val="28"/>
        </w:rPr>
        <w:t>10.06.2025 состоялось рабочее совещание, в рамках которого Представителю подрядчика представлена строительная готовность объекта в натуре для ведения работ на первом этаже здания в присутствии смежных представителей других Подрядчиков осуществляющих комплексный капитальный ремонт здания по другим контрактам, в том числе было указано о необходимости незамедлительно выполнить работы по прокладке труб канализации и водоснабжения, которые размещаются в стяжке пола, в частности, прокладка</w:t>
      </w:r>
      <w:proofErr w:type="gramEnd"/>
      <w:r w:rsidRPr="00003A9A">
        <w:rPr>
          <w:sz w:val="28"/>
          <w:szCs w:val="28"/>
        </w:rPr>
        <w:t xml:space="preserve"> труб канализации, холодного водоснабжения, отопления в помещениях столовой, пищеблока, коридора.</w:t>
      </w:r>
    </w:p>
    <w:p w:rsidR="00003A9A" w:rsidRPr="00003A9A" w:rsidRDefault="00003A9A" w:rsidP="00003A9A">
      <w:pPr>
        <w:ind w:firstLine="709"/>
        <w:jc w:val="both"/>
        <w:rPr>
          <w:sz w:val="28"/>
          <w:szCs w:val="28"/>
        </w:rPr>
      </w:pPr>
      <w:r w:rsidRPr="00003A9A">
        <w:rPr>
          <w:sz w:val="28"/>
          <w:szCs w:val="28"/>
        </w:rPr>
        <w:t xml:space="preserve">Письмом от 11.06.2025 исх. № 72 Заказчик направил требование о возобновлении работ не позднее 12.06.2025. </w:t>
      </w:r>
    </w:p>
    <w:p w:rsidR="00003A9A" w:rsidRPr="00003A9A" w:rsidRDefault="00003A9A" w:rsidP="00003A9A">
      <w:pPr>
        <w:ind w:firstLine="709"/>
        <w:jc w:val="both"/>
        <w:rPr>
          <w:sz w:val="28"/>
          <w:szCs w:val="28"/>
        </w:rPr>
      </w:pPr>
      <w:r w:rsidRPr="00003A9A">
        <w:rPr>
          <w:sz w:val="28"/>
          <w:szCs w:val="28"/>
        </w:rPr>
        <w:t xml:space="preserve">По настоящее время монтажные работы внутри здания Подрядчиком не начаты, материал на объекте для монтажа отсутствует. Согласно графику выполнения работ, Подрядчиком должны выполняться работы четвертого этапа. </w:t>
      </w:r>
    </w:p>
    <w:p w:rsidR="00003A9A" w:rsidRDefault="00003A9A" w:rsidP="00003A9A">
      <w:pPr>
        <w:ind w:firstLine="709"/>
        <w:jc w:val="both"/>
        <w:rPr>
          <w:sz w:val="28"/>
          <w:szCs w:val="28"/>
        </w:rPr>
      </w:pPr>
      <w:r w:rsidRPr="00003A9A">
        <w:rPr>
          <w:sz w:val="28"/>
          <w:szCs w:val="28"/>
        </w:rPr>
        <w:t>Действия Подрядчика привели к срыву работ смежного Подрядчика, осуществляющего капитальный ремонт первого этажа здания, так как в настоящий момент в помещениях столовой, пищеблока работы приостановлены по требованию Заказчика до момента решения по укладке коммуникаций в полу, которые своевременно долж</w:t>
      </w:r>
      <w:r>
        <w:rPr>
          <w:sz w:val="28"/>
          <w:szCs w:val="28"/>
        </w:rPr>
        <w:t>но</w:t>
      </w:r>
      <w:r w:rsidRPr="00003A9A">
        <w:rPr>
          <w:sz w:val="28"/>
          <w:szCs w:val="28"/>
        </w:rPr>
        <w:t xml:space="preserve"> был</w:t>
      </w:r>
      <w:r>
        <w:rPr>
          <w:sz w:val="28"/>
          <w:szCs w:val="28"/>
        </w:rPr>
        <w:t>о</w:t>
      </w:r>
      <w:r w:rsidRPr="00003A9A">
        <w:rPr>
          <w:sz w:val="28"/>
          <w:szCs w:val="28"/>
        </w:rPr>
        <w:t xml:space="preserve"> выполнить ООО «</w:t>
      </w:r>
      <w:proofErr w:type="spellStart"/>
      <w:r w:rsidRPr="00003A9A">
        <w:rPr>
          <w:sz w:val="28"/>
          <w:szCs w:val="28"/>
        </w:rPr>
        <w:t>Энерго-Ресурс</w:t>
      </w:r>
      <w:proofErr w:type="spellEnd"/>
      <w:r w:rsidRPr="00003A9A">
        <w:rPr>
          <w:sz w:val="28"/>
          <w:szCs w:val="28"/>
        </w:rPr>
        <w:t xml:space="preserve">» в рамках </w:t>
      </w:r>
      <w:r>
        <w:rPr>
          <w:sz w:val="28"/>
          <w:szCs w:val="28"/>
        </w:rPr>
        <w:t>данного</w:t>
      </w:r>
      <w:r w:rsidRPr="00003A9A">
        <w:rPr>
          <w:sz w:val="28"/>
          <w:szCs w:val="28"/>
        </w:rPr>
        <w:t xml:space="preserve"> контракта.</w:t>
      </w:r>
    </w:p>
    <w:p w:rsidR="00003A9A" w:rsidRPr="00CC378D" w:rsidRDefault="00003A9A" w:rsidP="00003A9A">
      <w:pPr>
        <w:ind w:firstLine="709"/>
        <w:jc w:val="both"/>
        <w:rPr>
          <w:sz w:val="28"/>
          <w:szCs w:val="23"/>
        </w:rPr>
      </w:pPr>
      <w:r w:rsidRPr="00CC378D">
        <w:rPr>
          <w:sz w:val="28"/>
          <w:szCs w:val="23"/>
        </w:rPr>
        <w:lastRenderedPageBreak/>
        <w:t>14.06.2025 Подрядчиком производились работы по устройству наружной канализации, по факту которых в адрес Подрядчика было направлено письмо исх. № 77 от 16.06.2025, которое подтверждает низкую квалификацию Подрядчика в сфере строительства и несоблюдение техники безопасности при выполнении работ.</w:t>
      </w:r>
    </w:p>
    <w:p w:rsidR="00003A9A" w:rsidRPr="00CC378D" w:rsidRDefault="00003A9A" w:rsidP="00003A9A">
      <w:pPr>
        <w:ind w:firstLine="709"/>
        <w:jc w:val="both"/>
        <w:rPr>
          <w:spacing w:val="-5"/>
          <w:sz w:val="36"/>
          <w:szCs w:val="28"/>
        </w:rPr>
      </w:pPr>
      <w:r w:rsidRPr="00CC378D">
        <w:rPr>
          <w:sz w:val="28"/>
          <w:szCs w:val="23"/>
        </w:rPr>
        <w:t xml:space="preserve">В связи с тем, что до исполнения условий контракта (15.08.2025) оставалось 30 календарных дней, и Подрядчик к выполнению монтажных работ внутри здания не приступил, вел работы с нарушением условий контракта, </w:t>
      </w:r>
      <w:r w:rsidR="00CC378D" w:rsidRPr="00CC378D">
        <w:rPr>
          <w:sz w:val="28"/>
          <w:szCs w:val="23"/>
        </w:rPr>
        <w:t xml:space="preserve">допустил </w:t>
      </w:r>
      <w:r w:rsidRPr="00CC378D">
        <w:rPr>
          <w:sz w:val="28"/>
          <w:szCs w:val="23"/>
        </w:rPr>
        <w:t>нарушени</w:t>
      </w:r>
      <w:r w:rsidR="00CC378D" w:rsidRPr="00CC378D">
        <w:rPr>
          <w:sz w:val="28"/>
          <w:szCs w:val="23"/>
        </w:rPr>
        <w:t xml:space="preserve">е этапов выполнения работ, </w:t>
      </w:r>
      <w:r w:rsidRPr="00CC378D">
        <w:rPr>
          <w:sz w:val="28"/>
          <w:szCs w:val="23"/>
        </w:rPr>
        <w:t xml:space="preserve">Заказчиком </w:t>
      </w:r>
      <w:r w:rsidR="00CC378D" w:rsidRPr="00CC378D">
        <w:rPr>
          <w:sz w:val="28"/>
          <w:szCs w:val="23"/>
        </w:rPr>
        <w:t xml:space="preserve">было </w:t>
      </w:r>
      <w:r w:rsidRPr="00CC378D">
        <w:rPr>
          <w:sz w:val="28"/>
          <w:szCs w:val="23"/>
        </w:rPr>
        <w:t>принято решение об одностороннем отказе от исполнения контракта.</w:t>
      </w:r>
    </w:p>
    <w:p w:rsidR="00535A83" w:rsidRPr="00B3385D" w:rsidRDefault="00535A83" w:rsidP="00563DB4">
      <w:pPr>
        <w:ind w:firstLine="709"/>
        <w:jc w:val="both"/>
        <w:rPr>
          <w:color w:val="000000"/>
          <w:sz w:val="28"/>
          <w:szCs w:val="28"/>
        </w:rPr>
      </w:pPr>
      <w:r w:rsidRPr="00B3385D">
        <w:rPr>
          <w:color w:val="000000"/>
          <w:sz w:val="28"/>
          <w:szCs w:val="28"/>
        </w:rPr>
        <w:t>Согласно части 9 статьи 95 Закона № 44-ФЗ,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5F40FF" w:rsidRPr="00003A9A" w:rsidRDefault="005F40FF" w:rsidP="004C60C1">
      <w:pPr>
        <w:tabs>
          <w:tab w:val="left" w:pos="709"/>
        </w:tabs>
        <w:autoSpaceDE w:val="0"/>
        <w:autoSpaceDN w:val="0"/>
        <w:adjustRightInd w:val="0"/>
        <w:ind w:firstLine="709"/>
        <w:jc w:val="both"/>
        <w:rPr>
          <w:sz w:val="28"/>
          <w:szCs w:val="28"/>
        </w:rPr>
      </w:pPr>
      <w:r w:rsidRPr="00003A9A">
        <w:rPr>
          <w:sz w:val="28"/>
          <w:szCs w:val="28"/>
        </w:rPr>
        <w:t xml:space="preserve">В соответствии с пунктом </w:t>
      </w:r>
      <w:r w:rsidR="00003A9A" w:rsidRPr="00003A9A">
        <w:rPr>
          <w:sz w:val="28"/>
          <w:szCs w:val="28"/>
        </w:rPr>
        <w:t>10.2</w:t>
      </w:r>
      <w:r w:rsidRPr="00003A9A">
        <w:rPr>
          <w:sz w:val="28"/>
          <w:szCs w:val="28"/>
        </w:rPr>
        <w:t xml:space="preserve">. Контракта, </w:t>
      </w:r>
      <w:r w:rsidR="00856FDE" w:rsidRPr="00003A9A">
        <w:rPr>
          <w:sz w:val="28"/>
          <w:szCs w:val="28"/>
        </w:rPr>
        <w:t xml:space="preserve">расторжение </w:t>
      </w:r>
      <w:r w:rsidR="00003A9A" w:rsidRPr="00003A9A">
        <w:rPr>
          <w:sz w:val="28"/>
          <w:szCs w:val="28"/>
        </w:rPr>
        <w:t>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003A9A">
        <w:rPr>
          <w:sz w:val="28"/>
          <w:szCs w:val="28"/>
        </w:rPr>
        <w:t>.</w:t>
      </w:r>
    </w:p>
    <w:p w:rsidR="005D1A3E" w:rsidRPr="00B3385D" w:rsidRDefault="005D1A3E" w:rsidP="004C60C1">
      <w:pPr>
        <w:pStyle w:val="11"/>
        <w:spacing w:after="0" w:line="240" w:lineRule="auto"/>
        <w:ind w:left="0" w:firstLine="709"/>
        <w:jc w:val="both"/>
        <w:rPr>
          <w:rFonts w:ascii="Times New Roman" w:hAnsi="Times New Roman"/>
          <w:sz w:val="28"/>
          <w:szCs w:val="28"/>
        </w:rPr>
      </w:pPr>
      <w:r w:rsidRPr="00B3385D">
        <w:rPr>
          <w:rFonts w:ascii="Times New Roman" w:hAnsi="Times New Roman"/>
          <w:sz w:val="28"/>
          <w:szCs w:val="28"/>
        </w:rPr>
        <w:t xml:space="preserve">В соответствии с частью 12.1 статьи 95 Закона № 44-ФЗ, в случае принятия заказчиком предусмотренного </w:t>
      </w:r>
      <w:hyperlink r:id="rId11" w:history="1">
        <w:r w:rsidRPr="00B3385D">
          <w:rPr>
            <w:rFonts w:ascii="Times New Roman" w:hAnsi="Times New Roman"/>
            <w:sz w:val="28"/>
            <w:szCs w:val="28"/>
          </w:rPr>
          <w:t>частью 9</w:t>
        </w:r>
      </w:hyperlink>
      <w:r w:rsidRPr="00B3385D">
        <w:rPr>
          <w:rFonts w:ascii="Times New Roman" w:hAnsi="Times New Roman"/>
          <w:sz w:val="28"/>
          <w:szCs w:val="28"/>
        </w:rPr>
        <w:t xml:space="preserve">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bookmarkStart w:id="0" w:name="Par1"/>
      <w:bookmarkEnd w:id="0"/>
    </w:p>
    <w:p w:rsidR="005D1A3E" w:rsidRPr="00B3385D" w:rsidRDefault="005D1A3E" w:rsidP="004C60C1">
      <w:pPr>
        <w:pStyle w:val="11"/>
        <w:spacing w:after="0" w:line="240" w:lineRule="auto"/>
        <w:ind w:left="0" w:firstLine="709"/>
        <w:jc w:val="both"/>
        <w:rPr>
          <w:rFonts w:ascii="Times New Roman" w:hAnsi="Times New Roman"/>
          <w:sz w:val="28"/>
          <w:szCs w:val="28"/>
        </w:rPr>
      </w:pPr>
      <w:r w:rsidRPr="00B3385D">
        <w:rPr>
          <w:rFonts w:ascii="Times New Roman" w:hAnsi="Times New Roman"/>
          <w:sz w:val="28"/>
          <w:szCs w:val="28"/>
        </w:rPr>
        <w:t xml:space="preserve">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w:t>
      </w:r>
      <w:hyperlink r:id="rId12" w:history="1">
        <w:r w:rsidRPr="00B3385D">
          <w:rPr>
            <w:rFonts w:ascii="Times New Roman" w:hAnsi="Times New Roman"/>
            <w:sz w:val="28"/>
            <w:szCs w:val="28"/>
          </w:rPr>
          <w:t>частью 5 статьи 103</w:t>
        </w:r>
      </w:hyperlink>
      <w:r w:rsidRPr="00B3385D">
        <w:rPr>
          <w:rFonts w:ascii="Times New Roman" w:hAnsi="Times New Roman"/>
          <w:sz w:val="28"/>
          <w:szCs w:val="28"/>
        </w:rPr>
        <w:t xml:space="preserve"> настоящего Федерального закона, такое решение не размещается на официальном сайте;</w:t>
      </w:r>
      <w:bookmarkStart w:id="1" w:name="Par2"/>
      <w:bookmarkEnd w:id="1"/>
    </w:p>
    <w:p w:rsidR="005D1A3E" w:rsidRPr="00B3385D" w:rsidRDefault="005D1A3E" w:rsidP="004C60C1">
      <w:pPr>
        <w:pStyle w:val="11"/>
        <w:spacing w:after="0" w:line="240" w:lineRule="auto"/>
        <w:ind w:left="0" w:firstLine="709"/>
        <w:jc w:val="both"/>
        <w:rPr>
          <w:rFonts w:ascii="Times New Roman" w:hAnsi="Times New Roman"/>
          <w:sz w:val="28"/>
          <w:szCs w:val="28"/>
        </w:rPr>
      </w:pPr>
      <w:r w:rsidRPr="00B3385D">
        <w:rPr>
          <w:rFonts w:ascii="Times New Roman" w:hAnsi="Times New Roman"/>
          <w:sz w:val="28"/>
          <w:szCs w:val="28"/>
        </w:rPr>
        <w:t xml:space="preserve">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w:t>
      </w:r>
      <w:hyperlink w:anchor="Par1" w:history="1">
        <w:r w:rsidRPr="00B3385D">
          <w:rPr>
            <w:rFonts w:ascii="Times New Roman" w:hAnsi="Times New Roman"/>
            <w:sz w:val="28"/>
            <w:szCs w:val="28"/>
          </w:rPr>
          <w:t>пунктом 1</w:t>
        </w:r>
      </w:hyperlink>
      <w:r w:rsidRPr="00B3385D">
        <w:rPr>
          <w:rFonts w:ascii="Times New Roman" w:hAnsi="Times New Roman"/>
          <w:sz w:val="28"/>
          <w:szCs w:val="28"/>
        </w:rPr>
        <w:t xml:space="preserve">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5D1A3E" w:rsidRPr="00B3385D" w:rsidRDefault="005D1A3E" w:rsidP="004C60C1">
      <w:pPr>
        <w:pStyle w:val="11"/>
        <w:spacing w:after="0" w:line="240" w:lineRule="auto"/>
        <w:ind w:left="0" w:firstLine="709"/>
        <w:jc w:val="both"/>
        <w:rPr>
          <w:rFonts w:ascii="Times New Roman" w:hAnsi="Times New Roman"/>
          <w:sz w:val="28"/>
          <w:szCs w:val="28"/>
        </w:rPr>
      </w:pPr>
      <w:r w:rsidRPr="00B3385D">
        <w:rPr>
          <w:rFonts w:ascii="Times New Roman" w:hAnsi="Times New Roman"/>
          <w:sz w:val="28"/>
          <w:szCs w:val="28"/>
        </w:rPr>
        <w:t xml:space="preserve">3) поступление решения об одностороннем отказе от исполнения контракта в соответствии с </w:t>
      </w:r>
      <w:hyperlink w:anchor="Par2" w:history="1">
        <w:r w:rsidRPr="00B3385D">
          <w:rPr>
            <w:rFonts w:ascii="Times New Roman" w:hAnsi="Times New Roman"/>
            <w:sz w:val="28"/>
            <w:szCs w:val="28"/>
          </w:rPr>
          <w:t>пунктом 2</w:t>
        </w:r>
      </w:hyperlink>
      <w:r w:rsidRPr="00B3385D">
        <w:rPr>
          <w:rFonts w:ascii="Times New Roman" w:hAnsi="Times New Roman"/>
          <w:sz w:val="28"/>
          <w:szCs w:val="28"/>
        </w:rPr>
        <w:t xml:space="preserve"> настоящей части считается надлежащим уведомлением поставщика (подрядчика, исполнителя) об одностороннем отказе от исполнения контракта.</w:t>
      </w:r>
    </w:p>
    <w:p w:rsidR="00105606" w:rsidRPr="00B3385D" w:rsidRDefault="00105606" w:rsidP="004C60C1">
      <w:pPr>
        <w:pStyle w:val="11"/>
        <w:spacing w:after="0" w:line="240" w:lineRule="auto"/>
        <w:ind w:left="0" w:firstLine="709"/>
        <w:jc w:val="both"/>
        <w:rPr>
          <w:rFonts w:ascii="Times New Roman" w:hAnsi="Times New Roman"/>
          <w:color w:val="000000"/>
          <w:sz w:val="28"/>
          <w:szCs w:val="28"/>
        </w:rPr>
      </w:pPr>
      <w:r w:rsidRPr="00B3385D">
        <w:rPr>
          <w:rFonts w:ascii="Times New Roman" w:hAnsi="Times New Roman"/>
          <w:color w:val="000000"/>
          <w:sz w:val="28"/>
          <w:szCs w:val="28"/>
        </w:rPr>
        <w:t xml:space="preserve">В соответствии с частью 13 статьи 95 Закона № 44-ФЗ решение заказчика об одностороннем отказе от исполнения контракта вступает в </w:t>
      </w:r>
      <w:proofErr w:type="gramStart"/>
      <w:r w:rsidRPr="00B3385D">
        <w:rPr>
          <w:rFonts w:ascii="Times New Roman" w:hAnsi="Times New Roman"/>
          <w:color w:val="000000"/>
          <w:sz w:val="28"/>
          <w:szCs w:val="28"/>
        </w:rPr>
        <w:t>силу</w:t>
      </w:r>
      <w:proofErr w:type="gramEnd"/>
      <w:r w:rsidRPr="00B3385D">
        <w:rPr>
          <w:rFonts w:ascii="Times New Roman" w:hAnsi="Times New Roman"/>
          <w:color w:val="000000"/>
          <w:sz w:val="28"/>
          <w:szCs w:val="28"/>
        </w:rPr>
        <w:t xml:space="preserve">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rsidR="00403B9D" w:rsidRPr="00B3385D" w:rsidRDefault="00843C09" w:rsidP="004C60C1">
      <w:pPr>
        <w:autoSpaceDE w:val="0"/>
        <w:autoSpaceDN w:val="0"/>
        <w:adjustRightInd w:val="0"/>
        <w:ind w:firstLine="709"/>
        <w:jc w:val="both"/>
        <w:rPr>
          <w:sz w:val="28"/>
          <w:szCs w:val="28"/>
        </w:rPr>
      </w:pPr>
      <w:r w:rsidRPr="00B3385D">
        <w:rPr>
          <w:sz w:val="28"/>
          <w:szCs w:val="28"/>
        </w:rPr>
        <w:lastRenderedPageBreak/>
        <w:t xml:space="preserve">Кроме того, в соответствии с частью 14 вышеуказанной статьи,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w:t>
      </w:r>
      <w:proofErr w:type="gramStart"/>
      <w:r w:rsidRPr="00B3385D">
        <w:rPr>
          <w:sz w:val="28"/>
          <w:szCs w:val="28"/>
        </w:rPr>
        <w:t>решении</w:t>
      </w:r>
      <w:proofErr w:type="gramEnd"/>
      <w:r w:rsidRPr="00B3385D">
        <w:rPr>
          <w:sz w:val="28"/>
          <w:szCs w:val="28"/>
        </w:rPr>
        <w:t xml:space="preserve">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r:id="rId13" w:history="1">
        <w:r w:rsidRPr="00B3385D">
          <w:rPr>
            <w:sz w:val="28"/>
            <w:szCs w:val="28"/>
          </w:rPr>
          <w:t>частью 10</w:t>
        </w:r>
      </w:hyperlink>
      <w:r w:rsidRPr="00B3385D">
        <w:rPr>
          <w:sz w:val="28"/>
          <w:szCs w:val="28"/>
        </w:rPr>
        <w:t xml:space="preserve"> настоящей статьи.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08408E" w:rsidRDefault="003E6016" w:rsidP="0008408E">
      <w:pPr>
        <w:ind w:firstLine="709"/>
        <w:jc w:val="both"/>
        <w:rPr>
          <w:color w:val="000000"/>
          <w:sz w:val="28"/>
          <w:szCs w:val="28"/>
        </w:rPr>
      </w:pPr>
      <w:r w:rsidRPr="00B3385D">
        <w:rPr>
          <w:color w:val="000000"/>
          <w:sz w:val="28"/>
          <w:szCs w:val="28"/>
        </w:rPr>
        <w:t>Согласно сведениям, размещенным в ЕИС:</w:t>
      </w:r>
    </w:p>
    <w:p w:rsidR="0008408E" w:rsidRPr="0008408E" w:rsidRDefault="0008408E" w:rsidP="0008408E">
      <w:pPr>
        <w:ind w:left="708"/>
        <w:jc w:val="both"/>
        <w:rPr>
          <w:color w:val="000000"/>
          <w:sz w:val="28"/>
          <w:szCs w:val="28"/>
        </w:rPr>
      </w:pPr>
      <w:r>
        <w:rPr>
          <w:color w:val="000000"/>
          <w:sz w:val="28"/>
          <w:szCs w:val="28"/>
        </w:rPr>
        <w:t>1</w:t>
      </w:r>
      <w:r w:rsidR="00CC378D">
        <w:rPr>
          <w:color w:val="000000"/>
          <w:sz w:val="28"/>
          <w:szCs w:val="28"/>
        </w:rPr>
        <w:t>6</w:t>
      </w:r>
      <w:r>
        <w:rPr>
          <w:color w:val="000000"/>
          <w:sz w:val="28"/>
          <w:szCs w:val="28"/>
        </w:rPr>
        <w:t xml:space="preserve">.07.2025 </w:t>
      </w:r>
      <w:r w:rsidR="00475F23" w:rsidRPr="0008408E">
        <w:rPr>
          <w:color w:val="000000"/>
          <w:sz w:val="28"/>
          <w:szCs w:val="28"/>
        </w:rPr>
        <w:t>Заказчиком было принято решение об одностороннем отказе.</w:t>
      </w:r>
    </w:p>
    <w:p w:rsidR="00171A62" w:rsidRPr="0008408E" w:rsidRDefault="00CC378D" w:rsidP="0008408E">
      <w:pPr>
        <w:ind w:left="708"/>
        <w:jc w:val="both"/>
        <w:rPr>
          <w:color w:val="000000"/>
          <w:sz w:val="28"/>
          <w:szCs w:val="28"/>
        </w:rPr>
      </w:pPr>
      <w:r>
        <w:rPr>
          <w:color w:val="000000"/>
          <w:sz w:val="28"/>
          <w:szCs w:val="28"/>
        </w:rPr>
        <w:t>29</w:t>
      </w:r>
      <w:r w:rsidR="0008408E">
        <w:rPr>
          <w:color w:val="000000"/>
          <w:sz w:val="28"/>
          <w:szCs w:val="28"/>
        </w:rPr>
        <w:t xml:space="preserve">.07.2025 </w:t>
      </w:r>
      <w:r w:rsidR="003E6016" w:rsidRPr="0008408E">
        <w:rPr>
          <w:color w:val="000000"/>
          <w:sz w:val="28"/>
          <w:szCs w:val="28"/>
        </w:rPr>
        <w:t>– дата расторжения контракта.</w:t>
      </w:r>
    </w:p>
    <w:p w:rsidR="00475D62" w:rsidRDefault="002D35B6" w:rsidP="00475D62">
      <w:pPr>
        <w:pStyle w:val="af1"/>
        <w:spacing w:after="0"/>
        <w:ind w:firstLine="709"/>
        <w:jc w:val="both"/>
        <w:rPr>
          <w:sz w:val="28"/>
          <w:szCs w:val="24"/>
        </w:rPr>
      </w:pPr>
      <w:r>
        <w:rPr>
          <w:sz w:val="28"/>
          <w:szCs w:val="24"/>
        </w:rPr>
        <w:t>Помимо указанных Заказчиком обстоятельств, Комиссией установлено следующее.</w:t>
      </w:r>
    </w:p>
    <w:p w:rsidR="00CC378D" w:rsidRDefault="00CC378D" w:rsidP="001A49FC">
      <w:pPr>
        <w:autoSpaceDE w:val="0"/>
        <w:autoSpaceDN w:val="0"/>
        <w:adjustRightInd w:val="0"/>
        <w:ind w:firstLine="709"/>
        <w:jc w:val="both"/>
        <w:rPr>
          <w:sz w:val="28"/>
          <w:szCs w:val="28"/>
        </w:rPr>
      </w:pPr>
      <w:r>
        <w:rPr>
          <w:sz w:val="28"/>
          <w:szCs w:val="28"/>
        </w:rPr>
        <w:t>П</w:t>
      </w:r>
      <w:r w:rsidRPr="00003A9A">
        <w:rPr>
          <w:sz w:val="28"/>
          <w:szCs w:val="28"/>
        </w:rPr>
        <w:t>исьмом от 22.04.2025 исх. № 27</w:t>
      </w:r>
      <w:r>
        <w:rPr>
          <w:sz w:val="28"/>
          <w:szCs w:val="28"/>
        </w:rPr>
        <w:t xml:space="preserve"> Заказчик сообщил Подрядчику о необходимости приостановить выполнение монтажных работ до 01.06.2025.</w:t>
      </w:r>
    </w:p>
    <w:p w:rsidR="00CC378D" w:rsidRDefault="00CC378D" w:rsidP="001A49FC">
      <w:pPr>
        <w:autoSpaceDE w:val="0"/>
        <w:autoSpaceDN w:val="0"/>
        <w:adjustRightInd w:val="0"/>
        <w:ind w:firstLine="709"/>
        <w:jc w:val="both"/>
        <w:rPr>
          <w:sz w:val="28"/>
          <w:szCs w:val="28"/>
        </w:rPr>
      </w:pPr>
      <w:r>
        <w:rPr>
          <w:sz w:val="28"/>
          <w:szCs w:val="28"/>
        </w:rPr>
        <w:t>При этом</w:t>
      </w:r>
      <w:proofErr w:type="gramStart"/>
      <w:r>
        <w:rPr>
          <w:sz w:val="28"/>
          <w:szCs w:val="28"/>
        </w:rPr>
        <w:t>,</w:t>
      </w:r>
      <w:proofErr w:type="gramEnd"/>
      <w:r>
        <w:rPr>
          <w:sz w:val="28"/>
          <w:szCs w:val="28"/>
        </w:rPr>
        <w:t xml:space="preserve"> Комиссией отмечено, что Графиком выполнения работ не предусматривался технологический перерыв в производстве работ, напротив, предусмотрено непрерывное выполнение работ с даты заключения контракта по 15.08.2025.</w:t>
      </w:r>
    </w:p>
    <w:p w:rsidR="00CC378D" w:rsidRDefault="00CC378D" w:rsidP="001A49FC">
      <w:pPr>
        <w:autoSpaceDE w:val="0"/>
        <w:autoSpaceDN w:val="0"/>
        <w:adjustRightInd w:val="0"/>
        <w:ind w:firstLine="709"/>
        <w:jc w:val="both"/>
        <w:rPr>
          <w:sz w:val="28"/>
          <w:szCs w:val="28"/>
        </w:rPr>
      </w:pPr>
      <w:r>
        <w:rPr>
          <w:sz w:val="28"/>
          <w:szCs w:val="28"/>
        </w:rPr>
        <w:t xml:space="preserve">При этом отсутствие производственной готовности объекта для выполнения монтажных работ </w:t>
      </w:r>
      <w:r w:rsidRPr="00003A9A">
        <w:rPr>
          <w:sz w:val="28"/>
          <w:szCs w:val="28"/>
        </w:rPr>
        <w:t>ООО «</w:t>
      </w:r>
      <w:proofErr w:type="spellStart"/>
      <w:r w:rsidRPr="00003A9A">
        <w:rPr>
          <w:sz w:val="28"/>
          <w:szCs w:val="28"/>
        </w:rPr>
        <w:t>Энерго-Ресурс</w:t>
      </w:r>
      <w:proofErr w:type="spellEnd"/>
      <w:r w:rsidRPr="00003A9A">
        <w:rPr>
          <w:sz w:val="28"/>
          <w:szCs w:val="28"/>
        </w:rPr>
        <w:t xml:space="preserve">» </w:t>
      </w:r>
      <w:r>
        <w:rPr>
          <w:sz w:val="28"/>
          <w:szCs w:val="28"/>
        </w:rPr>
        <w:t>не является его виновными действиями.</w:t>
      </w:r>
    </w:p>
    <w:p w:rsidR="00CC378D" w:rsidRPr="008C5DB0" w:rsidRDefault="008C5DB0" w:rsidP="001A49FC">
      <w:pPr>
        <w:autoSpaceDE w:val="0"/>
        <w:autoSpaceDN w:val="0"/>
        <w:adjustRightInd w:val="0"/>
        <w:ind w:firstLine="709"/>
        <w:jc w:val="both"/>
        <w:rPr>
          <w:sz w:val="32"/>
          <w:szCs w:val="28"/>
        </w:rPr>
      </w:pPr>
      <w:r w:rsidRPr="008C5DB0">
        <w:rPr>
          <w:sz w:val="28"/>
        </w:rPr>
        <w:t xml:space="preserve">Таким образом, Заказчик своевременно не предоставил подготовленный объект для выполнения работ, тем самым не обеспечил подрядчику техническую возможность для их проведения в установленные </w:t>
      </w:r>
      <w:r>
        <w:rPr>
          <w:sz w:val="28"/>
        </w:rPr>
        <w:t>Контрактом</w:t>
      </w:r>
      <w:r w:rsidRPr="008C5DB0">
        <w:rPr>
          <w:sz w:val="28"/>
        </w:rPr>
        <w:t xml:space="preserve"> сроки.</w:t>
      </w:r>
    </w:p>
    <w:p w:rsidR="00CC378D" w:rsidRDefault="00CC378D" w:rsidP="00CC378D">
      <w:pPr>
        <w:ind w:firstLine="709"/>
        <w:jc w:val="both"/>
        <w:rPr>
          <w:sz w:val="28"/>
          <w:szCs w:val="24"/>
        </w:rPr>
      </w:pPr>
      <w:r w:rsidRPr="00550849">
        <w:rPr>
          <w:sz w:val="28"/>
          <w:szCs w:val="24"/>
        </w:rPr>
        <w:t xml:space="preserve">Подрядчик не считается просрочившим, пока обязательство не может быть исполнено вследствие просрочки кредитора в соответствии с </w:t>
      </w:r>
      <w:hyperlink r:id="rId14" w:history="1">
        <w:r w:rsidRPr="00550849">
          <w:rPr>
            <w:sz w:val="28"/>
            <w:szCs w:val="24"/>
          </w:rPr>
          <w:t>пунктом 3 статьи 405</w:t>
        </w:r>
      </w:hyperlink>
      <w:r w:rsidRPr="00550849">
        <w:rPr>
          <w:sz w:val="28"/>
          <w:szCs w:val="24"/>
        </w:rPr>
        <w:t xml:space="preserve">, </w:t>
      </w:r>
      <w:hyperlink r:id="rId15" w:history="1">
        <w:r w:rsidRPr="00550849">
          <w:rPr>
            <w:sz w:val="28"/>
            <w:szCs w:val="24"/>
          </w:rPr>
          <w:t>пунктом 1 статьи 406</w:t>
        </w:r>
      </w:hyperlink>
      <w:r w:rsidRPr="00550849">
        <w:rPr>
          <w:sz w:val="28"/>
          <w:szCs w:val="24"/>
        </w:rPr>
        <w:t xml:space="preserve"> ГК РФ</w:t>
      </w:r>
      <w:r>
        <w:rPr>
          <w:sz w:val="28"/>
          <w:szCs w:val="24"/>
        </w:rPr>
        <w:t>.</w:t>
      </w:r>
    </w:p>
    <w:p w:rsidR="00CC378D" w:rsidRPr="00550849" w:rsidRDefault="00CC378D" w:rsidP="00CC378D">
      <w:pPr>
        <w:ind w:firstLine="709"/>
        <w:jc w:val="both"/>
        <w:rPr>
          <w:sz w:val="28"/>
          <w:szCs w:val="32"/>
        </w:rPr>
      </w:pPr>
      <w:r w:rsidRPr="00550849">
        <w:rPr>
          <w:sz w:val="28"/>
          <w:szCs w:val="32"/>
        </w:rPr>
        <w:t>При таких обстоятельствах срок выполнения работ продлевается на период, соответствующий просрочке кредитора-заказчика.</w:t>
      </w:r>
    </w:p>
    <w:p w:rsidR="00CC378D" w:rsidRDefault="00CC378D" w:rsidP="001A49FC">
      <w:pPr>
        <w:autoSpaceDE w:val="0"/>
        <w:autoSpaceDN w:val="0"/>
        <w:adjustRightInd w:val="0"/>
        <w:ind w:firstLine="709"/>
        <w:jc w:val="both"/>
        <w:rPr>
          <w:sz w:val="28"/>
          <w:szCs w:val="28"/>
        </w:rPr>
      </w:pPr>
      <w:r>
        <w:rPr>
          <w:sz w:val="28"/>
          <w:szCs w:val="28"/>
        </w:rPr>
        <w:t>Письмом от 10.06.2025 исх. № 71 Заказчик уведомил Подрядчика о строительной готовности объек</w:t>
      </w:r>
      <w:r w:rsidR="008C5DB0">
        <w:rPr>
          <w:sz w:val="28"/>
          <w:szCs w:val="28"/>
        </w:rPr>
        <w:t xml:space="preserve">та к выполнению монтажных работ, в частности выполнение работ на 1 этаже здания, и необходимости возобновить выполнение работ не позднее </w:t>
      </w:r>
      <w:r w:rsidR="008C5DB0" w:rsidRPr="008C5DB0">
        <w:rPr>
          <w:sz w:val="28"/>
          <w:szCs w:val="28"/>
          <w:u w:val="single"/>
        </w:rPr>
        <w:t>12.12.2025</w:t>
      </w:r>
      <w:r w:rsidR="008C5DB0">
        <w:rPr>
          <w:sz w:val="28"/>
          <w:szCs w:val="28"/>
        </w:rPr>
        <w:t>.</w:t>
      </w:r>
    </w:p>
    <w:p w:rsidR="001F0B9B" w:rsidRDefault="001F0B9B" w:rsidP="001F0B9B">
      <w:pPr>
        <w:autoSpaceDE w:val="0"/>
        <w:autoSpaceDN w:val="0"/>
        <w:adjustRightInd w:val="0"/>
        <w:ind w:firstLine="709"/>
        <w:jc w:val="both"/>
        <w:rPr>
          <w:sz w:val="28"/>
          <w:szCs w:val="28"/>
        </w:rPr>
      </w:pPr>
      <w:r>
        <w:rPr>
          <w:sz w:val="28"/>
          <w:szCs w:val="28"/>
        </w:rPr>
        <w:t>При этом из письма Подрядчика от 12.06.2025 исх. № 10-06 (в ответ на письмо Заказчика от 11.06.2025 № 72) следует, что 10.06.2025 на объекте была проведена совместная рабочая встреча с участием представителей Заказчика, Подрядчика и смежных подрядных организаций. В ходе осмотра объекта и обсуждения текущей ситуации все присутствующие стороны зафиксировали отсутствие фактической строительной готовности, необходимой для начала монтажных работ по системам водоснабжения, водоотведения, отопления и вентиляции.</w:t>
      </w:r>
    </w:p>
    <w:p w:rsidR="00BB4591" w:rsidRDefault="001F0B9B" w:rsidP="00405CD6">
      <w:pPr>
        <w:autoSpaceDE w:val="0"/>
        <w:autoSpaceDN w:val="0"/>
        <w:adjustRightInd w:val="0"/>
        <w:ind w:firstLine="709"/>
        <w:jc w:val="both"/>
        <w:rPr>
          <w:sz w:val="28"/>
          <w:szCs w:val="28"/>
        </w:rPr>
      </w:pPr>
      <w:r>
        <w:rPr>
          <w:sz w:val="28"/>
          <w:szCs w:val="28"/>
        </w:rPr>
        <w:t xml:space="preserve">Кроме того, представители смежных подрядных организаций, выполняющих работы на втором этаже, в ходе вышеуказанной встречи сообщили, что завершение </w:t>
      </w:r>
      <w:r>
        <w:rPr>
          <w:sz w:val="28"/>
          <w:szCs w:val="28"/>
        </w:rPr>
        <w:lastRenderedPageBreak/>
        <w:t xml:space="preserve">их работ, после которых </w:t>
      </w:r>
      <w:r w:rsidR="00BB4591" w:rsidRPr="00003A9A">
        <w:rPr>
          <w:sz w:val="28"/>
          <w:szCs w:val="28"/>
        </w:rPr>
        <w:t>ООО «</w:t>
      </w:r>
      <w:proofErr w:type="spellStart"/>
      <w:r w:rsidR="00BB4591" w:rsidRPr="00003A9A">
        <w:rPr>
          <w:sz w:val="28"/>
          <w:szCs w:val="28"/>
        </w:rPr>
        <w:t>Энерго-Ресурс</w:t>
      </w:r>
      <w:proofErr w:type="spellEnd"/>
      <w:r w:rsidR="00BB4591" w:rsidRPr="00003A9A">
        <w:rPr>
          <w:sz w:val="28"/>
          <w:szCs w:val="28"/>
        </w:rPr>
        <w:t xml:space="preserve">» </w:t>
      </w:r>
      <w:r>
        <w:rPr>
          <w:sz w:val="28"/>
          <w:szCs w:val="28"/>
        </w:rPr>
        <w:t xml:space="preserve">сможет приступить к выполнению своих обязательств, </w:t>
      </w:r>
      <w:proofErr w:type="gramStart"/>
      <w:r>
        <w:rPr>
          <w:sz w:val="28"/>
          <w:szCs w:val="28"/>
        </w:rPr>
        <w:t>возможно</w:t>
      </w:r>
      <w:proofErr w:type="gramEnd"/>
      <w:r>
        <w:rPr>
          <w:sz w:val="28"/>
          <w:szCs w:val="28"/>
        </w:rPr>
        <w:t xml:space="preserve"> не ранее чем через 14 дней. </w:t>
      </w:r>
    </w:p>
    <w:p w:rsidR="00BB4591" w:rsidRDefault="001F0B9B" w:rsidP="00BB4591">
      <w:pPr>
        <w:autoSpaceDE w:val="0"/>
        <w:autoSpaceDN w:val="0"/>
        <w:adjustRightInd w:val="0"/>
        <w:ind w:firstLine="709"/>
        <w:jc w:val="both"/>
        <w:rPr>
          <w:sz w:val="28"/>
          <w:szCs w:val="28"/>
        </w:rPr>
      </w:pPr>
      <w:r>
        <w:rPr>
          <w:sz w:val="28"/>
          <w:szCs w:val="28"/>
        </w:rPr>
        <w:t>Представитель подрядной организации, ответственной за работы на первом этаже, также подтвердил, что завершение работ, обеспечивающих фронт для начала монтажных работ</w:t>
      </w:r>
      <w:r w:rsidR="00BB4591">
        <w:rPr>
          <w:sz w:val="28"/>
          <w:szCs w:val="28"/>
        </w:rPr>
        <w:t xml:space="preserve"> </w:t>
      </w:r>
      <w:r w:rsidR="00BB4591" w:rsidRPr="00003A9A">
        <w:rPr>
          <w:sz w:val="28"/>
          <w:szCs w:val="28"/>
        </w:rPr>
        <w:t>ООО «</w:t>
      </w:r>
      <w:proofErr w:type="spellStart"/>
      <w:r w:rsidR="00BB4591" w:rsidRPr="00003A9A">
        <w:rPr>
          <w:sz w:val="28"/>
          <w:szCs w:val="28"/>
        </w:rPr>
        <w:t>Энерго-Ресурс</w:t>
      </w:r>
      <w:proofErr w:type="spellEnd"/>
      <w:r w:rsidR="00BB4591" w:rsidRPr="00003A9A">
        <w:rPr>
          <w:sz w:val="28"/>
          <w:szCs w:val="28"/>
        </w:rPr>
        <w:t>»</w:t>
      </w:r>
      <w:r>
        <w:rPr>
          <w:sz w:val="28"/>
          <w:szCs w:val="28"/>
        </w:rPr>
        <w:t>, ожидается не ранее июля текущего года, без указания конкретной даты.</w:t>
      </w:r>
    </w:p>
    <w:p w:rsidR="00BB4591" w:rsidRDefault="00BB4591" w:rsidP="00BB4591">
      <w:pPr>
        <w:autoSpaceDE w:val="0"/>
        <w:autoSpaceDN w:val="0"/>
        <w:adjustRightInd w:val="0"/>
        <w:ind w:firstLine="709"/>
        <w:jc w:val="both"/>
        <w:rPr>
          <w:sz w:val="28"/>
          <w:szCs w:val="28"/>
        </w:rPr>
      </w:pPr>
      <w:r>
        <w:rPr>
          <w:sz w:val="28"/>
          <w:szCs w:val="28"/>
        </w:rPr>
        <w:t xml:space="preserve">В соответствии с условиями контракта системы отопления, водоснабжения и канализации монтируются преимущественно открытым способом. </w:t>
      </w:r>
    </w:p>
    <w:p w:rsidR="00BB4591" w:rsidRDefault="00BB4591" w:rsidP="00BB4591">
      <w:pPr>
        <w:autoSpaceDE w:val="0"/>
        <w:autoSpaceDN w:val="0"/>
        <w:adjustRightInd w:val="0"/>
        <w:ind w:firstLine="709"/>
        <w:jc w:val="both"/>
        <w:rPr>
          <w:sz w:val="28"/>
          <w:szCs w:val="28"/>
        </w:rPr>
      </w:pPr>
      <w:r>
        <w:rPr>
          <w:sz w:val="28"/>
          <w:szCs w:val="28"/>
        </w:rPr>
        <w:t xml:space="preserve">Монтаж указанных инженерных систем возможен только после устройства чистовых полов, так как именно они задают необходимые проектные отметки для обеспечения требуемого уклона трубопроводов. </w:t>
      </w:r>
    </w:p>
    <w:p w:rsidR="001F0B9B" w:rsidRDefault="00BB4591" w:rsidP="00BB4591">
      <w:pPr>
        <w:autoSpaceDE w:val="0"/>
        <w:autoSpaceDN w:val="0"/>
        <w:adjustRightInd w:val="0"/>
        <w:ind w:firstLine="709"/>
        <w:jc w:val="both"/>
        <w:rPr>
          <w:sz w:val="28"/>
          <w:szCs w:val="28"/>
        </w:rPr>
      </w:pPr>
      <w:r>
        <w:rPr>
          <w:sz w:val="28"/>
          <w:szCs w:val="28"/>
        </w:rPr>
        <w:t>Преждевременная установка трубопроводов вдоль стен и монтаж радиаторов может воспрепятствовать выполнению отделочных работ другими подрядными организациями, в частности – шпаклёвке и окраске стен.</w:t>
      </w:r>
    </w:p>
    <w:p w:rsidR="00D436D0" w:rsidRDefault="00D436D0" w:rsidP="00BB4591">
      <w:pPr>
        <w:autoSpaceDE w:val="0"/>
        <w:autoSpaceDN w:val="0"/>
        <w:adjustRightInd w:val="0"/>
        <w:ind w:firstLine="709"/>
        <w:jc w:val="both"/>
        <w:rPr>
          <w:sz w:val="28"/>
          <w:szCs w:val="28"/>
        </w:rPr>
      </w:pPr>
      <w:r>
        <w:rPr>
          <w:sz w:val="28"/>
          <w:szCs w:val="28"/>
        </w:rPr>
        <w:t>Письмом от 25.06.2025 исх. № 86 Заказчик уведомил Подрядчика о предварительных сроках строительной готовности по 1 этажу и подвалу здания – 14.07.2025.</w:t>
      </w:r>
    </w:p>
    <w:p w:rsidR="0000495E" w:rsidRDefault="0000495E" w:rsidP="00405CD6">
      <w:pPr>
        <w:autoSpaceDE w:val="0"/>
        <w:autoSpaceDN w:val="0"/>
        <w:adjustRightInd w:val="0"/>
        <w:ind w:firstLine="709"/>
        <w:jc w:val="both"/>
        <w:rPr>
          <w:sz w:val="28"/>
          <w:szCs w:val="28"/>
        </w:rPr>
      </w:pPr>
      <w:r>
        <w:rPr>
          <w:sz w:val="28"/>
          <w:szCs w:val="28"/>
        </w:rPr>
        <w:t>Письмом от 0</w:t>
      </w:r>
      <w:r w:rsidR="001F0B9B">
        <w:rPr>
          <w:sz w:val="28"/>
          <w:szCs w:val="28"/>
        </w:rPr>
        <w:t>6.07.2025 исх. № 07-07 Подрядчик указал, что строительная готовность объекта по-прежнему отсутствует. Кроме того, Заказчиком не предоставлена информация о сроках завершения работ смежными организациями, по итогам которых Подрядчик сможет приступить к выполнению монтажных работ в рамках своих обязательств.</w:t>
      </w:r>
    </w:p>
    <w:p w:rsidR="00D436D0" w:rsidRDefault="00D436D0" w:rsidP="00405CD6">
      <w:pPr>
        <w:autoSpaceDE w:val="0"/>
        <w:autoSpaceDN w:val="0"/>
        <w:adjustRightInd w:val="0"/>
        <w:ind w:firstLine="709"/>
        <w:jc w:val="both"/>
        <w:rPr>
          <w:sz w:val="28"/>
          <w:szCs w:val="28"/>
        </w:rPr>
      </w:pPr>
      <w:r>
        <w:rPr>
          <w:sz w:val="28"/>
          <w:szCs w:val="28"/>
        </w:rPr>
        <w:t>Учитывая изложенные обстоятельства, Комиссия приходит к выводу о вине Заказчика в предоставлении Подрядчику строительной площадке для технической возможности производства работ.</w:t>
      </w:r>
    </w:p>
    <w:p w:rsidR="00405CD6" w:rsidRPr="00405CD6" w:rsidRDefault="00405CD6" w:rsidP="00405CD6">
      <w:pPr>
        <w:autoSpaceDE w:val="0"/>
        <w:autoSpaceDN w:val="0"/>
        <w:adjustRightInd w:val="0"/>
        <w:ind w:firstLine="709"/>
        <w:jc w:val="both"/>
        <w:rPr>
          <w:sz w:val="28"/>
          <w:szCs w:val="28"/>
        </w:rPr>
      </w:pPr>
      <w:r w:rsidRPr="00405CD6">
        <w:rPr>
          <w:sz w:val="28"/>
          <w:szCs w:val="28"/>
        </w:rPr>
        <w:t>Согласно письму Заказчика исх. № 77 от 16.06.2025, в ходе проверки начала выполнения работ по контракту после остановки работ, установлено, что работы начаты 14.06.2025.</w:t>
      </w:r>
    </w:p>
    <w:p w:rsidR="00405CD6" w:rsidRDefault="00405CD6" w:rsidP="00405CD6">
      <w:pPr>
        <w:autoSpaceDE w:val="0"/>
        <w:autoSpaceDN w:val="0"/>
        <w:adjustRightInd w:val="0"/>
        <w:ind w:firstLine="709"/>
        <w:jc w:val="both"/>
        <w:rPr>
          <w:sz w:val="28"/>
          <w:szCs w:val="28"/>
        </w:rPr>
      </w:pPr>
      <w:r w:rsidRPr="00405CD6">
        <w:rPr>
          <w:sz w:val="28"/>
          <w:szCs w:val="28"/>
        </w:rPr>
        <w:t>Таким образом, указанное письмо опровергает доводы Заказчика, указанные в решении об одностороннем отказе от исполнения Контракта, о том, что монтажные работы внутри здания Подрядчиком не начаты.</w:t>
      </w:r>
    </w:p>
    <w:p w:rsidR="00405CD6" w:rsidRPr="006C4313" w:rsidRDefault="00405CD6" w:rsidP="00405CD6">
      <w:pPr>
        <w:autoSpaceDE w:val="0"/>
        <w:autoSpaceDN w:val="0"/>
        <w:adjustRightInd w:val="0"/>
        <w:ind w:firstLine="709"/>
        <w:jc w:val="both"/>
        <w:rPr>
          <w:sz w:val="28"/>
          <w:szCs w:val="28"/>
        </w:rPr>
      </w:pPr>
      <w:r w:rsidRPr="006C4313">
        <w:rPr>
          <w:sz w:val="28"/>
          <w:szCs w:val="28"/>
        </w:rPr>
        <w:t xml:space="preserve">Также согласно данному письму, Заказчиком установлены факты несоблюдения Подрядчиком условий контракта и нарушение техники безопасности при выполнении работ: </w:t>
      </w:r>
    </w:p>
    <w:p w:rsidR="00405CD6" w:rsidRPr="006C4313" w:rsidRDefault="00405CD6" w:rsidP="00405CD6">
      <w:pPr>
        <w:autoSpaceDE w:val="0"/>
        <w:autoSpaceDN w:val="0"/>
        <w:adjustRightInd w:val="0"/>
        <w:ind w:firstLine="709"/>
        <w:jc w:val="both"/>
        <w:rPr>
          <w:sz w:val="28"/>
          <w:szCs w:val="28"/>
        </w:rPr>
      </w:pPr>
      <w:r w:rsidRPr="006C4313">
        <w:rPr>
          <w:sz w:val="28"/>
          <w:szCs w:val="28"/>
        </w:rPr>
        <w:t>1. Рабочие подрядчика выполняют работы без средств защиты, а именно, работают без касок. Данное замечание было устранено в присутствии Заказчика.</w:t>
      </w:r>
    </w:p>
    <w:p w:rsidR="006C4313" w:rsidRPr="006C4313" w:rsidRDefault="00405CD6" w:rsidP="006C4313">
      <w:pPr>
        <w:autoSpaceDE w:val="0"/>
        <w:autoSpaceDN w:val="0"/>
        <w:adjustRightInd w:val="0"/>
        <w:ind w:firstLine="709"/>
        <w:jc w:val="both"/>
        <w:rPr>
          <w:sz w:val="28"/>
          <w:szCs w:val="28"/>
        </w:rPr>
      </w:pPr>
      <w:r w:rsidRPr="006C4313">
        <w:rPr>
          <w:sz w:val="28"/>
          <w:szCs w:val="28"/>
        </w:rPr>
        <w:t xml:space="preserve">2. Периметр выполнения работ не огражден защитными ограждениями. </w:t>
      </w:r>
    </w:p>
    <w:p w:rsidR="00405CD6" w:rsidRPr="006C4313" w:rsidRDefault="00405CD6" w:rsidP="00405CD6">
      <w:pPr>
        <w:autoSpaceDE w:val="0"/>
        <w:autoSpaceDN w:val="0"/>
        <w:adjustRightInd w:val="0"/>
        <w:ind w:firstLine="709"/>
        <w:jc w:val="both"/>
        <w:rPr>
          <w:sz w:val="28"/>
          <w:szCs w:val="28"/>
        </w:rPr>
      </w:pPr>
      <w:r w:rsidRPr="006C4313">
        <w:rPr>
          <w:sz w:val="28"/>
          <w:szCs w:val="28"/>
        </w:rPr>
        <w:t xml:space="preserve">3. </w:t>
      </w:r>
      <w:r w:rsidR="006C4313" w:rsidRPr="006C4313">
        <w:rPr>
          <w:sz w:val="28"/>
          <w:szCs w:val="28"/>
        </w:rPr>
        <w:t>П</w:t>
      </w:r>
      <w:r w:rsidRPr="006C4313">
        <w:rPr>
          <w:sz w:val="28"/>
          <w:szCs w:val="28"/>
        </w:rPr>
        <w:t>редставитель Подрядчика</w:t>
      </w:r>
      <w:r w:rsidR="006C4313" w:rsidRPr="006C4313">
        <w:rPr>
          <w:sz w:val="28"/>
          <w:szCs w:val="28"/>
        </w:rPr>
        <w:t xml:space="preserve"> </w:t>
      </w:r>
      <w:r w:rsidRPr="006C4313">
        <w:rPr>
          <w:sz w:val="28"/>
          <w:szCs w:val="28"/>
        </w:rPr>
        <w:t>отказался</w:t>
      </w:r>
      <w:r w:rsidR="006C4313" w:rsidRPr="006C4313">
        <w:rPr>
          <w:sz w:val="28"/>
          <w:szCs w:val="28"/>
        </w:rPr>
        <w:t xml:space="preserve"> предоставить журнал общих работ и журнал по технике безопасности</w:t>
      </w:r>
      <w:r w:rsidRPr="006C4313">
        <w:rPr>
          <w:sz w:val="28"/>
          <w:szCs w:val="28"/>
        </w:rPr>
        <w:t>, объяснив, что журнала на</w:t>
      </w:r>
      <w:r w:rsidR="006C4313" w:rsidRPr="006C4313">
        <w:rPr>
          <w:sz w:val="28"/>
          <w:szCs w:val="28"/>
        </w:rPr>
        <w:t xml:space="preserve"> </w:t>
      </w:r>
      <w:r w:rsidRPr="006C4313">
        <w:rPr>
          <w:sz w:val="28"/>
          <w:szCs w:val="28"/>
        </w:rPr>
        <w:t>объекте нет, журналы предоставят исключительно строительному контролю</w:t>
      </w:r>
      <w:r w:rsidR="006C4313" w:rsidRPr="006C4313">
        <w:rPr>
          <w:sz w:val="28"/>
          <w:szCs w:val="28"/>
        </w:rPr>
        <w:t>.</w:t>
      </w:r>
    </w:p>
    <w:p w:rsidR="002E4E12" w:rsidRDefault="002E4E12" w:rsidP="00405CD6">
      <w:pPr>
        <w:autoSpaceDE w:val="0"/>
        <w:autoSpaceDN w:val="0"/>
        <w:adjustRightInd w:val="0"/>
        <w:ind w:firstLine="709"/>
        <w:jc w:val="both"/>
        <w:rPr>
          <w:sz w:val="28"/>
          <w:szCs w:val="28"/>
        </w:rPr>
      </w:pPr>
      <w:r>
        <w:rPr>
          <w:sz w:val="28"/>
          <w:szCs w:val="28"/>
        </w:rPr>
        <w:t>Вместе с тем, указанные обстоятельства, по мнению Комиссии, не указывают на ненадлежащее исполнение принятых на себя обязательств. Указанные замечания Заказчика не свидетельствуют о выполнении работ ненадлежащего качества.</w:t>
      </w:r>
    </w:p>
    <w:p w:rsidR="002E4E12" w:rsidRPr="0000495E" w:rsidRDefault="002E4E12" w:rsidP="00405CD6">
      <w:pPr>
        <w:autoSpaceDE w:val="0"/>
        <w:autoSpaceDN w:val="0"/>
        <w:adjustRightInd w:val="0"/>
        <w:ind w:firstLine="709"/>
        <w:jc w:val="both"/>
        <w:rPr>
          <w:sz w:val="28"/>
          <w:szCs w:val="28"/>
        </w:rPr>
      </w:pPr>
      <w:proofErr w:type="gramStart"/>
      <w:r w:rsidRPr="0000495E">
        <w:rPr>
          <w:sz w:val="28"/>
          <w:szCs w:val="28"/>
        </w:rPr>
        <w:t xml:space="preserve">Согласно пояснениям Подрядчика, им в адрес Заказчика направлялись письма: </w:t>
      </w:r>
      <w:r w:rsidR="001F0B9B" w:rsidRPr="0000495E">
        <w:rPr>
          <w:sz w:val="28"/>
          <w:szCs w:val="28"/>
        </w:rPr>
        <w:t xml:space="preserve">от 01.05.2025 </w:t>
      </w:r>
      <w:r w:rsidRPr="0000495E">
        <w:rPr>
          <w:sz w:val="28"/>
          <w:szCs w:val="28"/>
        </w:rPr>
        <w:t xml:space="preserve">исх. № 12-04 «о приостановке работ», </w:t>
      </w:r>
      <w:r w:rsidR="001F0B9B" w:rsidRPr="0000495E">
        <w:rPr>
          <w:sz w:val="28"/>
          <w:szCs w:val="28"/>
        </w:rPr>
        <w:t>от 18.05.2025</w:t>
      </w:r>
      <w:r w:rsidR="001F0B9B">
        <w:rPr>
          <w:sz w:val="28"/>
          <w:szCs w:val="28"/>
        </w:rPr>
        <w:t xml:space="preserve"> </w:t>
      </w:r>
      <w:r w:rsidR="0000495E" w:rsidRPr="0000495E">
        <w:rPr>
          <w:sz w:val="28"/>
          <w:szCs w:val="28"/>
        </w:rPr>
        <w:t xml:space="preserve">исх. № 08-05, </w:t>
      </w:r>
      <w:r w:rsidR="00762D0A" w:rsidRPr="0000495E">
        <w:rPr>
          <w:sz w:val="28"/>
          <w:szCs w:val="28"/>
        </w:rPr>
        <w:t xml:space="preserve">от 29.05.2025 исх. № 25-05 «о расхождении количества материалов», </w:t>
      </w:r>
      <w:r w:rsidR="001F0B9B" w:rsidRPr="0000495E">
        <w:rPr>
          <w:sz w:val="28"/>
          <w:szCs w:val="28"/>
        </w:rPr>
        <w:t xml:space="preserve">от </w:t>
      </w:r>
      <w:r w:rsidR="001F0B9B" w:rsidRPr="0000495E">
        <w:rPr>
          <w:sz w:val="28"/>
          <w:szCs w:val="28"/>
        </w:rPr>
        <w:lastRenderedPageBreak/>
        <w:t xml:space="preserve">12.06.2025 </w:t>
      </w:r>
      <w:r w:rsidRPr="0000495E">
        <w:rPr>
          <w:sz w:val="28"/>
          <w:szCs w:val="28"/>
        </w:rPr>
        <w:t xml:space="preserve">исх. № 10-06 «о приостановке работ», </w:t>
      </w:r>
      <w:r w:rsidR="001F0B9B" w:rsidRPr="0000495E">
        <w:rPr>
          <w:sz w:val="28"/>
          <w:szCs w:val="28"/>
        </w:rPr>
        <w:t>от 14.06.2025</w:t>
      </w:r>
      <w:r w:rsidR="001F0B9B">
        <w:rPr>
          <w:sz w:val="28"/>
          <w:szCs w:val="28"/>
        </w:rPr>
        <w:t xml:space="preserve"> </w:t>
      </w:r>
      <w:r w:rsidRPr="0000495E">
        <w:rPr>
          <w:sz w:val="28"/>
          <w:szCs w:val="28"/>
        </w:rPr>
        <w:t xml:space="preserve">исх. № 13-06, </w:t>
      </w:r>
      <w:r w:rsidR="001F0B9B" w:rsidRPr="0000495E">
        <w:rPr>
          <w:sz w:val="28"/>
          <w:szCs w:val="28"/>
        </w:rPr>
        <w:t xml:space="preserve">от 06.07.2025 </w:t>
      </w:r>
      <w:r w:rsidRPr="0000495E">
        <w:rPr>
          <w:sz w:val="28"/>
          <w:szCs w:val="28"/>
        </w:rPr>
        <w:t xml:space="preserve">исх. </w:t>
      </w:r>
      <w:r w:rsidR="0000495E" w:rsidRPr="0000495E">
        <w:rPr>
          <w:sz w:val="28"/>
          <w:szCs w:val="28"/>
        </w:rPr>
        <w:t xml:space="preserve">№ </w:t>
      </w:r>
      <w:r w:rsidRPr="0000495E">
        <w:rPr>
          <w:sz w:val="28"/>
          <w:szCs w:val="28"/>
        </w:rPr>
        <w:t>08-07</w:t>
      </w:r>
      <w:r w:rsidR="0000495E" w:rsidRPr="0000495E">
        <w:rPr>
          <w:sz w:val="28"/>
          <w:szCs w:val="28"/>
        </w:rPr>
        <w:t xml:space="preserve"> </w:t>
      </w:r>
      <w:r w:rsidRPr="0000495E">
        <w:rPr>
          <w:sz w:val="28"/>
          <w:szCs w:val="28"/>
        </w:rPr>
        <w:t xml:space="preserve">«о дополнительном соглашении по замене материалов», </w:t>
      </w:r>
      <w:r w:rsidR="001F0B9B" w:rsidRPr="0000495E">
        <w:rPr>
          <w:sz w:val="28"/>
          <w:szCs w:val="28"/>
        </w:rPr>
        <w:t xml:space="preserve">от 16.06.2025 </w:t>
      </w:r>
      <w:r w:rsidR="0000495E" w:rsidRPr="0000495E">
        <w:rPr>
          <w:sz w:val="28"/>
          <w:szCs w:val="28"/>
        </w:rPr>
        <w:t>и</w:t>
      </w:r>
      <w:r w:rsidRPr="0000495E">
        <w:rPr>
          <w:sz w:val="28"/>
          <w:szCs w:val="28"/>
        </w:rPr>
        <w:t>сх. № 37-06 «о необходимости переноса сроков выполнения отдельных этапов</w:t>
      </w:r>
      <w:proofErr w:type="gramEnd"/>
      <w:r w:rsidRPr="0000495E">
        <w:rPr>
          <w:sz w:val="28"/>
          <w:szCs w:val="28"/>
        </w:rPr>
        <w:t xml:space="preserve"> работ в рамках срока исполнения контракта», </w:t>
      </w:r>
      <w:r w:rsidR="001F0B9B" w:rsidRPr="0000495E">
        <w:rPr>
          <w:sz w:val="28"/>
          <w:szCs w:val="28"/>
        </w:rPr>
        <w:t xml:space="preserve">от 16.06.2025 </w:t>
      </w:r>
      <w:r w:rsidRPr="0000495E">
        <w:rPr>
          <w:sz w:val="28"/>
          <w:szCs w:val="28"/>
        </w:rPr>
        <w:t>исх. № 38-06 «о несоответствии проектных и сметных решений»</w:t>
      </w:r>
      <w:r w:rsidR="0000495E" w:rsidRPr="0000495E">
        <w:rPr>
          <w:sz w:val="28"/>
          <w:szCs w:val="28"/>
        </w:rPr>
        <w:t>.</w:t>
      </w:r>
    </w:p>
    <w:p w:rsidR="0000495E" w:rsidRPr="006C4313" w:rsidRDefault="00762D0A" w:rsidP="00405CD6">
      <w:pPr>
        <w:autoSpaceDE w:val="0"/>
        <w:autoSpaceDN w:val="0"/>
        <w:adjustRightInd w:val="0"/>
        <w:ind w:firstLine="709"/>
        <w:jc w:val="both"/>
        <w:rPr>
          <w:sz w:val="28"/>
          <w:szCs w:val="28"/>
        </w:rPr>
      </w:pPr>
      <w:r>
        <w:rPr>
          <w:sz w:val="28"/>
          <w:szCs w:val="28"/>
        </w:rPr>
        <w:t xml:space="preserve">В материалах дела отсутствуют ответы Заказчика на письма </w:t>
      </w:r>
      <w:r w:rsidRPr="0000495E">
        <w:rPr>
          <w:sz w:val="28"/>
          <w:szCs w:val="28"/>
        </w:rPr>
        <w:t>от 18.05.2025</w:t>
      </w:r>
      <w:r>
        <w:rPr>
          <w:sz w:val="28"/>
          <w:szCs w:val="28"/>
        </w:rPr>
        <w:t xml:space="preserve"> </w:t>
      </w:r>
      <w:r w:rsidRPr="0000495E">
        <w:rPr>
          <w:sz w:val="28"/>
          <w:szCs w:val="28"/>
        </w:rPr>
        <w:t>исх. № 08-05</w:t>
      </w:r>
      <w:r>
        <w:rPr>
          <w:sz w:val="28"/>
          <w:szCs w:val="28"/>
        </w:rPr>
        <w:t xml:space="preserve">, </w:t>
      </w:r>
      <w:r w:rsidR="00C07886" w:rsidRPr="0000495E">
        <w:rPr>
          <w:sz w:val="28"/>
          <w:szCs w:val="28"/>
        </w:rPr>
        <w:t>от 29.05.2025 исх. № 25-05</w:t>
      </w:r>
      <w:r w:rsidR="00C07886">
        <w:rPr>
          <w:sz w:val="28"/>
          <w:szCs w:val="28"/>
        </w:rPr>
        <w:t xml:space="preserve">, </w:t>
      </w:r>
      <w:r w:rsidRPr="0000495E">
        <w:rPr>
          <w:sz w:val="28"/>
          <w:szCs w:val="28"/>
        </w:rPr>
        <w:t>от 12.06.2025 исх. № 10-06</w:t>
      </w:r>
      <w:r>
        <w:rPr>
          <w:sz w:val="28"/>
          <w:szCs w:val="28"/>
        </w:rPr>
        <w:t xml:space="preserve">, </w:t>
      </w:r>
      <w:r w:rsidRPr="0000495E">
        <w:rPr>
          <w:sz w:val="28"/>
          <w:szCs w:val="28"/>
        </w:rPr>
        <w:t>от 06.07.2025 исх. № 08-07</w:t>
      </w:r>
      <w:r w:rsidR="00C07886">
        <w:rPr>
          <w:sz w:val="28"/>
          <w:szCs w:val="28"/>
        </w:rPr>
        <w:t xml:space="preserve">, </w:t>
      </w:r>
      <w:r w:rsidR="00C07886" w:rsidRPr="0000495E">
        <w:rPr>
          <w:sz w:val="28"/>
          <w:szCs w:val="28"/>
        </w:rPr>
        <w:t>16.06.2025 исх. № 37-06</w:t>
      </w:r>
      <w:r w:rsidR="00C07886">
        <w:rPr>
          <w:sz w:val="28"/>
          <w:szCs w:val="28"/>
        </w:rPr>
        <w:t xml:space="preserve">, </w:t>
      </w:r>
      <w:r w:rsidR="00C07886" w:rsidRPr="0000495E">
        <w:rPr>
          <w:sz w:val="28"/>
          <w:szCs w:val="28"/>
        </w:rPr>
        <w:t>от 16.06.2025 исх. № 38-06</w:t>
      </w:r>
      <w:r w:rsidR="002D2ECE">
        <w:rPr>
          <w:sz w:val="28"/>
          <w:szCs w:val="28"/>
        </w:rPr>
        <w:t>, что подтверждает доводы Подрядчика об отсутствии решений поставленных вопросов, необходимых для исполнения Подрядчиком принятых на себя обязательств.</w:t>
      </w:r>
    </w:p>
    <w:p w:rsidR="0096188D" w:rsidRDefault="0096188D" w:rsidP="0096188D">
      <w:pPr>
        <w:pStyle w:val="af1"/>
        <w:spacing w:after="0"/>
        <w:ind w:firstLine="709"/>
        <w:jc w:val="both"/>
        <w:rPr>
          <w:sz w:val="28"/>
          <w:szCs w:val="28"/>
        </w:rPr>
      </w:pPr>
      <w:r w:rsidRPr="001B38B5">
        <w:rPr>
          <w:color w:val="000000"/>
          <w:sz w:val="28"/>
          <w:szCs w:val="28"/>
        </w:rPr>
        <w:t xml:space="preserve">Рассмотрев представленные документы, Комиссией установлено, что </w:t>
      </w:r>
      <w:r>
        <w:rPr>
          <w:color w:val="000000"/>
          <w:sz w:val="28"/>
          <w:szCs w:val="28"/>
        </w:rPr>
        <w:t>Подрядчик не уклонялся от исполнения принятых на себя обязательств</w:t>
      </w:r>
      <w:r w:rsidRPr="001B38B5">
        <w:rPr>
          <w:color w:val="000000"/>
          <w:sz w:val="28"/>
          <w:szCs w:val="28"/>
        </w:rPr>
        <w:t>.</w:t>
      </w:r>
      <w:r w:rsidRPr="006C5CFB">
        <w:rPr>
          <w:sz w:val="28"/>
          <w:szCs w:val="28"/>
        </w:rPr>
        <w:t xml:space="preserve"> </w:t>
      </w:r>
      <w:r>
        <w:rPr>
          <w:sz w:val="28"/>
          <w:szCs w:val="28"/>
        </w:rPr>
        <w:t>Нарушение сроков выполнения работ обусловлено объективными причинами, а именно одновременным исполнением контрактов по капитальному ремонту объекта несколькими подрядными организациями.</w:t>
      </w:r>
    </w:p>
    <w:p w:rsidR="002D35B6" w:rsidRPr="00320725" w:rsidRDefault="002D35B6" w:rsidP="002D35B6">
      <w:pPr>
        <w:pStyle w:val="af1"/>
        <w:spacing w:after="0"/>
        <w:ind w:firstLine="709"/>
        <w:jc w:val="both"/>
        <w:rPr>
          <w:color w:val="000000"/>
          <w:sz w:val="28"/>
          <w:szCs w:val="28"/>
        </w:rPr>
      </w:pPr>
      <w:r w:rsidRPr="00320725">
        <w:rPr>
          <w:color w:val="000000"/>
          <w:sz w:val="28"/>
          <w:szCs w:val="28"/>
        </w:rPr>
        <w:t>Поведение одной из сторон может быть признано недобросовестным, если усматривается очевидное отклонение действий участника гражданского оборота от добросовестного поведения.</w:t>
      </w:r>
    </w:p>
    <w:p w:rsidR="002D35B6" w:rsidRPr="00320725" w:rsidRDefault="002D35B6" w:rsidP="002D35B6">
      <w:pPr>
        <w:ind w:firstLine="709"/>
        <w:jc w:val="both"/>
        <w:rPr>
          <w:color w:val="000000"/>
          <w:sz w:val="28"/>
          <w:szCs w:val="28"/>
        </w:rPr>
      </w:pPr>
      <w:r w:rsidRPr="00320725">
        <w:rPr>
          <w:color w:val="000000"/>
          <w:sz w:val="28"/>
          <w:szCs w:val="28"/>
        </w:rPr>
        <w:t xml:space="preserve">Следовательно, исходя из презумпции добросовестности и разумности участников гражданских правоотношений и общего принципа доказывания лицо, от которого требуются разумность или добросовестность при осуществлении права, признается действующим разумно и добросовестно, пока не доказано обратное. Бремя доказывания лежит на лице, утверждающем, что </w:t>
      </w:r>
      <w:proofErr w:type="spellStart"/>
      <w:r w:rsidRPr="00320725">
        <w:rPr>
          <w:color w:val="000000"/>
          <w:sz w:val="28"/>
          <w:szCs w:val="28"/>
        </w:rPr>
        <w:t>управомоченный</w:t>
      </w:r>
      <w:proofErr w:type="spellEnd"/>
      <w:r w:rsidRPr="00320725">
        <w:rPr>
          <w:color w:val="000000"/>
          <w:sz w:val="28"/>
          <w:szCs w:val="28"/>
        </w:rPr>
        <w:t xml:space="preserve"> употребил свое право исключительно во зло другому лицу.</w:t>
      </w:r>
    </w:p>
    <w:p w:rsidR="002D35B6" w:rsidRPr="00320725" w:rsidRDefault="002D35B6" w:rsidP="002D35B6">
      <w:pPr>
        <w:ind w:firstLine="709"/>
        <w:jc w:val="both"/>
        <w:rPr>
          <w:color w:val="000000"/>
          <w:sz w:val="28"/>
          <w:szCs w:val="28"/>
        </w:rPr>
      </w:pPr>
      <w:r w:rsidRPr="00320725">
        <w:rPr>
          <w:color w:val="000000"/>
          <w:sz w:val="28"/>
          <w:szCs w:val="28"/>
        </w:rPr>
        <w:t xml:space="preserve">С учетом изложенного контрольный орган в сфере закупок при рассмотрении вопроса о включении или </w:t>
      </w:r>
      <w:proofErr w:type="spellStart"/>
      <w:r w:rsidRPr="00320725">
        <w:rPr>
          <w:color w:val="000000"/>
          <w:sz w:val="28"/>
          <w:szCs w:val="28"/>
        </w:rPr>
        <w:t>невключении</w:t>
      </w:r>
      <w:proofErr w:type="spellEnd"/>
      <w:r w:rsidRPr="00320725">
        <w:rPr>
          <w:color w:val="000000"/>
          <w:sz w:val="28"/>
          <w:szCs w:val="28"/>
        </w:rPr>
        <w:t xml:space="preserve"> определенного субъекта в реестр недобросовестных поставщиков не может ограничиться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 При этом действующее законодательство не содержит безусловной обязанности уполномоченного органа включать представленные заказчиком сведения о поставщике в соответствующий реестр без оценки его действий в каждом конкретном случае.</w:t>
      </w:r>
    </w:p>
    <w:p w:rsidR="002D35B6" w:rsidRPr="00320725" w:rsidRDefault="002D35B6" w:rsidP="002D35B6">
      <w:pPr>
        <w:ind w:firstLine="709"/>
        <w:jc w:val="both"/>
        <w:rPr>
          <w:color w:val="000000"/>
          <w:sz w:val="28"/>
          <w:szCs w:val="28"/>
        </w:rPr>
      </w:pPr>
      <w:r w:rsidRPr="00320725">
        <w:rPr>
          <w:color w:val="000000"/>
          <w:sz w:val="28"/>
          <w:szCs w:val="28"/>
        </w:rPr>
        <w:t>Исходя из этого, для возникновения таких правовых последствий, как признание общества недобросовестным подрядчиком, контролирующий орган в сфере закупок обязан выяснить все обстоятельства, определить вину лица, характер его действий, и лишь после установления всех перечисленных обстоятельств решать вопрос о наличии или отсутствии оснований для включения победителя аукциона в реестр недобросовестных поставщиков.</w:t>
      </w:r>
    </w:p>
    <w:p w:rsidR="002D35B6" w:rsidRPr="00320725" w:rsidRDefault="002D35B6" w:rsidP="002D35B6">
      <w:pPr>
        <w:ind w:firstLine="709"/>
        <w:jc w:val="both"/>
        <w:rPr>
          <w:color w:val="000000"/>
          <w:sz w:val="28"/>
          <w:szCs w:val="28"/>
        </w:rPr>
      </w:pPr>
      <w:r w:rsidRPr="00320725">
        <w:rPr>
          <w:color w:val="000000"/>
          <w:sz w:val="28"/>
          <w:szCs w:val="28"/>
        </w:rPr>
        <w:t xml:space="preserve">В то же время заказчиком не представлено бесспорных доказательств, из содержания которых становится очевидным, что действия </w:t>
      </w:r>
      <w:r>
        <w:rPr>
          <w:color w:val="000000"/>
          <w:sz w:val="28"/>
          <w:szCs w:val="28"/>
        </w:rPr>
        <w:t xml:space="preserve">Общества </w:t>
      </w:r>
      <w:r w:rsidRPr="00320725">
        <w:rPr>
          <w:color w:val="000000"/>
          <w:sz w:val="28"/>
          <w:szCs w:val="28"/>
        </w:rPr>
        <w:t>свидетельствуют в пользу недобросовестного поведения последнего.</w:t>
      </w:r>
    </w:p>
    <w:p w:rsidR="002D35B6" w:rsidRPr="00320725" w:rsidRDefault="002D35B6" w:rsidP="002D35B6">
      <w:pPr>
        <w:ind w:firstLine="709"/>
        <w:jc w:val="both"/>
        <w:rPr>
          <w:color w:val="000000"/>
          <w:sz w:val="28"/>
          <w:szCs w:val="28"/>
          <w:lang w:bidi="ru-RU"/>
        </w:rPr>
      </w:pPr>
      <w:r w:rsidRPr="00320725">
        <w:rPr>
          <w:color w:val="000000"/>
          <w:sz w:val="28"/>
          <w:szCs w:val="28"/>
          <w:lang w:bidi="ru-RU"/>
        </w:rPr>
        <w:t xml:space="preserve">В соответствии с </w:t>
      </w:r>
      <w:proofErr w:type="spellStart"/>
      <w:r w:rsidRPr="00320725">
        <w:rPr>
          <w:color w:val="000000"/>
          <w:sz w:val="28"/>
          <w:szCs w:val="28"/>
          <w:lang w:bidi="ru-RU"/>
        </w:rPr>
        <w:t>пп</w:t>
      </w:r>
      <w:proofErr w:type="spellEnd"/>
      <w:r w:rsidRPr="00320725">
        <w:rPr>
          <w:color w:val="000000"/>
          <w:sz w:val="28"/>
          <w:szCs w:val="28"/>
          <w:lang w:bidi="ru-RU"/>
        </w:rPr>
        <w:t xml:space="preserve">. «а» п. 15 Правил ведения реестра недобросовестных поставщиков (подрядчиков, исполнителей) Орган контроля принимает решение об отказе во включении информации о поставщике (подрядчике, исполнителе) в </w:t>
      </w:r>
      <w:proofErr w:type="gramStart"/>
      <w:r w:rsidRPr="00320725">
        <w:rPr>
          <w:color w:val="000000"/>
          <w:sz w:val="28"/>
          <w:szCs w:val="28"/>
          <w:lang w:bidi="ru-RU"/>
        </w:rPr>
        <w:t>реестр</w:t>
      </w:r>
      <w:proofErr w:type="gramEnd"/>
      <w:r w:rsidRPr="00320725">
        <w:rPr>
          <w:color w:val="000000"/>
          <w:sz w:val="28"/>
          <w:szCs w:val="28"/>
          <w:lang w:bidi="ru-RU"/>
        </w:rPr>
        <w:t xml:space="preserve"> в случае если при рассмотрении обращения, направленного в связи с </w:t>
      </w:r>
      <w:r w:rsidRPr="00320725">
        <w:rPr>
          <w:color w:val="000000"/>
          <w:sz w:val="28"/>
          <w:szCs w:val="28"/>
          <w:lang w:bidi="ru-RU"/>
        </w:rPr>
        <w:lastRenderedPageBreak/>
        <w:t>расторжением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 и при проведении проверок, предусмотренных подпунктом "а" пункта 13 настоящих Правил:</w:t>
      </w:r>
    </w:p>
    <w:p w:rsidR="002D35B6" w:rsidRPr="00320725" w:rsidRDefault="002D35B6" w:rsidP="002D35B6">
      <w:pPr>
        <w:ind w:firstLine="709"/>
        <w:jc w:val="both"/>
        <w:rPr>
          <w:color w:val="000000"/>
          <w:sz w:val="28"/>
          <w:szCs w:val="28"/>
          <w:lang w:bidi="ru-RU"/>
        </w:rPr>
      </w:pPr>
      <w:r w:rsidRPr="00320725">
        <w:rPr>
          <w:color w:val="000000"/>
          <w:sz w:val="28"/>
          <w:szCs w:val="28"/>
          <w:lang w:bidi="ru-RU"/>
        </w:rPr>
        <w:t xml:space="preserve">- выявлены нарушения заказчиком установленных законодательством Российской Федерации и иными нормативными правовыми актами </w:t>
      </w:r>
      <w:proofErr w:type="gramStart"/>
      <w:r w:rsidRPr="00320725">
        <w:rPr>
          <w:color w:val="000000"/>
          <w:sz w:val="28"/>
          <w:szCs w:val="28"/>
          <w:lang w:bidi="ru-RU"/>
        </w:rPr>
        <w:t>о контрактной системе в сфере закупок требований к порядку принятия заказчиком решения об одностороннем отказе от исполнения</w:t>
      </w:r>
      <w:proofErr w:type="gramEnd"/>
      <w:r w:rsidRPr="00320725">
        <w:rPr>
          <w:color w:val="000000"/>
          <w:sz w:val="28"/>
          <w:szCs w:val="28"/>
          <w:lang w:bidi="ru-RU"/>
        </w:rPr>
        <w:t xml:space="preserve"> контракта, направления его поставщику (подрядчику, исполнителю) и размещения в единой информационной системе;</w:t>
      </w:r>
    </w:p>
    <w:p w:rsidR="002D35B6" w:rsidRPr="00320725" w:rsidRDefault="002D35B6" w:rsidP="002D35B6">
      <w:pPr>
        <w:ind w:firstLine="709"/>
        <w:jc w:val="both"/>
        <w:rPr>
          <w:color w:val="000000"/>
          <w:sz w:val="28"/>
          <w:szCs w:val="28"/>
          <w:lang w:bidi="ru-RU"/>
        </w:rPr>
      </w:pPr>
      <w:r w:rsidRPr="00320725">
        <w:rPr>
          <w:color w:val="000000"/>
          <w:sz w:val="28"/>
          <w:szCs w:val="28"/>
          <w:lang w:bidi="ru-RU"/>
        </w:rPr>
        <w:t>- заказчиком не подтверждены факты существенного нарушения поставщиком (подрядчиком, исполнителем) условий контракта;</w:t>
      </w:r>
    </w:p>
    <w:p w:rsidR="002D35B6" w:rsidRPr="00320725" w:rsidRDefault="002D35B6" w:rsidP="002D35B6">
      <w:pPr>
        <w:ind w:firstLine="709"/>
        <w:jc w:val="both"/>
        <w:rPr>
          <w:color w:val="000000"/>
          <w:sz w:val="28"/>
          <w:szCs w:val="28"/>
          <w:lang w:bidi="ru-RU"/>
        </w:rPr>
      </w:pPr>
      <w:r w:rsidRPr="00320725">
        <w:rPr>
          <w:color w:val="000000"/>
          <w:sz w:val="28"/>
          <w:szCs w:val="28"/>
          <w:lang w:bidi="ru-RU"/>
        </w:rPr>
        <w:t>- поставщиком (подрядчиком, исполнителем) представлены информация и документы, подтверждающие:</w:t>
      </w:r>
    </w:p>
    <w:p w:rsidR="002D35B6" w:rsidRPr="00320725" w:rsidRDefault="002D35B6" w:rsidP="002D35B6">
      <w:pPr>
        <w:ind w:firstLine="709"/>
        <w:jc w:val="both"/>
        <w:rPr>
          <w:color w:val="000000"/>
          <w:sz w:val="28"/>
          <w:szCs w:val="28"/>
          <w:lang w:bidi="ru-RU"/>
        </w:rPr>
      </w:pPr>
      <w:r w:rsidRPr="00320725">
        <w:rPr>
          <w:color w:val="000000"/>
          <w:sz w:val="28"/>
          <w:szCs w:val="28"/>
          <w:lang w:bidi="ru-RU"/>
        </w:rPr>
        <w:t>принятие им мер для надлежащего исполнения условий контракта;</w:t>
      </w:r>
    </w:p>
    <w:p w:rsidR="002D35B6" w:rsidRPr="00320725" w:rsidRDefault="002D35B6" w:rsidP="002D35B6">
      <w:pPr>
        <w:ind w:firstLine="709"/>
        <w:jc w:val="both"/>
        <w:rPr>
          <w:color w:val="000000"/>
          <w:sz w:val="28"/>
          <w:szCs w:val="28"/>
          <w:lang w:bidi="ru-RU"/>
        </w:rPr>
      </w:pPr>
      <w:r w:rsidRPr="00320725">
        <w:rPr>
          <w:color w:val="000000"/>
          <w:sz w:val="28"/>
          <w:szCs w:val="28"/>
          <w:lang w:bidi="ru-RU"/>
        </w:rPr>
        <w:t>надлежащее исполнение оказалось невозможным вследствие обстоятельств непреодолимой силы, то есть чрезвычайных и непредотвратимых при данных условиях обстоятельств, в том числе в связи с мобилизацией в Российской Федерации, введением санкций и (или) мер ограничительного характера. К таким обстоятельствам не относится отказ поставщика (подрядчика, исполнителя) от исполнения контракта по причине введения санкций и (или) мер ограничительного характера в отношении заказчика.</w:t>
      </w:r>
    </w:p>
    <w:p w:rsidR="002D35B6" w:rsidRPr="00320725" w:rsidRDefault="002D35B6" w:rsidP="002D35B6">
      <w:pPr>
        <w:ind w:firstLine="709"/>
        <w:jc w:val="both"/>
        <w:rPr>
          <w:color w:val="000000"/>
          <w:sz w:val="28"/>
          <w:szCs w:val="28"/>
          <w:lang w:bidi="ru-RU"/>
        </w:rPr>
      </w:pPr>
      <w:r w:rsidRPr="00320725">
        <w:rPr>
          <w:color w:val="000000"/>
          <w:sz w:val="28"/>
          <w:szCs w:val="28"/>
          <w:lang w:bidi="ru-RU"/>
        </w:rPr>
        <w:t>При этом в соответствии с разъяснениями Конституционного Суда РФ, изложенными в Постановлениях от 30 июля 2001 года № 13-П и от 21 ноября 2002 года № 15-П, меры государственного понуждения должны применяться с учетом характера совершенного правонарушения, размера причиненного вреда, степени вины правонарушителя, его имущественного положения и иных существенных обстоятельств. Применяемые государственными органами санкции, в том числе штрафного характера должны отвечать требованиям Конституции РФ, соответствовать принципу юридического равенства, быть соразмерными конституционно защищаемым целям и ценностям, исключать возможность их произвольного истолкования и применения.</w:t>
      </w:r>
    </w:p>
    <w:p w:rsidR="002D35B6" w:rsidRPr="00320725" w:rsidRDefault="002D35B6" w:rsidP="002D35B6">
      <w:pPr>
        <w:ind w:firstLine="709"/>
        <w:jc w:val="both"/>
        <w:rPr>
          <w:sz w:val="28"/>
          <w:szCs w:val="28"/>
        </w:rPr>
      </w:pPr>
      <w:r w:rsidRPr="00320725">
        <w:rPr>
          <w:sz w:val="28"/>
          <w:szCs w:val="28"/>
        </w:rPr>
        <w:t>Руководствуясь статьей 104 Закона № 44-ФЗ и правилами ведения реестра недобросовестных поставщиков (подрядчиков, исполнителей) утверждёнными Постановлением Правительства Российской Федерации о порядке ведения реестра недобросовестных поставщиков (подрядчиков, исполнителей) от 30 июня 2021 года № 1078, Комиссия Приморского УФАС России</w:t>
      </w:r>
    </w:p>
    <w:p w:rsidR="002D35B6" w:rsidRPr="00320725" w:rsidRDefault="002D35B6" w:rsidP="002D35B6">
      <w:pPr>
        <w:ind w:firstLine="709"/>
        <w:jc w:val="both"/>
        <w:rPr>
          <w:sz w:val="28"/>
          <w:szCs w:val="28"/>
        </w:rPr>
      </w:pPr>
    </w:p>
    <w:p w:rsidR="002D35B6" w:rsidRPr="00320725" w:rsidRDefault="002D35B6" w:rsidP="002D35B6">
      <w:pPr>
        <w:ind w:firstLine="709"/>
        <w:jc w:val="both"/>
        <w:rPr>
          <w:sz w:val="28"/>
          <w:szCs w:val="28"/>
        </w:rPr>
      </w:pPr>
      <w:r w:rsidRPr="00320725">
        <w:rPr>
          <w:sz w:val="28"/>
          <w:szCs w:val="28"/>
        </w:rPr>
        <w:t xml:space="preserve">РЕШИЛА: </w:t>
      </w:r>
    </w:p>
    <w:p w:rsidR="002D35B6" w:rsidRPr="00320725" w:rsidRDefault="002D35B6" w:rsidP="002D35B6">
      <w:pPr>
        <w:ind w:firstLine="709"/>
        <w:jc w:val="both"/>
        <w:rPr>
          <w:sz w:val="28"/>
          <w:szCs w:val="28"/>
        </w:rPr>
      </w:pPr>
      <w:r w:rsidRPr="00320725">
        <w:rPr>
          <w:sz w:val="28"/>
          <w:szCs w:val="28"/>
        </w:rPr>
        <w:t xml:space="preserve">Не включать сведения об </w:t>
      </w:r>
      <w:r w:rsidRPr="003D7A69">
        <w:rPr>
          <w:sz w:val="28"/>
          <w:szCs w:val="28"/>
        </w:rPr>
        <w:t xml:space="preserve">ООО </w:t>
      </w:r>
      <w:r>
        <w:rPr>
          <w:sz w:val="28"/>
          <w:szCs w:val="28"/>
        </w:rPr>
        <w:t>«</w:t>
      </w:r>
      <w:proofErr w:type="spellStart"/>
      <w:r w:rsidR="00000286" w:rsidRPr="00003A9A">
        <w:rPr>
          <w:sz w:val="28"/>
          <w:szCs w:val="28"/>
        </w:rPr>
        <w:t>Энерго-Ресурс</w:t>
      </w:r>
      <w:proofErr w:type="spellEnd"/>
      <w:r w:rsidRPr="003D7A69">
        <w:rPr>
          <w:sz w:val="28"/>
          <w:szCs w:val="28"/>
        </w:rPr>
        <w:t>»</w:t>
      </w:r>
      <w:r>
        <w:rPr>
          <w:sz w:val="28"/>
          <w:szCs w:val="28"/>
        </w:rPr>
        <w:t xml:space="preserve"> </w:t>
      </w:r>
      <w:r w:rsidRPr="00320725">
        <w:rPr>
          <w:sz w:val="28"/>
          <w:szCs w:val="28"/>
        </w:rPr>
        <w:t>в реестр недобросовестных поставщиков.</w:t>
      </w:r>
    </w:p>
    <w:p w:rsidR="002D35B6" w:rsidRDefault="002D35B6" w:rsidP="002D35B6">
      <w:pPr>
        <w:jc w:val="both"/>
        <w:rPr>
          <w:sz w:val="28"/>
          <w:szCs w:val="28"/>
          <w:highlight w:val="yellow"/>
        </w:rPr>
      </w:pPr>
    </w:p>
    <w:p w:rsidR="002D35B6" w:rsidRPr="00FA6420" w:rsidRDefault="002D35B6" w:rsidP="002D35B6">
      <w:pPr>
        <w:spacing w:after="240"/>
        <w:jc w:val="center"/>
        <w:rPr>
          <w:sz w:val="22"/>
          <w:szCs w:val="28"/>
        </w:rPr>
      </w:pPr>
      <w:r w:rsidRPr="00FA6420">
        <w:rPr>
          <w:color w:val="000000"/>
          <w:sz w:val="22"/>
          <w:szCs w:val="28"/>
        </w:rPr>
        <w:t>Решение может быть обжаловано в течение трех месяцев со дня его принятия в судебном порядке.</w:t>
      </w:r>
    </w:p>
    <w:p w:rsidR="00142D35" w:rsidRPr="002E6B63" w:rsidRDefault="00142D35" w:rsidP="002D35B6">
      <w:pPr>
        <w:ind w:firstLine="709"/>
        <w:jc w:val="both"/>
        <w:rPr>
          <w:sz w:val="22"/>
          <w:szCs w:val="28"/>
        </w:rPr>
      </w:pPr>
    </w:p>
    <w:sectPr w:rsidR="00142D35" w:rsidRPr="002E6B63" w:rsidSect="00605136">
      <w:footerReference w:type="even" r:id="rId16"/>
      <w:footerReference w:type="default" r:id="rId17"/>
      <w:pgSz w:w="11906" w:h="16838"/>
      <w:pgMar w:top="1134" w:right="748" w:bottom="709" w:left="1077" w:header="709" w:footer="40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188D" w:rsidRDefault="0096188D">
      <w:r>
        <w:separator/>
      </w:r>
    </w:p>
  </w:endnote>
  <w:endnote w:type="continuationSeparator" w:id="1">
    <w:p w:rsidR="0096188D" w:rsidRDefault="0096188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88D" w:rsidRDefault="00257209" w:rsidP="00FC51C8">
    <w:pPr>
      <w:pStyle w:val="a3"/>
      <w:framePr w:wrap="around" w:vAnchor="text" w:hAnchor="margin" w:xAlign="right" w:y="1"/>
      <w:rPr>
        <w:rStyle w:val="a4"/>
      </w:rPr>
    </w:pPr>
    <w:r>
      <w:rPr>
        <w:rStyle w:val="a4"/>
      </w:rPr>
      <w:fldChar w:fldCharType="begin"/>
    </w:r>
    <w:r w:rsidR="0096188D">
      <w:rPr>
        <w:rStyle w:val="a4"/>
      </w:rPr>
      <w:instrText xml:space="preserve">PAGE  </w:instrText>
    </w:r>
    <w:r>
      <w:rPr>
        <w:rStyle w:val="a4"/>
      </w:rPr>
      <w:fldChar w:fldCharType="end"/>
    </w:r>
  </w:p>
  <w:p w:rsidR="0096188D" w:rsidRDefault="0096188D" w:rsidP="00FC51C8">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88D" w:rsidRDefault="00257209" w:rsidP="00605136">
    <w:pPr>
      <w:pStyle w:val="a3"/>
      <w:framePr w:h="536" w:hRule="exact" w:wrap="around" w:vAnchor="text" w:hAnchor="margin" w:xAlign="right" w:y="449"/>
      <w:rPr>
        <w:rStyle w:val="a4"/>
      </w:rPr>
    </w:pPr>
    <w:r>
      <w:rPr>
        <w:rStyle w:val="a4"/>
      </w:rPr>
      <w:fldChar w:fldCharType="begin"/>
    </w:r>
    <w:r w:rsidR="0096188D">
      <w:rPr>
        <w:rStyle w:val="a4"/>
      </w:rPr>
      <w:instrText xml:space="preserve">PAGE  </w:instrText>
    </w:r>
    <w:r>
      <w:rPr>
        <w:rStyle w:val="a4"/>
      </w:rPr>
      <w:fldChar w:fldCharType="separate"/>
    </w:r>
    <w:r w:rsidR="00E8620A">
      <w:rPr>
        <w:rStyle w:val="a4"/>
        <w:noProof/>
      </w:rPr>
      <w:t>7</w:t>
    </w:r>
    <w:r>
      <w:rPr>
        <w:rStyle w:val="a4"/>
      </w:rPr>
      <w:fldChar w:fldCharType="end"/>
    </w:r>
  </w:p>
  <w:p w:rsidR="0096188D" w:rsidRDefault="0096188D" w:rsidP="00FC51C8">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188D" w:rsidRDefault="0096188D">
      <w:r>
        <w:separator/>
      </w:r>
    </w:p>
  </w:footnote>
  <w:footnote w:type="continuationSeparator" w:id="1">
    <w:p w:rsidR="0096188D" w:rsidRDefault="0096188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E0417"/>
    <w:multiLevelType w:val="hybridMultilevel"/>
    <w:tmpl w:val="433CE44C"/>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
    <w:nsid w:val="06FF1A56"/>
    <w:multiLevelType w:val="hybridMultilevel"/>
    <w:tmpl w:val="7E3434BA"/>
    <w:lvl w:ilvl="0" w:tplc="F40634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03C7491"/>
    <w:multiLevelType w:val="multilevel"/>
    <w:tmpl w:val="424251FE"/>
    <w:lvl w:ilvl="0">
      <w:start w:val="2"/>
      <w:numFmt w:val="decimal"/>
      <w:lvlText w:val="%1."/>
      <w:lvlJc w:val="left"/>
      <w:pPr>
        <w:ind w:left="360" w:hanging="360"/>
      </w:pPr>
      <w:rPr>
        <w:rFonts w:hint="default"/>
        <w:b/>
      </w:rPr>
    </w:lvl>
    <w:lvl w:ilvl="1">
      <w:start w:val="1"/>
      <w:numFmt w:val="decimal"/>
      <w:lvlText w:val="%1.%2."/>
      <w:lvlJc w:val="left"/>
      <w:pPr>
        <w:ind w:left="928" w:hanging="360"/>
      </w:pPr>
      <w:rPr>
        <w:rFonts w:hint="default"/>
      </w:rPr>
    </w:lvl>
    <w:lvl w:ilvl="2">
      <w:start w:val="1"/>
      <w:numFmt w:val="decimal"/>
      <w:lvlText w:val="%1.%2.%3."/>
      <w:lvlJc w:val="left"/>
      <w:pPr>
        <w:ind w:left="6107"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14D7C33"/>
    <w:multiLevelType w:val="multilevel"/>
    <w:tmpl w:val="2398C80C"/>
    <w:lvl w:ilvl="0">
      <w:start w:val="8"/>
      <w:numFmt w:val="decimalZero"/>
      <w:lvlText w:val="%1"/>
      <w:lvlJc w:val="left"/>
      <w:pPr>
        <w:ind w:left="1350" w:hanging="1350"/>
      </w:pPr>
      <w:rPr>
        <w:rFonts w:hint="default"/>
      </w:rPr>
    </w:lvl>
    <w:lvl w:ilvl="1">
      <w:start w:val="7"/>
      <w:numFmt w:val="decimalZero"/>
      <w:lvlText w:val="%1.%2"/>
      <w:lvlJc w:val="left"/>
      <w:pPr>
        <w:ind w:left="1704" w:hanging="1350"/>
      </w:pPr>
      <w:rPr>
        <w:rFonts w:hint="default"/>
      </w:rPr>
    </w:lvl>
    <w:lvl w:ilvl="2">
      <w:start w:val="2025"/>
      <w:numFmt w:val="decimal"/>
      <w:lvlText w:val="%1.%2.%3"/>
      <w:lvlJc w:val="left"/>
      <w:pPr>
        <w:ind w:left="2058" w:hanging="1350"/>
      </w:pPr>
      <w:rPr>
        <w:rFonts w:hint="default"/>
      </w:rPr>
    </w:lvl>
    <w:lvl w:ilvl="3">
      <w:start w:val="1"/>
      <w:numFmt w:val="decimal"/>
      <w:lvlText w:val="%1.%2.%3.%4"/>
      <w:lvlJc w:val="left"/>
      <w:pPr>
        <w:ind w:left="2412" w:hanging="1350"/>
      </w:pPr>
      <w:rPr>
        <w:rFonts w:hint="default"/>
      </w:rPr>
    </w:lvl>
    <w:lvl w:ilvl="4">
      <w:start w:val="1"/>
      <w:numFmt w:val="decimal"/>
      <w:lvlText w:val="%1.%2.%3.%4.%5"/>
      <w:lvlJc w:val="left"/>
      <w:pPr>
        <w:ind w:left="2766" w:hanging="135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1E1240B5"/>
    <w:multiLevelType w:val="multilevel"/>
    <w:tmpl w:val="1F242416"/>
    <w:lvl w:ilvl="0">
      <w:start w:val="10"/>
      <w:numFmt w:val="decimal"/>
      <w:lvlText w:val="%1"/>
      <w:lvlJc w:val="left"/>
      <w:pPr>
        <w:ind w:left="1350" w:hanging="1350"/>
      </w:pPr>
      <w:rPr>
        <w:rFonts w:hint="default"/>
      </w:rPr>
    </w:lvl>
    <w:lvl w:ilvl="1">
      <w:start w:val="7"/>
      <w:numFmt w:val="decimalZero"/>
      <w:lvlText w:val="%1.%2"/>
      <w:lvlJc w:val="left"/>
      <w:pPr>
        <w:ind w:left="1704" w:hanging="1350"/>
      </w:pPr>
      <w:rPr>
        <w:rFonts w:hint="default"/>
      </w:rPr>
    </w:lvl>
    <w:lvl w:ilvl="2">
      <w:start w:val="2025"/>
      <w:numFmt w:val="decimal"/>
      <w:lvlText w:val="%1.%2.%3"/>
      <w:lvlJc w:val="left"/>
      <w:pPr>
        <w:ind w:left="2058" w:hanging="1350"/>
      </w:pPr>
      <w:rPr>
        <w:rFonts w:hint="default"/>
      </w:rPr>
    </w:lvl>
    <w:lvl w:ilvl="3">
      <w:start w:val="1"/>
      <w:numFmt w:val="decimal"/>
      <w:lvlText w:val="%1.%2.%3.%4"/>
      <w:lvlJc w:val="left"/>
      <w:pPr>
        <w:ind w:left="2412" w:hanging="1350"/>
      </w:pPr>
      <w:rPr>
        <w:rFonts w:hint="default"/>
      </w:rPr>
    </w:lvl>
    <w:lvl w:ilvl="4">
      <w:start w:val="1"/>
      <w:numFmt w:val="decimal"/>
      <w:lvlText w:val="%1.%2.%3.%4.%5"/>
      <w:lvlJc w:val="left"/>
      <w:pPr>
        <w:ind w:left="2766" w:hanging="135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nsid w:val="1F5C3E88"/>
    <w:multiLevelType w:val="hybridMultilevel"/>
    <w:tmpl w:val="A30C808E"/>
    <w:lvl w:ilvl="0" w:tplc="0FFEEE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FF4796C"/>
    <w:multiLevelType w:val="hybridMultilevel"/>
    <w:tmpl w:val="D45EAD4E"/>
    <w:lvl w:ilvl="0" w:tplc="9196B1A6">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
    <w:nsid w:val="2DA60125"/>
    <w:multiLevelType w:val="multilevel"/>
    <w:tmpl w:val="08BC6BDC"/>
    <w:lvl w:ilvl="0">
      <w:start w:val="10"/>
      <w:numFmt w:val="decimal"/>
      <w:lvlText w:val="%1"/>
      <w:lvlJc w:val="left"/>
      <w:pPr>
        <w:ind w:left="1350" w:hanging="1350"/>
      </w:pPr>
      <w:rPr>
        <w:rFonts w:hint="default"/>
      </w:rPr>
    </w:lvl>
    <w:lvl w:ilvl="1">
      <w:start w:val="7"/>
      <w:numFmt w:val="decimalZero"/>
      <w:lvlText w:val="%1.%2"/>
      <w:lvlJc w:val="left"/>
      <w:pPr>
        <w:ind w:left="1704" w:hanging="1350"/>
      </w:pPr>
      <w:rPr>
        <w:rFonts w:hint="default"/>
      </w:rPr>
    </w:lvl>
    <w:lvl w:ilvl="2">
      <w:start w:val="2025"/>
      <w:numFmt w:val="decimal"/>
      <w:lvlText w:val="%1.%2.%3"/>
      <w:lvlJc w:val="left"/>
      <w:pPr>
        <w:ind w:left="2058" w:hanging="1350"/>
      </w:pPr>
      <w:rPr>
        <w:rFonts w:hint="default"/>
      </w:rPr>
    </w:lvl>
    <w:lvl w:ilvl="3">
      <w:start w:val="1"/>
      <w:numFmt w:val="decimal"/>
      <w:lvlText w:val="%1.%2.%3.%4"/>
      <w:lvlJc w:val="left"/>
      <w:pPr>
        <w:ind w:left="2412" w:hanging="1350"/>
      </w:pPr>
      <w:rPr>
        <w:rFonts w:hint="default"/>
      </w:rPr>
    </w:lvl>
    <w:lvl w:ilvl="4">
      <w:start w:val="1"/>
      <w:numFmt w:val="decimal"/>
      <w:lvlText w:val="%1.%2.%3.%4.%5"/>
      <w:lvlJc w:val="left"/>
      <w:pPr>
        <w:ind w:left="2766" w:hanging="135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8">
    <w:nsid w:val="31C47B9F"/>
    <w:multiLevelType w:val="multilevel"/>
    <w:tmpl w:val="AA6EBB2C"/>
    <w:lvl w:ilvl="0">
      <w:start w:val="2018"/>
      <w:numFmt w:val="decimal"/>
      <w:lvlText w:val="25.06.%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E533E7F"/>
    <w:multiLevelType w:val="hybridMultilevel"/>
    <w:tmpl w:val="5E963B02"/>
    <w:lvl w:ilvl="0" w:tplc="A4B0645A">
      <w:start w:val="1"/>
      <w:numFmt w:val="decimal"/>
      <w:lvlText w:val="%1)"/>
      <w:lvlJc w:val="left"/>
      <w:pPr>
        <w:ind w:left="1407" w:hanging="84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0">
    <w:nsid w:val="4B622CE3"/>
    <w:multiLevelType w:val="hybridMultilevel"/>
    <w:tmpl w:val="3126C3D8"/>
    <w:lvl w:ilvl="0" w:tplc="C49C2664">
      <w:start w:val="1"/>
      <w:numFmt w:val="decimal"/>
      <w:lvlText w:val="%1."/>
      <w:lvlJc w:val="left"/>
      <w:pPr>
        <w:ind w:left="4162" w:hanging="283"/>
        <w:jc w:val="right"/>
      </w:pPr>
      <w:rPr>
        <w:rFonts w:ascii="Times New Roman" w:eastAsia="Times New Roman" w:hAnsi="Times New Roman" w:cs="Times New Roman" w:hint="default"/>
        <w:b/>
        <w:bCs/>
        <w:i w:val="0"/>
        <w:iCs w:val="0"/>
        <w:spacing w:val="0"/>
        <w:sz w:val="24"/>
        <w:szCs w:val="24"/>
        <w:lang w:val="ru-RU" w:eastAsia="en-US" w:bidi="ar-SA"/>
      </w:rPr>
    </w:lvl>
    <w:lvl w:ilvl="1" w:tplc="48FE9D0C">
      <w:numFmt w:val="none"/>
      <w:lvlText w:val=""/>
      <w:lvlJc w:val="left"/>
      <w:pPr>
        <w:tabs>
          <w:tab w:val="num" w:pos="360"/>
        </w:tabs>
      </w:pPr>
    </w:lvl>
    <w:lvl w:ilvl="2" w:tplc="59964970">
      <w:numFmt w:val="none"/>
      <w:lvlText w:val=""/>
      <w:lvlJc w:val="left"/>
      <w:pPr>
        <w:tabs>
          <w:tab w:val="num" w:pos="360"/>
        </w:tabs>
      </w:pPr>
    </w:lvl>
    <w:lvl w:ilvl="3" w:tplc="A134E066">
      <w:start w:val="1"/>
      <w:numFmt w:val="bullet"/>
      <w:lvlText w:val="-"/>
      <w:lvlJc w:val="left"/>
      <w:pPr>
        <w:ind w:left="218" w:hanging="140"/>
      </w:pPr>
      <w:rPr>
        <w:rFonts w:ascii="Times New Roman" w:eastAsia="Times New Roman" w:hAnsi="Times New Roman" w:cs="Times New Roman" w:hint="default"/>
        <w:b w:val="0"/>
        <w:bCs w:val="0"/>
        <w:i w:val="0"/>
        <w:iCs w:val="0"/>
        <w:spacing w:val="0"/>
        <w:sz w:val="24"/>
        <w:szCs w:val="24"/>
        <w:lang w:val="ru-RU" w:eastAsia="en-US" w:bidi="ar-SA"/>
      </w:rPr>
    </w:lvl>
    <w:lvl w:ilvl="4" w:tplc="2DEC2C6E">
      <w:start w:val="1"/>
      <w:numFmt w:val="bullet"/>
      <w:lvlText w:val="•"/>
      <w:lvlJc w:val="left"/>
      <w:pPr>
        <w:ind w:left="5009" w:hanging="140"/>
      </w:pPr>
      <w:rPr>
        <w:rFonts w:hint="default"/>
        <w:lang w:val="ru-RU" w:eastAsia="en-US" w:bidi="ar-SA"/>
      </w:rPr>
    </w:lvl>
    <w:lvl w:ilvl="5" w:tplc="D068CE0E">
      <w:start w:val="1"/>
      <w:numFmt w:val="bullet"/>
      <w:lvlText w:val="•"/>
      <w:lvlJc w:val="left"/>
      <w:pPr>
        <w:ind w:left="5858" w:hanging="140"/>
      </w:pPr>
      <w:rPr>
        <w:rFonts w:hint="default"/>
        <w:lang w:val="ru-RU" w:eastAsia="en-US" w:bidi="ar-SA"/>
      </w:rPr>
    </w:lvl>
    <w:lvl w:ilvl="6" w:tplc="93F6E7CE">
      <w:start w:val="1"/>
      <w:numFmt w:val="bullet"/>
      <w:lvlText w:val="•"/>
      <w:lvlJc w:val="left"/>
      <w:pPr>
        <w:ind w:left="6708" w:hanging="140"/>
      </w:pPr>
      <w:rPr>
        <w:rFonts w:hint="default"/>
        <w:lang w:val="ru-RU" w:eastAsia="en-US" w:bidi="ar-SA"/>
      </w:rPr>
    </w:lvl>
    <w:lvl w:ilvl="7" w:tplc="90FA39F6">
      <w:start w:val="1"/>
      <w:numFmt w:val="bullet"/>
      <w:lvlText w:val="•"/>
      <w:lvlJc w:val="left"/>
      <w:pPr>
        <w:ind w:left="7557" w:hanging="140"/>
      </w:pPr>
      <w:rPr>
        <w:rFonts w:hint="default"/>
        <w:lang w:val="ru-RU" w:eastAsia="en-US" w:bidi="ar-SA"/>
      </w:rPr>
    </w:lvl>
    <w:lvl w:ilvl="8" w:tplc="EFB8EAD6">
      <w:start w:val="1"/>
      <w:numFmt w:val="bullet"/>
      <w:lvlText w:val="•"/>
      <w:lvlJc w:val="left"/>
      <w:pPr>
        <w:ind w:left="8407" w:hanging="140"/>
      </w:pPr>
      <w:rPr>
        <w:rFonts w:hint="default"/>
        <w:lang w:val="ru-RU" w:eastAsia="en-US" w:bidi="ar-SA"/>
      </w:rPr>
    </w:lvl>
  </w:abstractNum>
  <w:num w:numId="1">
    <w:abstractNumId w:val="8"/>
  </w:num>
  <w:num w:numId="2">
    <w:abstractNumId w:val="0"/>
  </w:num>
  <w:num w:numId="3">
    <w:abstractNumId w:val="6"/>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2"/>
  </w:num>
  <w:num w:numId="7">
    <w:abstractNumId w:val="5"/>
  </w:num>
  <w:num w:numId="8">
    <w:abstractNumId w:val="10"/>
  </w:num>
  <w:num w:numId="9">
    <w:abstractNumId w:val="3"/>
  </w:num>
  <w:num w:numId="10">
    <w:abstractNumId w:val="7"/>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stylePaneFormatFilter w:val="3F01"/>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4F1067"/>
    <w:rsid w:val="00000286"/>
    <w:rsid w:val="00003A9A"/>
    <w:rsid w:val="0000495E"/>
    <w:rsid w:val="00005984"/>
    <w:rsid w:val="000059BF"/>
    <w:rsid w:val="00005BCB"/>
    <w:rsid w:val="000064A3"/>
    <w:rsid w:val="00006922"/>
    <w:rsid w:val="0001310F"/>
    <w:rsid w:val="00016A7B"/>
    <w:rsid w:val="0003549F"/>
    <w:rsid w:val="000375BB"/>
    <w:rsid w:val="00041525"/>
    <w:rsid w:val="000445D3"/>
    <w:rsid w:val="0005306B"/>
    <w:rsid w:val="000565FF"/>
    <w:rsid w:val="0008408E"/>
    <w:rsid w:val="000973FC"/>
    <w:rsid w:val="00097E34"/>
    <w:rsid w:val="000A57C4"/>
    <w:rsid w:val="000B1538"/>
    <w:rsid w:val="000B3D14"/>
    <w:rsid w:val="000B3F42"/>
    <w:rsid w:val="000B76DF"/>
    <w:rsid w:val="000C0447"/>
    <w:rsid w:val="000E4AC4"/>
    <w:rsid w:val="000E7E89"/>
    <w:rsid w:val="000F5769"/>
    <w:rsid w:val="001026A8"/>
    <w:rsid w:val="00105606"/>
    <w:rsid w:val="00112031"/>
    <w:rsid w:val="00114BD0"/>
    <w:rsid w:val="001172DD"/>
    <w:rsid w:val="001200C6"/>
    <w:rsid w:val="001231A4"/>
    <w:rsid w:val="00134098"/>
    <w:rsid w:val="00137D02"/>
    <w:rsid w:val="0014078A"/>
    <w:rsid w:val="00140E67"/>
    <w:rsid w:val="00142220"/>
    <w:rsid w:val="00142D35"/>
    <w:rsid w:val="00144394"/>
    <w:rsid w:val="00146507"/>
    <w:rsid w:val="00146672"/>
    <w:rsid w:val="00150A50"/>
    <w:rsid w:val="001558CE"/>
    <w:rsid w:val="00160F80"/>
    <w:rsid w:val="00170352"/>
    <w:rsid w:val="00170799"/>
    <w:rsid w:val="00171A62"/>
    <w:rsid w:val="0017654C"/>
    <w:rsid w:val="00180773"/>
    <w:rsid w:val="001835CC"/>
    <w:rsid w:val="00184843"/>
    <w:rsid w:val="001916C5"/>
    <w:rsid w:val="00197DEE"/>
    <w:rsid w:val="001A2816"/>
    <w:rsid w:val="001A49FC"/>
    <w:rsid w:val="001B5469"/>
    <w:rsid w:val="001B5E96"/>
    <w:rsid w:val="001B6D1B"/>
    <w:rsid w:val="001C04FD"/>
    <w:rsid w:val="001C4B55"/>
    <w:rsid w:val="001D4372"/>
    <w:rsid w:val="001D5204"/>
    <w:rsid w:val="001E13EB"/>
    <w:rsid w:val="001E33E1"/>
    <w:rsid w:val="001E3994"/>
    <w:rsid w:val="001F00C2"/>
    <w:rsid w:val="001F0B9B"/>
    <w:rsid w:val="001F10F9"/>
    <w:rsid w:val="001F7412"/>
    <w:rsid w:val="001F7A5E"/>
    <w:rsid w:val="00203A47"/>
    <w:rsid w:val="00204506"/>
    <w:rsid w:val="00206740"/>
    <w:rsid w:val="00207D8A"/>
    <w:rsid w:val="0021560F"/>
    <w:rsid w:val="00224A90"/>
    <w:rsid w:val="00227F32"/>
    <w:rsid w:val="00230D6D"/>
    <w:rsid w:val="00232D4E"/>
    <w:rsid w:val="00233328"/>
    <w:rsid w:val="00233A1B"/>
    <w:rsid w:val="00234E7E"/>
    <w:rsid w:val="002372BE"/>
    <w:rsid w:val="00244AE6"/>
    <w:rsid w:val="0024506B"/>
    <w:rsid w:val="00250B37"/>
    <w:rsid w:val="002530C9"/>
    <w:rsid w:val="00257209"/>
    <w:rsid w:val="00276885"/>
    <w:rsid w:val="002807F3"/>
    <w:rsid w:val="0028781B"/>
    <w:rsid w:val="002B12AA"/>
    <w:rsid w:val="002B1C55"/>
    <w:rsid w:val="002B1D8B"/>
    <w:rsid w:val="002B2929"/>
    <w:rsid w:val="002B4E4A"/>
    <w:rsid w:val="002B561E"/>
    <w:rsid w:val="002C0A1C"/>
    <w:rsid w:val="002D2ECE"/>
    <w:rsid w:val="002D35B6"/>
    <w:rsid w:val="002D74F6"/>
    <w:rsid w:val="002E0A60"/>
    <w:rsid w:val="002E4E12"/>
    <w:rsid w:val="002E6017"/>
    <w:rsid w:val="002E6B63"/>
    <w:rsid w:val="002F218A"/>
    <w:rsid w:val="002F4708"/>
    <w:rsid w:val="00301D8E"/>
    <w:rsid w:val="003051F7"/>
    <w:rsid w:val="00315EA5"/>
    <w:rsid w:val="003170D7"/>
    <w:rsid w:val="003269D0"/>
    <w:rsid w:val="00330422"/>
    <w:rsid w:val="0033291D"/>
    <w:rsid w:val="0034267C"/>
    <w:rsid w:val="00343F1F"/>
    <w:rsid w:val="00346555"/>
    <w:rsid w:val="00365CE3"/>
    <w:rsid w:val="0036636F"/>
    <w:rsid w:val="00367D32"/>
    <w:rsid w:val="00372380"/>
    <w:rsid w:val="00383810"/>
    <w:rsid w:val="003847FB"/>
    <w:rsid w:val="00386D7A"/>
    <w:rsid w:val="003908E9"/>
    <w:rsid w:val="00392793"/>
    <w:rsid w:val="003969D9"/>
    <w:rsid w:val="00397DA3"/>
    <w:rsid w:val="003A4883"/>
    <w:rsid w:val="003B0327"/>
    <w:rsid w:val="003B2646"/>
    <w:rsid w:val="003C2288"/>
    <w:rsid w:val="003C4DDE"/>
    <w:rsid w:val="003D5225"/>
    <w:rsid w:val="003E0D01"/>
    <w:rsid w:val="003E16DE"/>
    <w:rsid w:val="003E4F53"/>
    <w:rsid w:val="003E6016"/>
    <w:rsid w:val="003F658F"/>
    <w:rsid w:val="003F6CD6"/>
    <w:rsid w:val="004019A8"/>
    <w:rsid w:val="00401D6D"/>
    <w:rsid w:val="00403B9D"/>
    <w:rsid w:val="00405CD6"/>
    <w:rsid w:val="004100EE"/>
    <w:rsid w:val="00410275"/>
    <w:rsid w:val="00411F94"/>
    <w:rsid w:val="00417010"/>
    <w:rsid w:val="0042068D"/>
    <w:rsid w:val="00420F9F"/>
    <w:rsid w:val="00423476"/>
    <w:rsid w:val="00425263"/>
    <w:rsid w:val="00426B96"/>
    <w:rsid w:val="00430B0B"/>
    <w:rsid w:val="00432F0E"/>
    <w:rsid w:val="004406BE"/>
    <w:rsid w:val="00454301"/>
    <w:rsid w:val="00454E0D"/>
    <w:rsid w:val="00470228"/>
    <w:rsid w:val="00472A6F"/>
    <w:rsid w:val="004751DC"/>
    <w:rsid w:val="00475D62"/>
    <w:rsid w:val="00475F23"/>
    <w:rsid w:val="00490E82"/>
    <w:rsid w:val="0049108A"/>
    <w:rsid w:val="00492F80"/>
    <w:rsid w:val="004976BE"/>
    <w:rsid w:val="004A3985"/>
    <w:rsid w:val="004A59B5"/>
    <w:rsid w:val="004A5F9E"/>
    <w:rsid w:val="004A6F4D"/>
    <w:rsid w:val="004B2857"/>
    <w:rsid w:val="004B5766"/>
    <w:rsid w:val="004B6583"/>
    <w:rsid w:val="004B7A03"/>
    <w:rsid w:val="004C5AD3"/>
    <w:rsid w:val="004C60C1"/>
    <w:rsid w:val="004C6673"/>
    <w:rsid w:val="004D145B"/>
    <w:rsid w:val="004D641B"/>
    <w:rsid w:val="004D78CE"/>
    <w:rsid w:val="004E7076"/>
    <w:rsid w:val="004F1067"/>
    <w:rsid w:val="004F3855"/>
    <w:rsid w:val="005129A7"/>
    <w:rsid w:val="00512B0E"/>
    <w:rsid w:val="00516200"/>
    <w:rsid w:val="00517EEE"/>
    <w:rsid w:val="00517FDF"/>
    <w:rsid w:val="005225FA"/>
    <w:rsid w:val="00523F57"/>
    <w:rsid w:val="0052537C"/>
    <w:rsid w:val="00526796"/>
    <w:rsid w:val="00533480"/>
    <w:rsid w:val="00535A83"/>
    <w:rsid w:val="00542A9B"/>
    <w:rsid w:val="0054319F"/>
    <w:rsid w:val="00547E3F"/>
    <w:rsid w:val="00551533"/>
    <w:rsid w:val="00560FFE"/>
    <w:rsid w:val="00563DB4"/>
    <w:rsid w:val="00593525"/>
    <w:rsid w:val="005A0652"/>
    <w:rsid w:val="005A1B14"/>
    <w:rsid w:val="005A4C95"/>
    <w:rsid w:val="005B16B9"/>
    <w:rsid w:val="005B41B0"/>
    <w:rsid w:val="005B67D6"/>
    <w:rsid w:val="005B7276"/>
    <w:rsid w:val="005C0B5C"/>
    <w:rsid w:val="005C48A7"/>
    <w:rsid w:val="005D1A3E"/>
    <w:rsid w:val="005E77F5"/>
    <w:rsid w:val="005F40FF"/>
    <w:rsid w:val="005F7492"/>
    <w:rsid w:val="00605136"/>
    <w:rsid w:val="00606543"/>
    <w:rsid w:val="00612E70"/>
    <w:rsid w:val="00612F91"/>
    <w:rsid w:val="00622E1C"/>
    <w:rsid w:val="00626219"/>
    <w:rsid w:val="006272BC"/>
    <w:rsid w:val="00630684"/>
    <w:rsid w:val="0063269D"/>
    <w:rsid w:val="00633159"/>
    <w:rsid w:val="00635DB0"/>
    <w:rsid w:val="006414A5"/>
    <w:rsid w:val="0065266A"/>
    <w:rsid w:val="00653A08"/>
    <w:rsid w:val="00664779"/>
    <w:rsid w:val="00671A18"/>
    <w:rsid w:val="00672CED"/>
    <w:rsid w:val="00681531"/>
    <w:rsid w:val="00681B72"/>
    <w:rsid w:val="0068763D"/>
    <w:rsid w:val="00691593"/>
    <w:rsid w:val="006972D8"/>
    <w:rsid w:val="006A0409"/>
    <w:rsid w:val="006A3DE9"/>
    <w:rsid w:val="006A5185"/>
    <w:rsid w:val="006A54FE"/>
    <w:rsid w:val="006B7D83"/>
    <w:rsid w:val="006C2BE6"/>
    <w:rsid w:val="006C4313"/>
    <w:rsid w:val="006C4F91"/>
    <w:rsid w:val="006C7D8B"/>
    <w:rsid w:val="006D2B87"/>
    <w:rsid w:val="006D2CFD"/>
    <w:rsid w:val="006E1254"/>
    <w:rsid w:val="006E6B75"/>
    <w:rsid w:val="006F63FA"/>
    <w:rsid w:val="00701D83"/>
    <w:rsid w:val="00704535"/>
    <w:rsid w:val="00705588"/>
    <w:rsid w:val="00705917"/>
    <w:rsid w:val="0070791D"/>
    <w:rsid w:val="00710CD1"/>
    <w:rsid w:val="0072355E"/>
    <w:rsid w:val="00740FD9"/>
    <w:rsid w:val="00754B45"/>
    <w:rsid w:val="00754E17"/>
    <w:rsid w:val="00762D0A"/>
    <w:rsid w:val="00762D6D"/>
    <w:rsid w:val="007648ED"/>
    <w:rsid w:val="0076712A"/>
    <w:rsid w:val="0077354C"/>
    <w:rsid w:val="00773DFD"/>
    <w:rsid w:val="007746C8"/>
    <w:rsid w:val="00775812"/>
    <w:rsid w:val="00783ECE"/>
    <w:rsid w:val="007842C4"/>
    <w:rsid w:val="00797D72"/>
    <w:rsid w:val="007A02AE"/>
    <w:rsid w:val="007A6EB6"/>
    <w:rsid w:val="007A7196"/>
    <w:rsid w:val="007B0612"/>
    <w:rsid w:val="007B2646"/>
    <w:rsid w:val="007B7326"/>
    <w:rsid w:val="007C38E4"/>
    <w:rsid w:val="007C4B3C"/>
    <w:rsid w:val="007D4692"/>
    <w:rsid w:val="007E01F6"/>
    <w:rsid w:val="007E3118"/>
    <w:rsid w:val="007E6582"/>
    <w:rsid w:val="007F5AC6"/>
    <w:rsid w:val="007F7EB1"/>
    <w:rsid w:val="00806FBA"/>
    <w:rsid w:val="00807405"/>
    <w:rsid w:val="008132E5"/>
    <w:rsid w:val="0083022D"/>
    <w:rsid w:val="00833B5F"/>
    <w:rsid w:val="008368D1"/>
    <w:rsid w:val="008425E1"/>
    <w:rsid w:val="00843C09"/>
    <w:rsid w:val="00852296"/>
    <w:rsid w:val="00853414"/>
    <w:rsid w:val="00853EB8"/>
    <w:rsid w:val="00856484"/>
    <w:rsid w:val="008564D2"/>
    <w:rsid w:val="00856FDE"/>
    <w:rsid w:val="00860947"/>
    <w:rsid w:val="0086519F"/>
    <w:rsid w:val="00865878"/>
    <w:rsid w:val="00876491"/>
    <w:rsid w:val="00876E61"/>
    <w:rsid w:val="008837D8"/>
    <w:rsid w:val="00883B84"/>
    <w:rsid w:val="00890174"/>
    <w:rsid w:val="008911FA"/>
    <w:rsid w:val="008A1CB0"/>
    <w:rsid w:val="008B06F9"/>
    <w:rsid w:val="008B07D1"/>
    <w:rsid w:val="008B0EBD"/>
    <w:rsid w:val="008C093F"/>
    <w:rsid w:val="008C2E62"/>
    <w:rsid w:val="008C5DB0"/>
    <w:rsid w:val="008E2DBF"/>
    <w:rsid w:val="008E3A29"/>
    <w:rsid w:val="008E708B"/>
    <w:rsid w:val="008F2192"/>
    <w:rsid w:val="008F2A8C"/>
    <w:rsid w:val="00903477"/>
    <w:rsid w:val="00906F99"/>
    <w:rsid w:val="009100F4"/>
    <w:rsid w:val="00911217"/>
    <w:rsid w:val="00912ACB"/>
    <w:rsid w:val="00917F98"/>
    <w:rsid w:val="009204A1"/>
    <w:rsid w:val="00932785"/>
    <w:rsid w:val="00936A0B"/>
    <w:rsid w:val="0093727D"/>
    <w:rsid w:val="00945B77"/>
    <w:rsid w:val="00946D86"/>
    <w:rsid w:val="0095116B"/>
    <w:rsid w:val="009512FA"/>
    <w:rsid w:val="00952096"/>
    <w:rsid w:val="0096188D"/>
    <w:rsid w:val="009679D4"/>
    <w:rsid w:val="009700C9"/>
    <w:rsid w:val="00972EF8"/>
    <w:rsid w:val="00976F73"/>
    <w:rsid w:val="00981C4E"/>
    <w:rsid w:val="009827DE"/>
    <w:rsid w:val="00983BD5"/>
    <w:rsid w:val="00985885"/>
    <w:rsid w:val="009914E5"/>
    <w:rsid w:val="009A0B76"/>
    <w:rsid w:val="009A508E"/>
    <w:rsid w:val="009B420A"/>
    <w:rsid w:val="009C029F"/>
    <w:rsid w:val="009C2DB1"/>
    <w:rsid w:val="009C41ED"/>
    <w:rsid w:val="009C7DEB"/>
    <w:rsid w:val="009C7EF0"/>
    <w:rsid w:val="009E1452"/>
    <w:rsid w:val="00A00BC7"/>
    <w:rsid w:val="00A01AC8"/>
    <w:rsid w:val="00A01C31"/>
    <w:rsid w:val="00A02739"/>
    <w:rsid w:val="00A04927"/>
    <w:rsid w:val="00A07E37"/>
    <w:rsid w:val="00A11E32"/>
    <w:rsid w:val="00A135F8"/>
    <w:rsid w:val="00A15142"/>
    <w:rsid w:val="00A3269E"/>
    <w:rsid w:val="00A35F2D"/>
    <w:rsid w:val="00A36826"/>
    <w:rsid w:val="00A46222"/>
    <w:rsid w:val="00A51D20"/>
    <w:rsid w:val="00A52086"/>
    <w:rsid w:val="00A60700"/>
    <w:rsid w:val="00A64F8F"/>
    <w:rsid w:val="00A75C75"/>
    <w:rsid w:val="00A76C08"/>
    <w:rsid w:val="00A80470"/>
    <w:rsid w:val="00A866EA"/>
    <w:rsid w:val="00A91878"/>
    <w:rsid w:val="00A960F5"/>
    <w:rsid w:val="00AA6C9D"/>
    <w:rsid w:val="00AB0DD9"/>
    <w:rsid w:val="00AC5842"/>
    <w:rsid w:val="00AC6BE2"/>
    <w:rsid w:val="00AC715E"/>
    <w:rsid w:val="00AD0099"/>
    <w:rsid w:val="00AD4494"/>
    <w:rsid w:val="00AD56AF"/>
    <w:rsid w:val="00AE1881"/>
    <w:rsid w:val="00AE273B"/>
    <w:rsid w:val="00AE4595"/>
    <w:rsid w:val="00AE7235"/>
    <w:rsid w:val="00AE7646"/>
    <w:rsid w:val="00AF0493"/>
    <w:rsid w:val="00AF770B"/>
    <w:rsid w:val="00B111D9"/>
    <w:rsid w:val="00B2640E"/>
    <w:rsid w:val="00B266C6"/>
    <w:rsid w:val="00B3385D"/>
    <w:rsid w:val="00B3464E"/>
    <w:rsid w:val="00B3658A"/>
    <w:rsid w:val="00B36C5B"/>
    <w:rsid w:val="00B43BF8"/>
    <w:rsid w:val="00B440C8"/>
    <w:rsid w:val="00B550F6"/>
    <w:rsid w:val="00B62299"/>
    <w:rsid w:val="00B64442"/>
    <w:rsid w:val="00B74579"/>
    <w:rsid w:val="00B76F3D"/>
    <w:rsid w:val="00B85D8E"/>
    <w:rsid w:val="00B9759C"/>
    <w:rsid w:val="00BA2193"/>
    <w:rsid w:val="00BA4253"/>
    <w:rsid w:val="00BA42AE"/>
    <w:rsid w:val="00BA5CAC"/>
    <w:rsid w:val="00BA7FA6"/>
    <w:rsid w:val="00BB4591"/>
    <w:rsid w:val="00BB4665"/>
    <w:rsid w:val="00BC0EEF"/>
    <w:rsid w:val="00BC13E2"/>
    <w:rsid w:val="00BC6725"/>
    <w:rsid w:val="00BD4422"/>
    <w:rsid w:val="00BF0CC0"/>
    <w:rsid w:val="00BF17C7"/>
    <w:rsid w:val="00BF28ED"/>
    <w:rsid w:val="00C02116"/>
    <w:rsid w:val="00C0455E"/>
    <w:rsid w:val="00C07886"/>
    <w:rsid w:val="00C111D5"/>
    <w:rsid w:val="00C169CB"/>
    <w:rsid w:val="00C1778F"/>
    <w:rsid w:val="00C278F3"/>
    <w:rsid w:val="00C316F3"/>
    <w:rsid w:val="00C3233D"/>
    <w:rsid w:val="00C34177"/>
    <w:rsid w:val="00C354C7"/>
    <w:rsid w:val="00C42993"/>
    <w:rsid w:val="00C43F48"/>
    <w:rsid w:val="00C5041F"/>
    <w:rsid w:val="00C52CE4"/>
    <w:rsid w:val="00C5444F"/>
    <w:rsid w:val="00C60863"/>
    <w:rsid w:val="00C7089B"/>
    <w:rsid w:val="00C71839"/>
    <w:rsid w:val="00C839DF"/>
    <w:rsid w:val="00C8656F"/>
    <w:rsid w:val="00C87566"/>
    <w:rsid w:val="00C87955"/>
    <w:rsid w:val="00C91712"/>
    <w:rsid w:val="00CA09C6"/>
    <w:rsid w:val="00CA2C91"/>
    <w:rsid w:val="00CA701C"/>
    <w:rsid w:val="00CA71E2"/>
    <w:rsid w:val="00CB12E3"/>
    <w:rsid w:val="00CB29F2"/>
    <w:rsid w:val="00CB7088"/>
    <w:rsid w:val="00CC378D"/>
    <w:rsid w:val="00CC6E7F"/>
    <w:rsid w:val="00CD5853"/>
    <w:rsid w:val="00CD67F6"/>
    <w:rsid w:val="00CE1743"/>
    <w:rsid w:val="00CE1A90"/>
    <w:rsid w:val="00CE561F"/>
    <w:rsid w:val="00CF01BD"/>
    <w:rsid w:val="00D00355"/>
    <w:rsid w:val="00D011F5"/>
    <w:rsid w:val="00D07D94"/>
    <w:rsid w:val="00D1302A"/>
    <w:rsid w:val="00D13FAB"/>
    <w:rsid w:val="00D21E66"/>
    <w:rsid w:val="00D23B70"/>
    <w:rsid w:val="00D26A14"/>
    <w:rsid w:val="00D320BD"/>
    <w:rsid w:val="00D335DE"/>
    <w:rsid w:val="00D35F69"/>
    <w:rsid w:val="00D37CD6"/>
    <w:rsid w:val="00D436D0"/>
    <w:rsid w:val="00D55C0E"/>
    <w:rsid w:val="00D627E1"/>
    <w:rsid w:val="00D62F60"/>
    <w:rsid w:val="00D63CE5"/>
    <w:rsid w:val="00D66C3C"/>
    <w:rsid w:val="00D67527"/>
    <w:rsid w:val="00D70F81"/>
    <w:rsid w:val="00D71216"/>
    <w:rsid w:val="00D753B2"/>
    <w:rsid w:val="00D775A6"/>
    <w:rsid w:val="00D7786E"/>
    <w:rsid w:val="00D80F07"/>
    <w:rsid w:val="00D826B4"/>
    <w:rsid w:val="00D85A81"/>
    <w:rsid w:val="00D91249"/>
    <w:rsid w:val="00D93BB4"/>
    <w:rsid w:val="00D944D5"/>
    <w:rsid w:val="00D95133"/>
    <w:rsid w:val="00D9606B"/>
    <w:rsid w:val="00D97489"/>
    <w:rsid w:val="00DA1244"/>
    <w:rsid w:val="00DA79AF"/>
    <w:rsid w:val="00DB1A46"/>
    <w:rsid w:val="00DC48AF"/>
    <w:rsid w:val="00DD13B1"/>
    <w:rsid w:val="00DD7777"/>
    <w:rsid w:val="00DE36E2"/>
    <w:rsid w:val="00DF6DF5"/>
    <w:rsid w:val="00E020A0"/>
    <w:rsid w:val="00E04A58"/>
    <w:rsid w:val="00E07ABC"/>
    <w:rsid w:val="00E11A02"/>
    <w:rsid w:val="00E15368"/>
    <w:rsid w:val="00E1765B"/>
    <w:rsid w:val="00E30CBE"/>
    <w:rsid w:val="00E31FC0"/>
    <w:rsid w:val="00E359A1"/>
    <w:rsid w:val="00E4520A"/>
    <w:rsid w:val="00E4674B"/>
    <w:rsid w:val="00E614A6"/>
    <w:rsid w:val="00E65F9A"/>
    <w:rsid w:val="00E66E56"/>
    <w:rsid w:val="00E75271"/>
    <w:rsid w:val="00E8185B"/>
    <w:rsid w:val="00E8620A"/>
    <w:rsid w:val="00EA400E"/>
    <w:rsid w:val="00EB6FFB"/>
    <w:rsid w:val="00EC7693"/>
    <w:rsid w:val="00ED0B2A"/>
    <w:rsid w:val="00ED2378"/>
    <w:rsid w:val="00ED2B22"/>
    <w:rsid w:val="00ED4F44"/>
    <w:rsid w:val="00EF2595"/>
    <w:rsid w:val="00EF2FBA"/>
    <w:rsid w:val="00EF4929"/>
    <w:rsid w:val="00EF60C3"/>
    <w:rsid w:val="00F040EB"/>
    <w:rsid w:val="00F16A53"/>
    <w:rsid w:val="00F1756A"/>
    <w:rsid w:val="00F26957"/>
    <w:rsid w:val="00F310EB"/>
    <w:rsid w:val="00F337CE"/>
    <w:rsid w:val="00F36D4C"/>
    <w:rsid w:val="00F413E1"/>
    <w:rsid w:val="00F437F2"/>
    <w:rsid w:val="00F451C6"/>
    <w:rsid w:val="00F45256"/>
    <w:rsid w:val="00F47FBE"/>
    <w:rsid w:val="00F54896"/>
    <w:rsid w:val="00F56B67"/>
    <w:rsid w:val="00F633BC"/>
    <w:rsid w:val="00F6439B"/>
    <w:rsid w:val="00F65BA7"/>
    <w:rsid w:val="00F67078"/>
    <w:rsid w:val="00F70E06"/>
    <w:rsid w:val="00F727DD"/>
    <w:rsid w:val="00F74413"/>
    <w:rsid w:val="00F774E4"/>
    <w:rsid w:val="00F82400"/>
    <w:rsid w:val="00F8588B"/>
    <w:rsid w:val="00F85F64"/>
    <w:rsid w:val="00F929B5"/>
    <w:rsid w:val="00FA4854"/>
    <w:rsid w:val="00FA6A9D"/>
    <w:rsid w:val="00FB2E06"/>
    <w:rsid w:val="00FB3669"/>
    <w:rsid w:val="00FB6620"/>
    <w:rsid w:val="00FC0779"/>
    <w:rsid w:val="00FC1434"/>
    <w:rsid w:val="00FC51C8"/>
    <w:rsid w:val="00FE0780"/>
    <w:rsid w:val="00FE37CA"/>
    <w:rsid w:val="00FF3374"/>
    <w:rsid w:val="00FF7F2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5CD6"/>
    <w:rPr>
      <w:sz w:val="24"/>
    </w:rPr>
  </w:style>
  <w:style w:type="paragraph" w:styleId="1">
    <w:name w:val="heading 1"/>
    <w:basedOn w:val="a"/>
    <w:next w:val="a"/>
    <w:link w:val="10"/>
    <w:qFormat/>
    <w:rsid w:val="00AE723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semiHidden/>
    <w:unhideWhenUsed/>
    <w:qFormat/>
    <w:rsid w:val="00DD7777"/>
    <w:pPr>
      <w:keepNext/>
      <w:keepLines/>
      <w:spacing w:before="40"/>
      <w:outlineLvl w:val="2"/>
    </w:pPr>
    <w:rPr>
      <w:rFonts w:asciiTheme="majorHAnsi" w:eastAsiaTheme="majorEastAsia" w:hAnsiTheme="majorHAnsi" w:cstheme="majorBidi"/>
      <w:color w:val="243F60" w:themeColor="accent1" w:themeShade="7F"/>
      <w:szCs w:val="24"/>
    </w:rPr>
  </w:style>
  <w:style w:type="paragraph" w:styleId="4">
    <w:name w:val="heading 4"/>
    <w:basedOn w:val="a"/>
    <w:next w:val="a"/>
    <w:qFormat/>
    <w:rsid w:val="004F1067"/>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4F1067"/>
    <w:pPr>
      <w:tabs>
        <w:tab w:val="center" w:pos="4677"/>
        <w:tab w:val="right" w:pos="9355"/>
      </w:tabs>
    </w:pPr>
  </w:style>
  <w:style w:type="character" w:styleId="a4">
    <w:name w:val="page number"/>
    <w:basedOn w:val="a0"/>
    <w:rsid w:val="004F1067"/>
  </w:style>
  <w:style w:type="character" w:customStyle="1" w:styleId="blk">
    <w:name w:val="blk"/>
    <w:basedOn w:val="a0"/>
    <w:rsid w:val="004F1067"/>
  </w:style>
  <w:style w:type="character" w:styleId="a5">
    <w:name w:val="Hyperlink"/>
    <w:rsid w:val="004A5F9E"/>
    <w:rPr>
      <w:strike w:val="0"/>
      <w:dstrike w:val="0"/>
      <w:color w:val="002156"/>
      <w:u w:val="none"/>
      <w:effect w:val="none"/>
    </w:rPr>
  </w:style>
  <w:style w:type="paragraph" w:styleId="a6">
    <w:name w:val="Normal (Web)"/>
    <w:basedOn w:val="a"/>
    <w:uiPriority w:val="99"/>
    <w:rsid w:val="004A5F9E"/>
    <w:pPr>
      <w:spacing w:before="100" w:beforeAutospacing="1" w:after="100" w:afterAutospacing="1"/>
      <w:jc w:val="both"/>
    </w:pPr>
    <w:rPr>
      <w:szCs w:val="24"/>
    </w:rPr>
  </w:style>
  <w:style w:type="character" w:styleId="a7">
    <w:name w:val="Strong"/>
    <w:uiPriority w:val="22"/>
    <w:qFormat/>
    <w:rsid w:val="004A5F9E"/>
    <w:rPr>
      <w:b/>
      <w:bCs/>
    </w:rPr>
  </w:style>
  <w:style w:type="paragraph" w:customStyle="1" w:styleId="11">
    <w:name w:val="Абзац списка1"/>
    <w:basedOn w:val="a"/>
    <w:rsid w:val="00BC0EEF"/>
    <w:pPr>
      <w:spacing w:after="160" w:line="259" w:lineRule="auto"/>
      <w:ind w:left="720"/>
      <w:contextualSpacing/>
    </w:pPr>
    <w:rPr>
      <w:rFonts w:ascii="Calibri" w:hAnsi="Calibri"/>
      <w:sz w:val="22"/>
      <w:szCs w:val="22"/>
      <w:lang w:eastAsia="en-US"/>
    </w:rPr>
  </w:style>
  <w:style w:type="paragraph" w:customStyle="1" w:styleId="ConsPlusNormal">
    <w:name w:val="ConsPlusNormal"/>
    <w:rsid w:val="001026A8"/>
    <w:pPr>
      <w:autoSpaceDE w:val="0"/>
      <w:autoSpaceDN w:val="0"/>
      <w:adjustRightInd w:val="0"/>
    </w:pPr>
    <w:rPr>
      <w:sz w:val="28"/>
      <w:szCs w:val="28"/>
    </w:rPr>
  </w:style>
  <w:style w:type="paragraph" w:styleId="a8">
    <w:name w:val="List Paragraph"/>
    <w:aliases w:val="Bullet List,FooterText,numbered,Заговок Марина,Paragraphe de liste1,lp1,Список дефисный"/>
    <w:basedOn w:val="a"/>
    <w:link w:val="a9"/>
    <w:uiPriority w:val="1"/>
    <w:qFormat/>
    <w:rsid w:val="00410275"/>
    <w:pPr>
      <w:ind w:left="720"/>
      <w:contextualSpacing/>
    </w:pPr>
  </w:style>
  <w:style w:type="character" w:customStyle="1" w:styleId="aa">
    <w:name w:val="Основной текст_"/>
    <w:basedOn w:val="a0"/>
    <w:link w:val="2"/>
    <w:rsid w:val="00C52CE4"/>
    <w:rPr>
      <w:sz w:val="19"/>
      <w:szCs w:val="19"/>
      <w:shd w:val="clear" w:color="auto" w:fill="FFFFFF"/>
    </w:rPr>
  </w:style>
  <w:style w:type="character" w:customStyle="1" w:styleId="12">
    <w:name w:val="Основной текст1"/>
    <w:basedOn w:val="aa"/>
    <w:rsid w:val="00C52CE4"/>
    <w:rPr>
      <w:color w:val="000000"/>
      <w:spacing w:val="0"/>
      <w:w w:val="100"/>
      <w:position w:val="0"/>
      <w:sz w:val="19"/>
      <w:szCs w:val="19"/>
      <w:shd w:val="clear" w:color="auto" w:fill="FFFFFF"/>
      <w:lang w:val="ru-RU"/>
    </w:rPr>
  </w:style>
  <w:style w:type="paragraph" w:customStyle="1" w:styleId="2">
    <w:name w:val="Основной текст2"/>
    <w:basedOn w:val="a"/>
    <w:link w:val="aa"/>
    <w:rsid w:val="00C52CE4"/>
    <w:pPr>
      <w:widowControl w:val="0"/>
      <w:shd w:val="clear" w:color="auto" w:fill="FFFFFF"/>
      <w:spacing w:line="0" w:lineRule="atLeast"/>
      <w:jc w:val="center"/>
    </w:pPr>
    <w:rPr>
      <w:sz w:val="19"/>
      <w:szCs w:val="19"/>
    </w:rPr>
  </w:style>
  <w:style w:type="character" w:customStyle="1" w:styleId="20">
    <w:name w:val="Основной текст (2)_"/>
    <w:basedOn w:val="a0"/>
    <w:link w:val="21"/>
    <w:rsid w:val="005C48A7"/>
    <w:rPr>
      <w:sz w:val="26"/>
      <w:szCs w:val="26"/>
      <w:shd w:val="clear" w:color="auto" w:fill="FFFFFF"/>
    </w:rPr>
  </w:style>
  <w:style w:type="paragraph" w:customStyle="1" w:styleId="21">
    <w:name w:val="Основной текст (2)"/>
    <w:basedOn w:val="a"/>
    <w:link w:val="20"/>
    <w:rsid w:val="005C48A7"/>
    <w:pPr>
      <w:widowControl w:val="0"/>
      <w:shd w:val="clear" w:color="auto" w:fill="FFFFFF"/>
      <w:spacing w:after="240" w:line="298" w:lineRule="exact"/>
    </w:pPr>
    <w:rPr>
      <w:sz w:val="26"/>
      <w:szCs w:val="26"/>
    </w:rPr>
  </w:style>
  <w:style w:type="character" w:customStyle="1" w:styleId="iceouttxt1">
    <w:name w:val="iceouttxt1"/>
    <w:basedOn w:val="a0"/>
    <w:rsid w:val="003C2288"/>
    <w:rPr>
      <w:rFonts w:ascii="Arial" w:hAnsi="Arial" w:cs="Arial" w:hint="default"/>
      <w:color w:val="666666"/>
      <w:sz w:val="17"/>
      <w:szCs w:val="17"/>
    </w:rPr>
  </w:style>
  <w:style w:type="paragraph" w:styleId="22">
    <w:name w:val="Body Text 2"/>
    <w:basedOn w:val="a"/>
    <w:link w:val="23"/>
    <w:rsid w:val="009C029F"/>
    <w:pPr>
      <w:spacing w:after="120" w:line="480" w:lineRule="auto"/>
    </w:pPr>
    <w:rPr>
      <w:b/>
      <w:sz w:val="22"/>
    </w:rPr>
  </w:style>
  <w:style w:type="character" w:customStyle="1" w:styleId="23">
    <w:name w:val="Основной текст 2 Знак"/>
    <w:basedOn w:val="a0"/>
    <w:link w:val="22"/>
    <w:rsid w:val="009C029F"/>
    <w:rPr>
      <w:b/>
      <w:sz w:val="22"/>
    </w:rPr>
  </w:style>
  <w:style w:type="character" w:customStyle="1" w:styleId="FontStyle35">
    <w:name w:val="Font Style35"/>
    <w:basedOn w:val="a0"/>
    <w:uiPriority w:val="99"/>
    <w:rsid w:val="00BA5CAC"/>
    <w:rPr>
      <w:rFonts w:ascii="Times New Roman" w:hAnsi="Times New Roman" w:cs="Times New Roman"/>
      <w:sz w:val="22"/>
      <w:szCs w:val="22"/>
    </w:rPr>
  </w:style>
  <w:style w:type="table" w:styleId="ab">
    <w:name w:val="Table Grid"/>
    <w:basedOn w:val="a1"/>
    <w:rsid w:val="00D951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Обычный1"/>
    <w:rsid w:val="00FC1434"/>
    <w:pPr>
      <w:pBdr>
        <w:top w:val="nil"/>
        <w:left w:val="nil"/>
        <w:bottom w:val="nil"/>
        <w:right w:val="nil"/>
        <w:between w:val="nil"/>
      </w:pBdr>
    </w:pPr>
    <w:rPr>
      <w:rFonts w:ascii="Calibri" w:eastAsia="Calibri" w:hAnsi="Calibri" w:cs="Calibri"/>
      <w:color w:val="000000"/>
    </w:rPr>
  </w:style>
  <w:style w:type="character" w:customStyle="1" w:styleId="sectioninfo">
    <w:name w:val="section__info"/>
    <w:basedOn w:val="a0"/>
    <w:rsid w:val="003C4DDE"/>
  </w:style>
  <w:style w:type="character" w:customStyle="1" w:styleId="30">
    <w:name w:val="Заголовок 3 Знак"/>
    <w:basedOn w:val="a0"/>
    <w:link w:val="3"/>
    <w:semiHidden/>
    <w:rsid w:val="00DD7777"/>
    <w:rPr>
      <w:rFonts w:asciiTheme="majorHAnsi" w:eastAsiaTheme="majorEastAsia" w:hAnsiTheme="majorHAnsi" w:cstheme="majorBidi"/>
      <w:color w:val="243F60" w:themeColor="accent1" w:themeShade="7F"/>
      <w:sz w:val="24"/>
      <w:szCs w:val="24"/>
    </w:rPr>
  </w:style>
  <w:style w:type="paragraph" w:styleId="24">
    <w:name w:val="Body Text Indent 2"/>
    <w:basedOn w:val="a"/>
    <w:link w:val="25"/>
    <w:semiHidden/>
    <w:unhideWhenUsed/>
    <w:rsid w:val="00DD7777"/>
    <w:pPr>
      <w:spacing w:after="120" w:line="480" w:lineRule="auto"/>
      <w:ind w:left="283"/>
    </w:pPr>
  </w:style>
  <w:style w:type="character" w:customStyle="1" w:styleId="25">
    <w:name w:val="Основной текст с отступом 2 Знак"/>
    <w:basedOn w:val="a0"/>
    <w:link w:val="24"/>
    <w:semiHidden/>
    <w:rsid w:val="00DD7777"/>
    <w:rPr>
      <w:sz w:val="24"/>
    </w:rPr>
  </w:style>
  <w:style w:type="character" w:customStyle="1" w:styleId="10">
    <w:name w:val="Заголовок 1 Знак"/>
    <w:basedOn w:val="a0"/>
    <w:link w:val="1"/>
    <w:rsid w:val="00AE7235"/>
    <w:rPr>
      <w:rFonts w:asciiTheme="majorHAnsi" w:eastAsiaTheme="majorEastAsia" w:hAnsiTheme="majorHAnsi" w:cstheme="majorBidi"/>
      <w:b/>
      <w:bCs/>
      <w:color w:val="365F91" w:themeColor="accent1" w:themeShade="BF"/>
      <w:sz w:val="28"/>
      <w:szCs w:val="28"/>
    </w:rPr>
  </w:style>
  <w:style w:type="paragraph" w:styleId="ac">
    <w:name w:val="header"/>
    <w:basedOn w:val="a"/>
    <w:link w:val="ad"/>
    <w:semiHidden/>
    <w:unhideWhenUsed/>
    <w:rsid w:val="00F54896"/>
    <w:pPr>
      <w:tabs>
        <w:tab w:val="center" w:pos="4677"/>
        <w:tab w:val="right" w:pos="9355"/>
      </w:tabs>
    </w:pPr>
  </w:style>
  <w:style w:type="character" w:customStyle="1" w:styleId="ad">
    <w:name w:val="Верхний колонтитул Знак"/>
    <w:basedOn w:val="a0"/>
    <w:link w:val="ac"/>
    <w:semiHidden/>
    <w:rsid w:val="00F54896"/>
    <w:rPr>
      <w:sz w:val="24"/>
    </w:rPr>
  </w:style>
  <w:style w:type="paragraph" w:styleId="ae">
    <w:name w:val="Balloon Text"/>
    <w:basedOn w:val="a"/>
    <w:link w:val="af"/>
    <w:semiHidden/>
    <w:unhideWhenUsed/>
    <w:rsid w:val="00F26957"/>
    <w:rPr>
      <w:rFonts w:ascii="Tahoma" w:hAnsi="Tahoma" w:cs="Tahoma"/>
      <w:sz w:val="16"/>
      <w:szCs w:val="16"/>
    </w:rPr>
  </w:style>
  <w:style w:type="character" w:customStyle="1" w:styleId="af">
    <w:name w:val="Текст выноски Знак"/>
    <w:basedOn w:val="a0"/>
    <w:link w:val="ae"/>
    <w:semiHidden/>
    <w:rsid w:val="00F26957"/>
    <w:rPr>
      <w:rFonts w:ascii="Tahoma" w:hAnsi="Tahoma" w:cs="Tahoma"/>
      <w:sz w:val="16"/>
      <w:szCs w:val="16"/>
    </w:rPr>
  </w:style>
  <w:style w:type="character" w:customStyle="1" w:styleId="short">
    <w:name w:val="short"/>
    <w:basedOn w:val="a0"/>
    <w:rsid w:val="006D2B87"/>
  </w:style>
  <w:style w:type="character" w:customStyle="1" w:styleId="a9">
    <w:name w:val="Абзац списка Знак"/>
    <w:aliases w:val="Bullet List Знак,FooterText Знак,numbered Знак,Заговок Марина Знак,Paragraphe de liste1 Знак,lp1 Знак,Список дефисный Знак"/>
    <w:link w:val="a8"/>
    <w:uiPriority w:val="34"/>
    <w:locked/>
    <w:rsid w:val="0034267C"/>
    <w:rPr>
      <w:sz w:val="24"/>
    </w:rPr>
  </w:style>
  <w:style w:type="character" w:customStyle="1" w:styleId="g-highlight">
    <w:name w:val="g-highlight"/>
    <w:basedOn w:val="a0"/>
    <w:rsid w:val="00903477"/>
  </w:style>
  <w:style w:type="character" w:styleId="af0">
    <w:name w:val="Emphasis"/>
    <w:basedOn w:val="a0"/>
    <w:uiPriority w:val="20"/>
    <w:qFormat/>
    <w:rsid w:val="00ED0B2A"/>
    <w:rPr>
      <w:i/>
      <w:iCs/>
    </w:rPr>
  </w:style>
  <w:style w:type="paragraph" w:customStyle="1" w:styleId="31">
    <w:name w:val="Основной текст3"/>
    <w:basedOn w:val="a"/>
    <w:rsid w:val="00F36D4C"/>
    <w:pPr>
      <w:jc w:val="center"/>
    </w:pPr>
    <w:rPr>
      <w:b/>
      <w:sz w:val="22"/>
    </w:rPr>
  </w:style>
  <w:style w:type="character" w:customStyle="1" w:styleId="211pt">
    <w:name w:val="Основной текст (2) + 11 pt;Полужирный"/>
    <w:basedOn w:val="20"/>
    <w:rsid w:val="00705588"/>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paragraph" w:customStyle="1" w:styleId="Default">
    <w:name w:val="Default"/>
    <w:rsid w:val="00563DB4"/>
    <w:pPr>
      <w:autoSpaceDE w:val="0"/>
      <w:autoSpaceDN w:val="0"/>
      <w:adjustRightInd w:val="0"/>
    </w:pPr>
    <w:rPr>
      <w:color w:val="000000"/>
      <w:sz w:val="24"/>
      <w:szCs w:val="24"/>
    </w:rPr>
  </w:style>
  <w:style w:type="paragraph" w:styleId="af1">
    <w:name w:val="Body Text"/>
    <w:basedOn w:val="a"/>
    <w:link w:val="af2"/>
    <w:unhideWhenUsed/>
    <w:rsid w:val="002D35B6"/>
    <w:pPr>
      <w:spacing w:after="120"/>
    </w:pPr>
  </w:style>
  <w:style w:type="character" w:customStyle="1" w:styleId="af2">
    <w:name w:val="Основной текст Знак"/>
    <w:basedOn w:val="a0"/>
    <w:link w:val="af1"/>
    <w:rsid w:val="002D35B6"/>
    <w:rPr>
      <w:sz w:val="24"/>
    </w:rPr>
  </w:style>
</w:styles>
</file>

<file path=word/webSettings.xml><?xml version="1.0" encoding="utf-8"?>
<w:webSettings xmlns:r="http://schemas.openxmlformats.org/officeDocument/2006/relationships" xmlns:w="http://schemas.openxmlformats.org/wordprocessingml/2006/main">
  <w:divs>
    <w:div w:id="250630094">
      <w:bodyDiv w:val="1"/>
      <w:marLeft w:val="0"/>
      <w:marRight w:val="0"/>
      <w:marTop w:val="0"/>
      <w:marBottom w:val="0"/>
      <w:divBdr>
        <w:top w:val="none" w:sz="0" w:space="0" w:color="auto"/>
        <w:left w:val="none" w:sz="0" w:space="0" w:color="auto"/>
        <w:bottom w:val="none" w:sz="0" w:space="0" w:color="auto"/>
        <w:right w:val="none" w:sz="0" w:space="0" w:color="auto"/>
      </w:divBdr>
    </w:div>
    <w:div w:id="346174939">
      <w:bodyDiv w:val="1"/>
      <w:marLeft w:val="0"/>
      <w:marRight w:val="0"/>
      <w:marTop w:val="0"/>
      <w:marBottom w:val="0"/>
      <w:divBdr>
        <w:top w:val="none" w:sz="0" w:space="0" w:color="auto"/>
        <w:left w:val="none" w:sz="0" w:space="0" w:color="auto"/>
        <w:bottom w:val="none" w:sz="0" w:space="0" w:color="auto"/>
        <w:right w:val="none" w:sz="0" w:space="0" w:color="auto"/>
      </w:divBdr>
    </w:div>
    <w:div w:id="681782346">
      <w:bodyDiv w:val="1"/>
      <w:marLeft w:val="0"/>
      <w:marRight w:val="0"/>
      <w:marTop w:val="0"/>
      <w:marBottom w:val="0"/>
      <w:divBdr>
        <w:top w:val="none" w:sz="0" w:space="0" w:color="auto"/>
        <w:left w:val="none" w:sz="0" w:space="0" w:color="auto"/>
        <w:bottom w:val="none" w:sz="0" w:space="0" w:color="auto"/>
        <w:right w:val="none" w:sz="0" w:space="0" w:color="auto"/>
      </w:divBdr>
    </w:div>
    <w:div w:id="793327719">
      <w:bodyDiv w:val="1"/>
      <w:marLeft w:val="0"/>
      <w:marRight w:val="0"/>
      <w:marTop w:val="0"/>
      <w:marBottom w:val="0"/>
      <w:divBdr>
        <w:top w:val="none" w:sz="0" w:space="0" w:color="auto"/>
        <w:left w:val="none" w:sz="0" w:space="0" w:color="auto"/>
        <w:bottom w:val="none" w:sz="0" w:space="0" w:color="auto"/>
        <w:right w:val="none" w:sz="0" w:space="0" w:color="auto"/>
      </w:divBdr>
    </w:div>
    <w:div w:id="1020742060">
      <w:bodyDiv w:val="1"/>
      <w:marLeft w:val="0"/>
      <w:marRight w:val="0"/>
      <w:marTop w:val="0"/>
      <w:marBottom w:val="0"/>
      <w:divBdr>
        <w:top w:val="none" w:sz="0" w:space="0" w:color="auto"/>
        <w:left w:val="none" w:sz="0" w:space="0" w:color="auto"/>
        <w:bottom w:val="none" w:sz="0" w:space="0" w:color="auto"/>
        <w:right w:val="none" w:sz="0" w:space="0" w:color="auto"/>
      </w:divBdr>
    </w:div>
    <w:div w:id="1172381319">
      <w:bodyDiv w:val="1"/>
      <w:marLeft w:val="0"/>
      <w:marRight w:val="0"/>
      <w:marTop w:val="0"/>
      <w:marBottom w:val="0"/>
      <w:divBdr>
        <w:top w:val="none" w:sz="0" w:space="0" w:color="auto"/>
        <w:left w:val="none" w:sz="0" w:space="0" w:color="auto"/>
        <w:bottom w:val="none" w:sz="0" w:space="0" w:color="auto"/>
        <w:right w:val="none" w:sz="0" w:space="0" w:color="auto"/>
      </w:divBdr>
    </w:div>
    <w:div w:id="1275138578">
      <w:bodyDiv w:val="1"/>
      <w:marLeft w:val="0"/>
      <w:marRight w:val="0"/>
      <w:marTop w:val="0"/>
      <w:marBottom w:val="0"/>
      <w:divBdr>
        <w:top w:val="none" w:sz="0" w:space="0" w:color="auto"/>
        <w:left w:val="none" w:sz="0" w:space="0" w:color="auto"/>
        <w:bottom w:val="none" w:sz="0" w:space="0" w:color="auto"/>
        <w:right w:val="none" w:sz="0" w:space="0" w:color="auto"/>
      </w:divBdr>
    </w:div>
    <w:div w:id="1392072540">
      <w:bodyDiv w:val="1"/>
      <w:marLeft w:val="0"/>
      <w:marRight w:val="0"/>
      <w:marTop w:val="0"/>
      <w:marBottom w:val="0"/>
      <w:divBdr>
        <w:top w:val="none" w:sz="0" w:space="0" w:color="auto"/>
        <w:left w:val="none" w:sz="0" w:space="0" w:color="auto"/>
        <w:bottom w:val="none" w:sz="0" w:space="0" w:color="auto"/>
        <w:right w:val="none" w:sz="0" w:space="0" w:color="auto"/>
      </w:divBdr>
    </w:div>
    <w:div w:id="1662156255">
      <w:bodyDiv w:val="1"/>
      <w:marLeft w:val="0"/>
      <w:marRight w:val="0"/>
      <w:marTop w:val="0"/>
      <w:marBottom w:val="0"/>
      <w:divBdr>
        <w:top w:val="none" w:sz="0" w:space="0" w:color="auto"/>
        <w:left w:val="none" w:sz="0" w:space="0" w:color="auto"/>
        <w:bottom w:val="none" w:sz="0" w:space="0" w:color="auto"/>
        <w:right w:val="none" w:sz="0" w:space="0" w:color="auto"/>
      </w:divBdr>
    </w:div>
    <w:div w:id="1683165033">
      <w:bodyDiv w:val="1"/>
      <w:marLeft w:val="0"/>
      <w:marRight w:val="0"/>
      <w:marTop w:val="0"/>
      <w:marBottom w:val="0"/>
      <w:divBdr>
        <w:top w:val="none" w:sz="0" w:space="0" w:color="auto"/>
        <w:left w:val="none" w:sz="0" w:space="0" w:color="auto"/>
        <w:bottom w:val="none" w:sz="0" w:space="0" w:color="auto"/>
        <w:right w:val="none" w:sz="0" w:space="0" w:color="auto"/>
      </w:divBdr>
    </w:div>
    <w:div w:id="1755856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epz/order/notice/ea20/view/common-info.html?regNumber=0820500000825000832" TargetMode="External"/><Relationship Id="rId13" Type="http://schemas.openxmlformats.org/officeDocument/2006/relationships/hyperlink" Target="consultantplus://offline/ref=8765066A591677C837CC268864BA16EC824592C4205AB265689DBF55E1681B550C50CBE57A1DF2E8d2WFA"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2345261CB3C41A956F3B35ECC178030898883E99A1F534CFA77B377908C1B9726E39C3AB55A92BBE5D6682097BAA7057C1CF840D53B6y576H"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345261CB3C41A956F3B35ECC178030898883E99A1F534CFA77B377908C1B9726E39C3A955AE2CBC0D3C920D32FD7C4BC0D69A084DB654EAyF7FH"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71848&amp;dst=10696" TargetMode="External"/><Relationship Id="rId10" Type="http://schemas.openxmlformats.org/officeDocument/2006/relationships/hyperlink" Target="https://zakupki.gov.ru/epz/order/notice/ea20/view/common-info.html?regNumber=082050000082500083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zakupki.gov.ru/epz/order/notice/ea20/view/common-info.html?regNumber=0120300003223000017" TargetMode="External"/><Relationship Id="rId14" Type="http://schemas.openxmlformats.org/officeDocument/2006/relationships/hyperlink" Target="https://login.consultant.ru/link/?req=doc&amp;base=LAW&amp;n=471848&amp;dst=1019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E24225-EAA3-43AE-96E0-99F1A49CD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4578</TotalTime>
  <Pages>7</Pages>
  <Words>2379</Words>
  <Characters>18177</Characters>
  <Application>Microsoft Office Word</Application>
  <DocSecurity>0</DocSecurity>
  <Lines>151</Lines>
  <Paragraphs>41</Paragraphs>
  <ScaleCrop>false</ScaleCrop>
  <HeadingPairs>
    <vt:vector size="2" baseType="variant">
      <vt:variant>
        <vt:lpstr>Название</vt:lpstr>
      </vt:variant>
      <vt:variant>
        <vt:i4>1</vt:i4>
      </vt:variant>
    </vt:vector>
  </HeadingPairs>
  <TitlesOfParts>
    <vt:vector size="1" baseType="lpstr">
      <vt:lpstr>Заказчику – Муниципальному казённому учреждению «Управление благоустройства» города Артёма</vt:lpstr>
    </vt:vector>
  </TitlesOfParts>
  <Company>Home</Company>
  <LinksUpToDate>false</LinksUpToDate>
  <CharactersWithSpaces>20515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Заказчику – Муниципальному казённому учреждению «Управление благоустройства» города Артёма</dc:title>
  <dc:creator>Admin</dc:creator>
  <cp:lastModifiedBy>Мерзлякова</cp:lastModifiedBy>
  <cp:revision>116</cp:revision>
  <cp:lastPrinted>2022-09-01T07:00:00Z</cp:lastPrinted>
  <dcterms:created xsi:type="dcterms:W3CDTF">2018-11-21T10:00:00Z</dcterms:created>
  <dcterms:modified xsi:type="dcterms:W3CDTF">2025-08-07T03:58:00Z</dcterms:modified>
</cp:coreProperties>
</file>