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79D4" w:rsidRDefault="009679D4"/>
    <w:tbl>
      <w:tblPr>
        <w:tblW w:w="10065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103"/>
        <w:gridCol w:w="4962"/>
      </w:tblGrid>
      <w:tr w:rsidR="004F1067" w:rsidRPr="001743DE" w:rsidTr="001E0E53">
        <w:trPr>
          <w:trHeight w:hRule="exact" w:val="5673"/>
        </w:trPr>
        <w:tc>
          <w:tcPr>
            <w:tcW w:w="5103" w:type="dxa"/>
          </w:tcPr>
          <w:p w:rsidR="004F1067" w:rsidRPr="009E316B" w:rsidRDefault="004F1067" w:rsidP="00FC51C8">
            <w:pPr>
              <w:ind w:left="126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962" w:type="dxa"/>
          </w:tcPr>
          <w:p w:rsidR="00C339AB" w:rsidRPr="00EF66F0" w:rsidRDefault="00C339AB" w:rsidP="00452F6F">
            <w:pPr>
              <w:keepNext/>
              <w:keepLines/>
              <w:outlineLvl w:val="2"/>
              <w:rPr>
                <w:rFonts w:eastAsiaTheme="majorEastAsia"/>
                <w:bCs/>
                <w:sz w:val="28"/>
                <w:szCs w:val="28"/>
              </w:rPr>
            </w:pPr>
            <w:r w:rsidRPr="00EF66F0">
              <w:rPr>
                <w:rFonts w:eastAsiaTheme="majorEastAsia"/>
                <w:bCs/>
                <w:sz w:val="28"/>
                <w:szCs w:val="28"/>
              </w:rPr>
              <w:t xml:space="preserve">Заказчик – </w:t>
            </w:r>
          </w:p>
          <w:p w:rsidR="00B46931" w:rsidRPr="00447DAE" w:rsidRDefault="00B46931" w:rsidP="00B4693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Территориальное управление </w:t>
            </w:r>
            <w:r w:rsidRPr="00192346">
              <w:rPr>
                <w:sz w:val="28"/>
                <w:szCs w:val="28"/>
              </w:rPr>
              <w:t>Ярославское администрации</w:t>
            </w:r>
            <w:r>
              <w:rPr>
                <w:sz w:val="28"/>
                <w:szCs w:val="28"/>
              </w:rPr>
              <w:t xml:space="preserve"> </w:t>
            </w:r>
            <w:r w:rsidRPr="00192346">
              <w:rPr>
                <w:sz w:val="28"/>
                <w:szCs w:val="28"/>
              </w:rPr>
              <w:t>Хорольского муниципального округа</w:t>
            </w:r>
          </w:p>
          <w:p w:rsidR="00B46931" w:rsidRPr="00192346" w:rsidRDefault="00B46931" w:rsidP="00B46931">
            <w:pPr>
              <w:rPr>
                <w:sz w:val="28"/>
                <w:szCs w:val="28"/>
              </w:rPr>
            </w:pPr>
            <w:r w:rsidRPr="00192346">
              <w:rPr>
                <w:sz w:val="28"/>
                <w:szCs w:val="28"/>
              </w:rPr>
              <w:t xml:space="preserve">ул. Матросова, </w:t>
            </w:r>
            <w:r>
              <w:rPr>
                <w:sz w:val="28"/>
                <w:szCs w:val="28"/>
              </w:rPr>
              <w:t xml:space="preserve">д. </w:t>
            </w:r>
            <w:r w:rsidRPr="00192346">
              <w:rPr>
                <w:sz w:val="28"/>
                <w:szCs w:val="28"/>
              </w:rPr>
              <w:t>4, пгт Ярославский,</w:t>
            </w:r>
            <w:r>
              <w:rPr>
                <w:sz w:val="28"/>
                <w:szCs w:val="28"/>
              </w:rPr>
              <w:t xml:space="preserve"> Хорольский р-н, </w:t>
            </w:r>
            <w:r w:rsidRPr="00192346">
              <w:rPr>
                <w:sz w:val="28"/>
                <w:szCs w:val="28"/>
              </w:rPr>
              <w:t>Приморский край, 692271</w:t>
            </w:r>
          </w:p>
          <w:p w:rsidR="00B46931" w:rsidRPr="00447DAE" w:rsidRDefault="00B46931" w:rsidP="00B46931">
            <w:pPr>
              <w:rPr>
                <w:sz w:val="28"/>
                <w:szCs w:val="28"/>
                <w:lang w:val="en-US"/>
              </w:rPr>
            </w:pPr>
            <w:r w:rsidRPr="00447DAE">
              <w:rPr>
                <w:sz w:val="28"/>
                <w:szCs w:val="28"/>
                <w:lang w:val="en-US"/>
              </w:rPr>
              <w:t xml:space="preserve">e-mail: </w:t>
            </w:r>
            <w:r w:rsidRPr="00192346">
              <w:rPr>
                <w:sz w:val="28"/>
                <w:szCs w:val="28"/>
                <w:lang w:val="en-US"/>
              </w:rPr>
              <w:t>yros_del_pro@mail.ru</w:t>
            </w:r>
          </w:p>
          <w:p w:rsidR="00B46931" w:rsidRPr="00447DAE" w:rsidRDefault="00B46931" w:rsidP="00B46931">
            <w:pPr>
              <w:rPr>
                <w:sz w:val="28"/>
                <w:szCs w:val="28"/>
                <w:lang w:val="en-US"/>
              </w:rPr>
            </w:pPr>
          </w:p>
          <w:p w:rsidR="00B46931" w:rsidRDefault="00B46931" w:rsidP="00B46931">
            <w:pPr>
              <w:rPr>
                <w:sz w:val="28"/>
                <w:szCs w:val="28"/>
              </w:rPr>
            </w:pPr>
            <w:r w:rsidRPr="00377161">
              <w:rPr>
                <w:sz w:val="28"/>
                <w:szCs w:val="28"/>
              </w:rPr>
              <w:t xml:space="preserve">ИП </w:t>
            </w:r>
            <w:r w:rsidRPr="00192346">
              <w:rPr>
                <w:sz w:val="28"/>
                <w:szCs w:val="28"/>
              </w:rPr>
              <w:t>Шишканов Александр Васильевич</w:t>
            </w:r>
          </w:p>
          <w:p w:rsidR="00B46931" w:rsidRPr="00192346" w:rsidRDefault="00B46931" w:rsidP="00B46931">
            <w:pPr>
              <w:rPr>
                <w:sz w:val="28"/>
                <w:szCs w:val="28"/>
              </w:rPr>
            </w:pPr>
            <w:r w:rsidRPr="00192346">
              <w:rPr>
                <w:sz w:val="28"/>
                <w:szCs w:val="28"/>
              </w:rPr>
              <w:t>ул</w:t>
            </w:r>
            <w:r>
              <w:rPr>
                <w:sz w:val="28"/>
                <w:szCs w:val="28"/>
              </w:rPr>
              <w:t>.</w:t>
            </w:r>
            <w:r w:rsidRPr="00192346">
              <w:rPr>
                <w:sz w:val="28"/>
                <w:szCs w:val="28"/>
              </w:rPr>
              <w:t xml:space="preserve"> Белашева, д. 7, кв. 58, г</w:t>
            </w:r>
            <w:r>
              <w:rPr>
                <w:sz w:val="28"/>
                <w:szCs w:val="28"/>
              </w:rPr>
              <w:t xml:space="preserve">. </w:t>
            </w:r>
            <w:r w:rsidRPr="00192346">
              <w:rPr>
                <w:sz w:val="28"/>
                <w:szCs w:val="28"/>
              </w:rPr>
              <w:t>Фокино,</w:t>
            </w:r>
            <w:r>
              <w:rPr>
                <w:sz w:val="28"/>
                <w:szCs w:val="28"/>
              </w:rPr>
              <w:t xml:space="preserve"> Приморский край, 692880 </w:t>
            </w:r>
          </w:p>
          <w:p w:rsidR="009E534C" w:rsidRPr="001743DE" w:rsidRDefault="00B46931" w:rsidP="00B46931">
            <w:pPr>
              <w:shd w:val="clear" w:color="auto" w:fill="FFFFFF"/>
              <w:ind w:left="34"/>
              <w:textAlignment w:val="baseline"/>
              <w:rPr>
                <w:sz w:val="28"/>
                <w:szCs w:val="28"/>
                <w:highlight w:val="yellow"/>
                <w:lang w:val="en-US"/>
              </w:rPr>
            </w:pPr>
            <w:r w:rsidRPr="00377161">
              <w:rPr>
                <w:sz w:val="28"/>
                <w:szCs w:val="28"/>
                <w:lang w:val="en-US"/>
              </w:rPr>
              <w:t>e</w:t>
            </w:r>
            <w:r w:rsidRPr="001743DE">
              <w:rPr>
                <w:sz w:val="28"/>
                <w:szCs w:val="28"/>
                <w:lang w:val="en-US"/>
              </w:rPr>
              <w:t>-</w:t>
            </w:r>
            <w:r w:rsidRPr="00377161">
              <w:rPr>
                <w:sz w:val="28"/>
                <w:szCs w:val="28"/>
                <w:lang w:val="en-US"/>
              </w:rPr>
              <w:t>mail</w:t>
            </w:r>
            <w:r w:rsidRPr="001743DE">
              <w:rPr>
                <w:sz w:val="28"/>
                <w:szCs w:val="28"/>
                <w:lang w:val="en-US"/>
              </w:rPr>
              <w:t>: 89940099969</w:t>
            </w:r>
            <w:r w:rsidRPr="00192346">
              <w:rPr>
                <w:sz w:val="28"/>
                <w:szCs w:val="28"/>
                <w:lang w:val="en-US"/>
              </w:rPr>
              <w:t>c</w:t>
            </w:r>
            <w:r w:rsidRPr="001743DE">
              <w:rPr>
                <w:sz w:val="28"/>
                <w:szCs w:val="28"/>
                <w:lang w:val="en-US"/>
              </w:rPr>
              <w:t>@</w:t>
            </w:r>
            <w:r w:rsidRPr="00192346">
              <w:rPr>
                <w:sz w:val="28"/>
                <w:szCs w:val="28"/>
                <w:lang w:val="en-US"/>
              </w:rPr>
              <w:t>gmail</w:t>
            </w:r>
            <w:r w:rsidRPr="001743DE">
              <w:rPr>
                <w:sz w:val="28"/>
                <w:szCs w:val="28"/>
                <w:lang w:val="en-US"/>
              </w:rPr>
              <w:t>.</w:t>
            </w:r>
            <w:r w:rsidRPr="00192346">
              <w:rPr>
                <w:sz w:val="28"/>
                <w:szCs w:val="28"/>
                <w:lang w:val="en-US"/>
              </w:rPr>
              <w:t>com</w:t>
            </w:r>
          </w:p>
        </w:tc>
      </w:tr>
    </w:tbl>
    <w:p w:rsidR="001558CE" w:rsidRPr="00C339AB" w:rsidRDefault="001558CE" w:rsidP="001558CE">
      <w:pPr>
        <w:pStyle w:val="4"/>
        <w:jc w:val="center"/>
      </w:pPr>
      <w:r w:rsidRPr="00C339AB">
        <w:t xml:space="preserve">Р Е Ш Е Н И Е РНП </w:t>
      </w:r>
      <w:r w:rsidR="00140E67" w:rsidRPr="00C339AB">
        <w:t xml:space="preserve">№ </w:t>
      </w:r>
      <w:r w:rsidR="0000098D" w:rsidRPr="00C339AB">
        <w:t>25-</w:t>
      </w:r>
      <w:r w:rsidR="00D82D58">
        <w:t>4</w:t>
      </w:r>
      <w:r w:rsidR="00F0550A">
        <w:t>1</w:t>
      </w:r>
      <w:r w:rsidR="00B46931">
        <w:t>6</w:t>
      </w:r>
      <w:r w:rsidR="0000098D" w:rsidRPr="00C339AB">
        <w:t>/04-202</w:t>
      </w:r>
      <w:r w:rsidR="00D25A38">
        <w:t>5</w:t>
      </w:r>
    </w:p>
    <w:p w:rsidR="001558CE" w:rsidRPr="00C339AB" w:rsidRDefault="001558CE" w:rsidP="001558CE">
      <w:pPr>
        <w:tabs>
          <w:tab w:val="left" w:pos="1408"/>
          <w:tab w:val="center" w:pos="5179"/>
        </w:tabs>
        <w:jc w:val="center"/>
        <w:rPr>
          <w:sz w:val="28"/>
          <w:szCs w:val="28"/>
        </w:rPr>
      </w:pPr>
      <w:r w:rsidRPr="00C339AB">
        <w:rPr>
          <w:sz w:val="28"/>
          <w:szCs w:val="28"/>
        </w:rPr>
        <w:t>комиссии Управления Федеральной антимонопольной службы по</w:t>
      </w:r>
    </w:p>
    <w:p w:rsidR="001558CE" w:rsidRDefault="001558CE" w:rsidP="001558CE">
      <w:pPr>
        <w:tabs>
          <w:tab w:val="left" w:pos="1408"/>
          <w:tab w:val="center" w:pos="5179"/>
        </w:tabs>
        <w:jc w:val="center"/>
        <w:rPr>
          <w:sz w:val="28"/>
          <w:szCs w:val="28"/>
        </w:rPr>
      </w:pPr>
      <w:r w:rsidRPr="00C339AB">
        <w:rPr>
          <w:sz w:val="28"/>
          <w:szCs w:val="28"/>
        </w:rPr>
        <w:t xml:space="preserve">Приморскому краю по контролю </w:t>
      </w:r>
      <w:r w:rsidR="008A061B" w:rsidRPr="00C339AB">
        <w:rPr>
          <w:sz w:val="28"/>
          <w:szCs w:val="28"/>
        </w:rPr>
        <w:t>закупок</w:t>
      </w:r>
      <w:r w:rsidRPr="00C339AB">
        <w:rPr>
          <w:sz w:val="28"/>
          <w:szCs w:val="28"/>
        </w:rPr>
        <w:t xml:space="preserve"> о включении сведений в реестр недобросовестных поставщиков</w:t>
      </w:r>
    </w:p>
    <w:p w:rsidR="00F633BC" w:rsidRPr="00C339AB" w:rsidRDefault="00D82D58" w:rsidP="00F633BC">
      <w:pPr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B46931">
        <w:rPr>
          <w:sz w:val="28"/>
          <w:szCs w:val="28"/>
        </w:rPr>
        <w:t>7</w:t>
      </w:r>
      <w:r w:rsidR="008073D7">
        <w:rPr>
          <w:sz w:val="28"/>
          <w:szCs w:val="28"/>
        </w:rPr>
        <w:t xml:space="preserve"> дека</w:t>
      </w:r>
      <w:r w:rsidR="0034367B">
        <w:rPr>
          <w:sz w:val="28"/>
          <w:szCs w:val="28"/>
        </w:rPr>
        <w:t>бря</w:t>
      </w:r>
      <w:r w:rsidR="00F36B8B">
        <w:rPr>
          <w:sz w:val="28"/>
          <w:szCs w:val="28"/>
        </w:rPr>
        <w:t xml:space="preserve"> 2025</w:t>
      </w:r>
      <w:r w:rsidR="00F633BC" w:rsidRPr="00C339AB">
        <w:rPr>
          <w:sz w:val="28"/>
          <w:szCs w:val="28"/>
        </w:rPr>
        <w:t xml:space="preserve"> года                                       </w:t>
      </w:r>
      <w:r w:rsidR="003C5799">
        <w:rPr>
          <w:sz w:val="28"/>
          <w:szCs w:val="28"/>
        </w:rPr>
        <w:t xml:space="preserve">                                         </w:t>
      </w:r>
      <w:r w:rsidR="00F633BC" w:rsidRPr="00C339AB">
        <w:rPr>
          <w:sz w:val="28"/>
          <w:szCs w:val="28"/>
        </w:rPr>
        <w:t>г. Владивосток</w:t>
      </w:r>
    </w:p>
    <w:p w:rsidR="00F633BC" w:rsidRPr="00C339AB" w:rsidRDefault="00F633BC" w:rsidP="00F633BC">
      <w:pPr>
        <w:jc w:val="both"/>
        <w:rPr>
          <w:sz w:val="28"/>
          <w:szCs w:val="28"/>
        </w:rPr>
      </w:pPr>
    </w:p>
    <w:p w:rsidR="00F36B8B" w:rsidRDefault="006D53AB" w:rsidP="001743DE">
      <w:pPr>
        <w:ind w:firstLine="709"/>
        <w:jc w:val="both"/>
        <w:rPr>
          <w:sz w:val="28"/>
          <w:szCs w:val="28"/>
        </w:rPr>
      </w:pPr>
      <w:r w:rsidRPr="00C339AB">
        <w:rPr>
          <w:sz w:val="28"/>
          <w:szCs w:val="28"/>
        </w:rPr>
        <w:t xml:space="preserve">Комиссия Управления Федеральной антимонопольной службы по Приморскому краю по контролю </w:t>
      </w:r>
      <w:r w:rsidR="008A061B" w:rsidRPr="00C339AB">
        <w:rPr>
          <w:sz w:val="28"/>
          <w:szCs w:val="28"/>
        </w:rPr>
        <w:t>закупок</w:t>
      </w:r>
      <w:r w:rsidRPr="00C339AB">
        <w:rPr>
          <w:sz w:val="28"/>
          <w:szCs w:val="28"/>
        </w:rPr>
        <w:t xml:space="preserve"> (далее – Комиссия Приморского УФАС России)</w:t>
      </w:r>
      <w:r w:rsidR="003C5799">
        <w:rPr>
          <w:sz w:val="28"/>
          <w:szCs w:val="28"/>
        </w:rPr>
        <w:t xml:space="preserve"> </w:t>
      </w:r>
    </w:p>
    <w:p w:rsidR="00F36B8B" w:rsidRDefault="00F36B8B" w:rsidP="00F36B8B">
      <w:pPr>
        <w:tabs>
          <w:tab w:val="left" w:pos="851"/>
        </w:tabs>
        <w:ind w:firstLine="709"/>
        <w:jc w:val="both"/>
        <w:rPr>
          <w:sz w:val="28"/>
          <w:szCs w:val="28"/>
        </w:rPr>
      </w:pPr>
    </w:p>
    <w:p w:rsidR="004F1067" w:rsidRPr="00C339AB" w:rsidRDefault="004F1067" w:rsidP="00D73A7B">
      <w:pPr>
        <w:ind w:firstLine="709"/>
        <w:rPr>
          <w:sz w:val="28"/>
          <w:szCs w:val="28"/>
        </w:rPr>
      </w:pPr>
      <w:r w:rsidRPr="00C339AB">
        <w:rPr>
          <w:sz w:val="28"/>
          <w:szCs w:val="28"/>
        </w:rPr>
        <w:t>УСТАНОВИЛА:</w:t>
      </w:r>
    </w:p>
    <w:p w:rsidR="00845013" w:rsidRPr="00DF63EB" w:rsidRDefault="00845013" w:rsidP="00D73A7B">
      <w:pPr>
        <w:ind w:firstLine="709"/>
        <w:jc w:val="both"/>
        <w:rPr>
          <w:sz w:val="28"/>
          <w:szCs w:val="28"/>
        </w:rPr>
      </w:pPr>
      <w:r w:rsidRPr="00DF63EB">
        <w:rPr>
          <w:sz w:val="28"/>
          <w:szCs w:val="28"/>
        </w:rPr>
        <w:lastRenderedPageBreak/>
        <w:t xml:space="preserve">В Управление Федеральной антимонопольной службы по Приморскому краю поступило обращение </w:t>
      </w:r>
      <w:r w:rsidR="00B46931" w:rsidRPr="00192346">
        <w:rPr>
          <w:bCs/>
          <w:sz w:val="28"/>
          <w:szCs w:val="28"/>
        </w:rPr>
        <w:t>Территориально</w:t>
      </w:r>
      <w:r w:rsidR="00B46931">
        <w:rPr>
          <w:bCs/>
          <w:sz w:val="28"/>
          <w:szCs w:val="28"/>
        </w:rPr>
        <w:t>го управления</w:t>
      </w:r>
      <w:r w:rsidR="00B46931" w:rsidRPr="00192346">
        <w:rPr>
          <w:bCs/>
          <w:sz w:val="28"/>
          <w:szCs w:val="28"/>
        </w:rPr>
        <w:t xml:space="preserve"> Ярославское администрации Хорольского муниципального округа</w:t>
      </w:r>
      <w:r w:rsidR="00B46931">
        <w:rPr>
          <w:bCs/>
          <w:sz w:val="28"/>
          <w:szCs w:val="28"/>
        </w:rPr>
        <w:t xml:space="preserve"> </w:t>
      </w:r>
      <w:r w:rsidR="00B46931" w:rsidRPr="00377161">
        <w:rPr>
          <w:sz w:val="28"/>
          <w:szCs w:val="28"/>
        </w:rPr>
        <w:t>о</w:t>
      </w:r>
      <w:r w:rsidR="00B46931">
        <w:rPr>
          <w:sz w:val="28"/>
          <w:szCs w:val="28"/>
        </w:rPr>
        <w:t xml:space="preserve"> </w:t>
      </w:r>
      <w:r w:rsidR="00B46931" w:rsidRPr="00377161">
        <w:rPr>
          <w:sz w:val="28"/>
          <w:szCs w:val="28"/>
        </w:rPr>
        <w:t>включении сведений об</w:t>
      </w:r>
      <w:r w:rsidR="00B46931">
        <w:rPr>
          <w:sz w:val="28"/>
          <w:szCs w:val="28"/>
        </w:rPr>
        <w:t xml:space="preserve"> </w:t>
      </w:r>
      <w:r w:rsidR="00B46931" w:rsidRPr="00377161">
        <w:rPr>
          <w:sz w:val="28"/>
          <w:szCs w:val="28"/>
        </w:rPr>
        <w:t xml:space="preserve">ИП </w:t>
      </w:r>
      <w:r w:rsidR="00B46931" w:rsidRPr="00192346">
        <w:rPr>
          <w:sz w:val="28"/>
          <w:szCs w:val="28"/>
        </w:rPr>
        <w:t>Шишканов</w:t>
      </w:r>
      <w:r w:rsidR="00B46931">
        <w:rPr>
          <w:sz w:val="28"/>
          <w:szCs w:val="28"/>
        </w:rPr>
        <w:t>е</w:t>
      </w:r>
      <w:r w:rsidR="00B46931" w:rsidRPr="00192346">
        <w:rPr>
          <w:sz w:val="28"/>
          <w:szCs w:val="28"/>
        </w:rPr>
        <w:t xml:space="preserve"> А</w:t>
      </w:r>
      <w:r w:rsidR="00B46931">
        <w:rPr>
          <w:sz w:val="28"/>
          <w:szCs w:val="28"/>
        </w:rPr>
        <w:t>.</w:t>
      </w:r>
      <w:r w:rsidR="00B46931" w:rsidRPr="00192346">
        <w:rPr>
          <w:sz w:val="28"/>
          <w:szCs w:val="28"/>
        </w:rPr>
        <w:t>В</w:t>
      </w:r>
      <w:r w:rsidR="00B46931">
        <w:rPr>
          <w:sz w:val="28"/>
          <w:szCs w:val="28"/>
        </w:rPr>
        <w:t xml:space="preserve">. </w:t>
      </w:r>
      <w:r w:rsidR="00B46931" w:rsidRPr="00377161">
        <w:rPr>
          <w:sz w:val="28"/>
          <w:szCs w:val="28"/>
        </w:rPr>
        <w:t>в</w:t>
      </w:r>
      <w:r w:rsidR="00B46931">
        <w:rPr>
          <w:sz w:val="28"/>
          <w:szCs w:val="28"/>
        </w:rPr>
        <w:t xml:space="preserve"> </w:t>
      </w:r>
      <w:r w:rsidR="00B46931" w:rsidRPr="00377161">
        <w:rPr>
          <w:sz w:val="28"/>
          <w:szCs w:val="28"/>
        </w:rPr>
        <w:t xml:space="preserve">реестр недобросовестных поставщиков в связи с тем, что Заказчик принял решение об одностороннем отказе от исполнения контракта на </w:t>
      </w:r>
      <w:r w:rsidR="00B46931">
        <w:rPr>
          <w:sz w:val="28"/>
          <w:szCs w:val="28"/>
        </w:rPr>
        <w:t>в</w:t>
      </w:r>
      <w:r w:rsidR="00B46931" w:rsidRPr="00192346">
        <w:rPr>
          <w:sz w:val="28"/>
          <w:szCs w:val="28"/>
        </w:rPr>
        <w:t xml:space="preserve">ыкос травы на незакрепленных территориях пгт Ярославский, с. Вознесенка, с. Дальзаводское, с. Малая Ярославка, с. Камышовка </w:t>
      </w:r>
      <w:r w:rsidR="00B46931" w:rsidRPr="00377161">
        <w:rPr>
          <w:sz w:val="28"/>
          <w:szCs w:val="28"/>
        </w:rPr>
        <w:t>(извещение</w:t>
      </w:r>
      <w:r w:rsidR="00B46931">
        <w:rPr>
          <w:sz w:val="28"/>
          <w:szCs w:val="28"/>
        </w:rPr>
        <w:t xml:space="preserve"> </w:t>
      </w:r>
      <w:r w:rsidR="00B46931" w:rsidRPr="00377161">
        <w:rPr>
          <w:sz w:val="28"/>
          <w:szCs w:val="28"/>
        </w:rPr>
        <w:t>№</w:t>
      </w:r>
      <w:r w:rsidR="00B46931">
        <w:rPr>
          <w:sz w:val="28"/>
          <w:szCs w:val="28"/>
        </w:rPr>
        <w:t xml:space="preserve"> </w:t>
      </w:r>
      <w:r w:rsidR="00B46931" w:rsidRPr="00192346">
        <w:rPr>
          <w:sz w:val="28"/>
          <w:szCs w:val="28"/>
        </w:rPr>
        <w:t>0820600002425000016</w:t>
      </w:r>
      <w:r w:rsidR="006760BA" w:rsidRPr="00DF63EB">
        <w:rPr>
          <w:sz w:val="28"/>
          <w:szCs w:val="28"/>
        </w:rPr>
        <w:t>)</w:t>
      </w:r>
      <w:r w:rsidRPr="00DF63EB">
        <w:rPr>
          <w:sz w:val="28"/>
          <w:szCs w:val="28"/>
        </w:rPr>
        <w:t>.</w:t>
      </w:r>
    </w:p>
    <w:p w:rsidR="00EF571D" w:rsidRDefault="006C114F" w:rsidP="00EF571D">
      <w:pPr>
        <w:ind w:firstLine="709"/>
        <w:jc w:val="both"/>
        <w:rPr>
          <w:snapToGrid w:val="0"/>
          <w:sz w:val="28"/>
          <w:szCs w:val="28"/>
        </w:rPr>
      </w:pPr>
      <w:r w:rsidRPr="00C339AB">
        <w:rPr>
          <w:sz w:val="28"/>
          <w:szCs w:val="28"/>
        </w:rPr>
        <w:t xml:space="preserve">В назначенное время на заседании Комиссии Приморского УФАС России были рассмотрены документы, представленные </w:t>
      </w:r>
      <w:r w:rsidR="00BF7D31">
        <w:rPr>
          <w:sz w:val="28"/>
          <w:szCs w:val="28"/>
        </w:rPr>
        <w:t>сторонами</w:t>
      </w:r>
      <w:r w:rsidRPr="00C339AB">
        <w:rPr>
          <w:sz w:val="28"/>
          <w:szCs w:val="28"/>
        </w:rPr>
        <w:t xml:space="preserve">. </w:t>
      </w:r>
    </w:p>
    <w:p w:rsidR="006C114F" w:rsidRPr="00EF571D" w:rsidRDefault="006C114F" w:rsidP="00EF571D">
      <w:pPr>
        <w:ind w:firstLine="709"/>
        <w:jc w:val="both"/>
        <w:rPr>
          <w:snapToGrid w:val="0"/>
          <w:sz w:val="28"/>
          <w:szCs w:val="28"/>
        </w:rPr>
      </w:pPr>
      <w:r w:rsidRPr="00C339AB">
        <w:rPr>
          <w:sz w:val="28"/>
          <w:szCs w:val="28"/>
        </w:rPr>
        <w:t xml:space="preserve">Изучив материалы дела, </w:t>
      </w:r>
      <w:r w:rsidR="00BF7D31">
        <w:rPr>
          <w:sz w:val="28"/>
          <w:szCs w:val="28"/>
        </w:rPr>
        <w:t xml:space="preserve">выслушав пояснения </w:t>
      </w:r>
      <w:r w:rsidR="00340736">
        <w:rPr>
          <w:sz w:val="28"/>
          <w:szCs w:val="28"/>
        </w:rPr>
        <w:t>сторон</w:t>
      </w:r>
      <w:r w:rsidR="00BF7D31">
        <w:rPr>
          <w:sz w:val="28"/>
          <w:szCs w:val="28"/>
        </w:rPr>
        <w:t xml:space="preserve">, </w:t>
      </w:r>
      <w:r w:rsidRPr="00C339AB">
        <w:rPr>
          <w:snapToGrid w:val="0"/>
          <w:sz w:val="28"/>
          <w:szCs w:val="28"/>
        </w:rPr>
        <w:t>Комиссия Приморского УФАС России установила следующее.</w:t>
      </w:r>
    </w:p>
    <w:p w:rsidR="00340736" w:rsidRPr="00BF0AAF" w:rsidRDefault="00B46931" w:rsidP="0034073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14.05</w:t>
      </w:r>
      <w:r w:rsidR="00340736" w:rsidRPr="00BF0AAF">
        <w:rPr>
          <w:sz w:val="28"/>
          <w:szCs w:val="28"/>
        </w:rPr>
        <w:t>.202</w:t>
      </w:r>
      <w:r w:rsidR="00D82D58">
        <w:rPr>
          <w:sz w:val="28"/>
          <w:szCs w:val="28"/>
        </w:rPr>
        <w:t>5</w:t>
      </w:r>
      <w:r w:rsidR="00340736" w:rsidRPr="00BF0AAF">
        <w:rPr>
          <w:sz w:val="28"/>
          <w:szCs w:val="28"/>
        </w:rPr>
        <w:t xml:space="preserve"> Заказчиком размещено извещение № </w:t>
      </w:r>
      <w:r w:rsidRPr="00192346">
        <w:rPr>
          <w:sz w:val="28"/>
          <w:szCs w:val="28"/>
        </w:rPr>
        <w:t>0820600002425000016</w:t>
      </w:r>
      <w:r>
        <w:rPr>
          <w:sz w:val="28"/>
          <w:szCs w:val="28"/>
        </w:rPr>
        <w:t xml:space="preserve"> </w:t>
      </w:r>
      <w:r w:rsidR="00340736" w:rsidRPr="00BF0AAF">
        <w:rPr>
          <w:sz w:val="28"/>
          <w:szCs w:val="28"/>
        </w:rPr>
        <w:t>о проведении электронно</w:t>
      </w:r>
      <w:r>
        <w:rPr>
          <w:sz w:val="28"/>
          <w:szCs w:val="28"/>
        </w:rPr>
        <w:t>го</w:t>
      </w:r>
      <w:r w:rsidR="00340736" w:rsidRPr="00BF0AAF">
        <w:rPr>
          <w:sz w:val="28"/>
          <w:szCs w:val="28"/>
        </w:rPr>
        <w:t xml:space="preserve"> </w:t>
      </w:r>
      <w:r>
        <w:rPr>
          <w:sz w:val="28"/>
          <w:szCs w:val="28"/>
        </w:rPr>
        <w:t>аукциона</w:t>
      </w:r>
      <w:r w:rsidR="00340736" w:rsidRPr="00BF0AAF">
        <w:rPr>
          <w:sz w:val="28"/>
          <w:szCs w:val="28"/>
        </w:rPr>
        <w:t xml:space="preserve"> </w:t>
      </w:r>
      <w:r w:rsidR="00340736" w:rsidRPr="00BF0AAF">
        <w:rPr>
          <w:sz w:val="28"/>
        </w:rPr>
        <w:t xml:space="preserve">на </w:t>
      </w:r>
      <w:r>
        <w:rPr>
          <w:sz w:val="28"/>
          <w:szCs w:val="28"/>
        </w:rPr>
        <w:t>в</w:t>
      </w:r>
      <w:r w:rsidRPr="00192346">
        <w:rPr>
          <w:sz w:val="28"/>
          <w:szCs w:val="28"/>
        </w:rPr>
        <w:t>ыкос травы на незакрепленных территориях пгт Ярославский, с. Вознесенка, с. Дальзаводское, с. Малая Ярославка, с. Камышовка</w:t>
      </w:r>
      <w:r w:rsidR="00340736">
        <w:rPr>
          <w:sz w:val="28"/>
          <w:szCs w:val="28"/>
        </w:rPr>
        <w:t>.</w:t>
      </w:r>
    </w:p>
    <w:p w:rsidR="00340736" w:rsidRPr="00BF0AAF" w:rsidRDefault="00340736" w:rsidP="00340736">
      <w:pPr>
        <w:ind w:firstLine="709"/>
        <w:jc w:val="both"/>
        <w:rPr>
          <w:rFonts w:eastAsiaTheme="majorEastAsia"/>
          <w:bCs/>
          <w:sz w:val="28"/>
          <w:szCs w:val="28"/>
        </w:rPr>
      </w:pPr>
      <w:r w:rsidRPr="00BF0AAF">
        <w:rPr>
          <w:sz w:val="28"/>
          <w:szCs w:val="28"/>
        </w:rPr>
        <w:t xml:space="preserve">Согласно протоколу подведения итогов определения поставщика (подрядчика, исполнителя) от </w:t>
      </w:r>
      <w:r w:rsidR="00B46931">
        <w:rPr>
          <w:sz w:val="28"/>
          <w:szCs w:val="28"/>
        </w:rPr>
        <w:t>26</w:t>
      </w:r>
      <w:r>
        <w:rPr>
          <w:sz w:val="28"/>
          <w:szCs w:val="28"/>
        </w:rPr>
        <w:t>.</w:t>
      </w:r>
      <w:r w:rsidR="009B687A">
        <w:rPr>
          <w:sz w:val="28"/>
          <w:szCs w:val="28"/>
        </w:rPr>
        <w:t>0</w:t>
      </w:r>
      <w:r w:rsidR="00B46931">
        <w:rPr>
          <w:sz w:val="28"/>
          <w:szCs w:val="28"/>
        </w:rPr>
        <w:t>5</w:t>
      </w:r>
      <w:r>
        <w:rPr>
          <w:sz w:val="28"/>
          <w:szCs w:val="28"/>
        </w:rPr>
        <w:t>.202</w:t>
      </w:r>
      <w:r w:rsidR="00D82D58">
        <w:rPr>
          <w:sz w:val="28"/>
          <w:szCs w:val="28"/>
        </w:rPr>
        <w:t>5</w:t>
      </w:r>
      <w:r w:rsidRPr="00BF0AAF">
        <w:rPr>
          <w:sz w:val="28"/>
          <w:szCs w:val="28"/>
        </w:rPr>
        <w:t xml:space="preserve"> № </w:t>
      </w:r>
      <w:r>
        <w:rPr>
          <w:sz w:val="28"/>
          <w:szCs w:val="28"/>
          <w:shd w:val="clear" w:color="auto" w:fill="FFFFFF"/>
        </w:rPr>
        <w:t>И</w:t>
      </w:r>
      <w:r w:rsidR="00B46931">
        <w:rPr>
          <w:sz w:val="28"/>
          <w:szCs w:val="28"/>
          <w:shd w:val="clear" w:color="auto" w:fill="FFFFFF"/>
        </w:rPr>
        <w:t>ЭА</w:t>
      </w:r>
      <w:r>
        <w:rPr>
          <w:sz w:val="28"/>
          <w:szCs w:val="28"/>
          <w:shd w:val="clear" w:color="auto" w:fill="FFFFFF"/>
        </w:rPr>
        <w:t>1</w:t>
      </w:r>
      <w:r w:rsidRPr="00BF4C56">
        <w:rPr>
          <w:sz w:val="28"/>
          <w:szCs w:val="28"/>
        </w:rPr>
        <w:t xml:space="preserve"> </w:t>
      </w:r>
      <w:r w:rsidRPr="00BF0AAF">
        <w:rPr>
          <w:sz w:val="28"/>
          <w:szCs w:val="28"/>
        </w:rPr>
        <w:t xml:space="preserve">победителем был признан </w:t>
      </w:r>
      <w:r w:rsidR="00B46931" w:rsidRPr="00377161">
        <w:rPr>
          <w:sz w:val="28"/>
          <w:szCs w:val="28"/>
        </w:rPr>
        <w:t xml:space="preserve">ИП </w:t>
      </w:r>
      <w:r w:rsidR="00B46931" w:rsidRPr="00192346">
        <w:rPr>
          <w:sz w:val="28"/>
          <w:szCs w:val="28"/>
        </w:rPr>
        <w:t>Шишканов А</w:t>
      </w:r>
      <w:r w:rsidR="00B46931">
        <w:rPr>
          <w:sz w:val="28"/>
          <w:szCs w:val="28"/>
        </w:rPr>
        <w:t>.</w:t>
      </w:r>
      <w:r w:rsidR="00B46931" w:rsidRPr="00192346">
        <w:rPr>
          <w:sz w:val="28"/>
          <w:szCs w:val="28"/>
        </w:rPr>
        <w:t>В</w:t>
      </w:r>
      <w:r w:rsidR="00B46931">
        <w:rPr>
          <w:sz w:val="28"/>
          <w:szCs w:val="28"/>
        </w:rPr>
        <w:t>.</w:t>
      </w:r>
    </w:p>
    <w:p w:rsidR="009C5FA1" w:rsidRPr="009D0DFA" w:rsidRDefault="009B687A" w:rsidP="00C339A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0</w:t>
      </w:r>
      <w:r w:rsidR="00B46931">
        <w:rPr>
          <w:sz w:val="28"/>
          <w:szCs w:val="28"/>
        </w:rPr>
        <w:t>6</w:t>
      </w:r>
      <w:r w:rsidR="0034367B" w:rsidRPr="009D0DFA">
        <w:rPr>
          <w:sz w:val="28"/>
          <w:szCs w:val="28"/>
        </w:rPr>
        <w:t>.</w:t>
      </w:r>
      <w:r w:rsidR="00B46931">
        <w:rPr>
          <w:sz w:val="28"/>
          <w:szCs w:val="28"/>
        </w:rPr>
        <w:t>06</w:t>
      </w:r>
      <w:r w:rsidR="00EF571D" w:rsidRPr="009D0DFA">
        <w:rPr>
          <w:sz w:val="28"/>
          <w:szCs w:val="28"/>
        </w:rPr>
        <w:t>.</w:t>
      </w:r>
      <w:r w:rsidR="00C339AB" w:rsidRPr="009D0DFA">
        <w:rPr>
          <w:sz w:val="28"/>
          <w:szCs w:val="28"/>
        </w:rPr>
        <w:t>202</w:t>
      </w:r>
      <w:r w:rsidR="00D82D58" w:rsidRPr="009D0DFA">
        <w:rPr>
          <w:sz w:val="28"/>
          <w:szCs w:val="28"/>
        </w:rPr>
        <w:t>5</w:t>
      </w:r>
      <w:r w:rsidR="00C339AB" w:rsidRPr="009D0DFA">
        <w:rPr>
          <w:sz w:val="28"/>
          <w:szCs w:val="28"/>
        </w:rPr>
        <w:t xml:space="preserve"> между </w:t>
      </w:r>
      <w:r w:rsidR="00B46931" w:rsidRPr="00192346">
        <w:rPr>
          <w:bCs/>
          <w:sz w:val="28"/>
          <w:szCs w:val="28"/>
        </w:rPr>
        <w:t>Территориальн</w:t>
      </w:r>
      <w:r w:rsidR="00B46931">
        <w:rPr>
          <w:bCs/>
          <w:sz w:val="28"/>
          <w:szCs w:val="28"/>
        </w:rPr>
        <w:t>ым управлением</w:t>
      </w:r>
      <w:r w:rsidR="00B46931" w:rsidRPr="00192346">
        <w:rPr>
          <w:bCs/>
          <w:sz w:val="28"/>
          <w:szCs w:val="28"/>
        </w:rPr>
        <w:t xml:space="preserve"> Ярославское администрации Хорольского муниципального округа</w:t>
      </w:r>
      <w:r w:rsidR="00B46931">
        <w:rPr>
          <w:bCs/>
          <w:sz w:val="28"/>
          <w:szCs w:val="28"/>
        </w:rPr>
        <w:t xml:space="preserve"> </w:t>
      </w:r>
      <w:r w:rsidR="00C339AB" w:rsidRPr="009D0DFA">
        <w:rPr>
          <w:sz w:val="28"/>
          <w:szCs w:val="28"/>
        </w:rPr>
        <w:t xml:space="preserve">и </w:t>
      </w:r>
      <w:r w:rsidR="00B46931" w:rsidRPr="00377161">
        <w:rPr>
          <w:sz w:val="28"/>
          <w:szCs w:val="28"/>
        </w:rPr>
        <w:t xml:space="preserve">ИП </w:t>
      </w:r>
      <w:r w:rsidR="00B46931" w:rsidRPr="00192346">
        <w:rPr>
          <w:sz w:val="28"/>
          <w:szCs w:val="28"/>
        </w:rPr>
        <w:t>Шишканов</w:t>
      </w:r>
      <w:r w:rsidR="00B46931">
        <w:rPr>
          <w:sz w:val="28"/>
          <w:szCs w:val="28"/>
        </w:rPr>
        <w:t>ым</w:t>
      </w:r>
      <w:r w:rsidR="00B46931" w:rsidRPr="00192346">
        <w:rPr>
          <w:sz w:val="28"/>
          <w:szCs w:val="28"/>
        </w:rPr>
        <w:t xml:space="preserve"> А</w:t>
      </w:r>
      <w:r w:rsidR="00B46931">
        <w:rPr>
          <w:sz w:val="28"/>
          <w:szCs w:val="28"/>
        </w:rPr>
        <w:t>.</w:t>
      </w:r>
      <w:r w:rsidR="00B46931" w:rsidRPr="00192346">
        <w:rPr>
          <w:sz w:val="28"/>
          <w:szCs w:val="28"/>
        </w:rPr>
        <w:t>В</w:t>
      </w:r>
      <w:r w:rsidR="00B46931">
        <w:rPr>
          <w:sz w:val="28"/>
          <w:szCs w:val="28"/>
        </w:rPr>
        <w:t>.</w:t>
      </w:r>
      <w:r w:rsidR="00B46931" w:rsidRPr="009D0DFA">
        <w:rPr>
          <w:sz w:val="28"/>
          <w:szCs w:val="28"/>
        </w:rPr>
        <w:t xml:space="preserve"> </w:t>
      </w:r>
      <w:r w:rsidR="009C5FA1" w:rsidRPr="009D0DFA">
        <w:rPr>
          <w:sz w:val="28"/>
          <w:szCs w:val="28"/>
        </w:rPr>
        <w:t>(далее – По</w:t>
      </w:r>
      <w:r w:rsidR="0062679A" w:rsidRPr="009D0DFA">
        <w:rPr>
          <w:sz w:val="28"/>
          <w:szCs w:val="28"/>
        </w:rPr>
        <w:t>дрядч</w:t>
      </w:r>
      <w:r w:rsidR="009C5FA1" w:rsidRPr="009D0DFA">
        <w:rPr>
          <w:sz w:val="28"/>
          <w:szCs w:val="28"/>
        </w:rPr>
        <w:t xml:space="preserve">ик) </w:t>
      </w:r>
      <w:r w:rsidR="00C339AB" w:rsidRPr="009D0DFA">
        <w:rPr>
          <w:sz w:val="28"/>
          <w:szCs w:val="28"/>
        </w:rPr>
        <w:t xml:space="preserve">был заключен </w:t>
      </w:r>
      <w:r w:rsidR="00D82D58" w:rsidRPr="009D0DFA">
        <w:rPr>
          <w:sz w:val="28"/>
          <w:szCs w:val="28"/>
        </w:rPr>
        <w:t>муниципальный</w:t>
      </w:r>
      <w:r w:rsidR="00592720" w:rsidRPr="009D0DFA">
        <w:rPr>
          <w:sz w:val="28"/>
          <w:szCs w:val="28"/>
        </w:rPr>
        <w:t xml:space="preserve"> контракт </w:t>
      </w:r>
      <w:r w:rsidR="00C339AB" w:rsidRPr="009D0DFA">
        <w:rPr>
          <w:sz w:val="28"/>
          <w:szCs w:val="28"/>
        </w:rPr>
        <w:t xml:space="preserve">№ </w:t>
      </w:r>
      <w:r w:rsidR="009D0DFA" w:rsidRPr="009D0DFA">
        <w:rPr>
          <w:sz w:val="28"/>
          <w:szCs w:val="28"/>
          <w:shd w:val="clear" w:color="auto" w:fill="FFFFFF"/>
        </w:rPr>
        <w:t> </w:t>
      </w:r>
      <w:r w:rsidR="00B46931" w:rsidRPr="00192346">
        <w:rPr>
          <w:sz w:val="28"/>
          <w:szCs w:val="28"/>
        </w:rPr>
        <w:t>0820600002425000016</w:t>
      </w:r>
      <w:r w:rsidR="00B46931">
        <w:rPr>
          <w:sz w:val="28"/>
          <w:szCs w:val="28"/>
        </w:rPr>
        <w:t xml:space="preserve"> </w:t>
      </w:r>
      <w:r w:rsidR="00C339AB" w:rsidRPr="009D0DFA">
        <w:rPr>
          <w:sz w:val="28"/>
          <w:szCs w:val="28"/>
        </w:rPr>
        <w:t xml:space="preserve">на </w:t>
      </w:r>
      <w:r w:rsidR="00B46931">
        <w:rPr>
          <w:sz w:val="28"/>
          <w:szCs w:val="28"/>
        </w:rPr>
        <w:t>в</w:t>
      </w:r>
      <w:r w:rsidR="00B46931" w:rsidRPr="00192346">
        <w:rPr>
          <w:sz w:val="28"/>
          <w:szCs w:val="28"/>
        </w:rPr>
        <w:t>ыкос травы на незакрепленных территориях пгт Ярославский, с. Вознесенка, с. Дальзаводское, с. Малая Ярославка, с. Камышовка</w:t>
      </w:r>
      <w:r w:rsidR="00B46931" w:rsidRPr="009D0DFA">
        <w:rPr>
          <w:sz w:val="28"/>
          <w:szCs w:val="28"/>
        </w:rPr>
        <w:t xml:space="preserve"> </w:t>
      </w:r>
      <w:r w:rsidR="0062679A" w:rsidRPr="009D0DFA">
        <w:rPr>
          <w:sz w:val="28"/>
          <w:szCs w:val="28"/>
        </w:rPr>
        <w:t>(далее – Контракт)</w:t>
      </w:r>
      <w:r w:rsidR="00C339AB" w:rsidRPr="009D0DFA">
        <w:rPr>
          <w:sz w:val="28"/>
          <w:szCs w:val="28"/>
        </w:rPr>
        <w:t xml:space="preserve">. </w:t>
      </w:r>
    </w:p>
    <w:p w:rsidR="009B687A" w:rsidRPr="00B46931" w:rsidRDefault="009C5FA1" w:rsidP="009B687A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B46931">
        <w:rPr>
          <w:sz w:val="28"/>
          <w:szCs w:val="28"/>
        </w:rPr>
        <w:t>Согласно пункту 1.</w:t>
      </w:r>
      <w:r w:rsidR="009D0DFA" w:rsidRPr="00B46931">
        <w:rPr>
          <w:sz w:val="28"/>
          <w:szCs w:val="28"/>
        </w:rPr>
        <w:t>1</w:t>
      </w:r>
      <w:r w:rsidRPr="00B46931">
        <w:rPr>
          <w:sz w:val="28"/>
          <w:szCs w:val="28"/>
        </w:rPr>
        <w:t xml:space="preserve">. Контракта, </w:t>
      </w:r>
      <w:r w:rsidR="0062679A" w:rsidRPr="00B46931">
        <w:rPr>
          <w:sz w:val="28"/>
          <w:szCs w:val="28"/>
        </w:rPr>
        <w:t xml:space="preserve">Подрядчик </w:t>
      </w:r>
      <w:r w:rsidRPr="00B46931">
        <w:rPr>
          <w:sz w:val="28"/>
          <w:szCs w:val="28"/>
        </w:rPr>
        <w:t xml:space="preserve">принял на себя обязательства </w:t>
      </w:r>
      <w:r w:rsidR="00B46931" w:rsidRPr="00B46931">
        <w:rPr>
          <w:sz w:val="28"/>
          <w:szCs w:val="28"/>
        </w:rPr>
        <w:t xml:space="preserve">выполнить работы </w:t>
      </w:r>
      <w:r w:rsidR="00B46931" w:rsidRPr="00B46931">
        <w:rPr>
          <w:bCs/>
          <w:iCs/>
          <w:sz w:val="28"/>
          <w:szCs w:val="28"/>
        </w:rPr>
        <w:t xml:space="preserve">(далее - работы) </w:t>
      </w:r>
      <w:r w:rsidR="00B46931" w:rsidRPr="00B46931">
        <w:rPr>
          <w:noProof/>
          <w:sz w:val="28"/>
          <w:szCs w:val="28"/>
        </w:rPr>
        <w:t>Выкос травы на незакрепленных</w:t>
      </w:r>
      <w:r w:rsidR="00B46931" w:rsidRPr="00B46931">
        <w:rPr>
          <w:sz w:val="28"/>
          <w:szCs w:val="28"/>
        </w:rPr>
        <w:t xml:space="preserve"> территориях пгт Ярославский, с. Вознесенка, с. Дальзаводское, с. Малая Ярославка, с. Камышовка</w:t>
      </w:r>
      <w:r w:rsidR="00B46931" w:rsidRPr="00B46931">
        <w:rPr>
          <w:bCs/>
          <w:iCs/>
          <w:sz w:val="28"/>
          <w:szCs w:val="28"/>
        </w:rPr>
        <w:t xml:space="preserve"> (</w:t>
      </w:r>
      <w:r w:rsidR="00B46931" w:rsidRPr="00B46931">
        <w:rPr>
          <w:sz w:val="28"/>
          <w:szCs w:val="28"/>
        </w:rPr>
        <w:t xml:space="preserve">далее </w:t>
      </w:r>
      <w:r w:rsidR="00B46931">
        <w:rPr>
          <w:sz w:val="28"/>
          <w:szCs w:val="28"/>
        </w:rPr>
        <w:t>–</w:t>
      </w:r>
      <w:r w:rsidR="00B46931" w:rsidRPr="00B46931">
        <w:rPr>
          <w:sz w:val="28"/>
          <w:szCs w:val="28"/>
        </w:rPr>
        <w:t xml:space="preserve"> Объект) в соответствии с Описанием объекта закупки (Приложение № 1 к настоящему Контракту), Локальным сметным расчетом (Приложение № 2 к настоящему Контракту), Графиком выполнения работ (Приложение № 3 к настоящему Контракту)</w:t>
      </w:r>
      <w:r w:rsidR="0062679A" w:rsidRPr="00B46931">
        <w:rPr>
          <w:sz w:val="28"/>
          <w:szCs w:val="28"/>
        </w:rPr>
        <w:t>.</w:t>
      </w:r>
    </w:p>
    <w:p w:rsidR="009B687A" w:rsidRPr="00B46931" w:rsidRDefault="00F927E3" w:rsidP="009B687A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B46931">
        <w:rPr>
          <w:rFonts w:eastAsia="Calibri"/>
          <w:sz w:val="28"/>
          <w:szCs w:val="28"/>
        </w:rPr>
        <w:t xml:space="preserve">В соответствии с пунктом </w:t>
      </w:r>
      <w:r w:rsidR="00D82D58" w:rsidRPr="00B46931">
        <w:rPr>
          <w:rFonts w:eastAsia="Calibri"/>
          <w:sz w:val="28"/>
          <w:szCs w:val="28"/>
        </w:rPr>
        <w:t>3</w:t>
      </w:r>
      <w:r w:rsidR="00340736" w:rsidRPr="00B46931">
        <w:rPr>
          <w:rFonts w:eastAsia="Calibri"/>
          <w:sz w:val="28"/>
          <w:szCs w:val="28"/>
        </w:rPr>
        <w:t>.</w:t>
      </w:r>
      <w:r w:rsidR="009D0DFA" w:rsidRPr="00B46931">
        <w:rPr>
          <w:rFonts w:eastAsia="Calibri"/>
          <w:sz w:val="28"/>
          <w:szCs w:val="28"/>
        </w:rPr>
        <w:t>1</w:t>
      </w:r>
      <w:r w:rsidR="008320F6" w:rsidRPr="00B46931">
        <w:rPr>
          <w:rFonts w:eastAsia="Calibri"/>
          <w:sz w:val="28"/>
          <w:szCs w:val="28"/>
        </w:rPr>
        <w:t>.</w:t>
      </w:r>
      <w:r w:rsidRPr="00B46931">
        <w:rPr>
          <w:rFonts w:eastAsia="Calibri"/>
          <w:sz w:val="28"/>
          <w:szCs w:val="28"/>
        </w:rPr>
        <w:t xml:space="preserve"> Контракта, </w:t>
      </w:r>
      <w:r w:rsidR="009D0DFA" w:rsidRPr="00B46931">
        <w:rPr>
          <w:bCs/>
          <w:sz w:val="28"/>
          <w:szCs w:val="28"/>
        </w:rPr>
        <w:t xml:space="preserve">сроки </w:t>
      </w:r>
      <w:r w:rsidR="00B46931" w:rsidRPr="00B46931">
        <w:rPr>
          <w:bCs/>
          <w:sz w:val="28"/>
          <w:szCs w:val="28"/>
        </w:rPr>
        <w:t xml:space="preserve">выполнения работ, указанных в пункте 1.1. Контракта: </w:t>
      </w:r>
      <w:r w:rsidR="00B46931">
        <w:rPr>
          <w:bCs/>
          <w:noProof/>
          <w:sz w:val="28"/>
          <w:szCs w:val="28"/>
        </w:rPr>
        <w:t>с</w:t>
      </w:r>
      <w:r w:rsidR="00B46931" w:rsidRPr="00B46931">
        <w:rPr>
          <w:bCs/>
          <w:noProof/>
          <w:sz w:val="28"/>
          <w:szCs w:val="28"/>
        </w:rPr>
        <w:t xml:space="preserve"> момента</w:t>
      </w:r>
      <w:r w:rsidR="00B46931" w:rsidRPr="00B46931">
        <w:rPr>
          <w:bCs/>
          <w:sz w:val="28"/>
          <w:szCs w:val="28"/>
        </w:rPr>
        <w:t xml:space="preserve"> заключения контракта по 01.11.2025 года.</w:t>
      </w:r>
    </w:p>
    <w:p w:rsidR="009B687A" w:rsidRDefault="009B687A" w:rsidP="009B687A">
      <w:pPr>
        <w:tabs>
          <w:tab w:val="left" w:pos="1134"/>
        </w:tabs>
        <w:ind w:firstLine="709"/>
        <w:jc w:val="both"/>
        <w:rPr>
          <w:sz w:val="28"/>
          <w:szCs w:val="16"/>
        </w:rPr>
      </w:pPr>
      <w:r w:rsidRPr="009B687A">
        <w:rPr>
          <w:sz w:val="28"/>
          <w:szCs w:val="16"/>
        </w:rPr>
        <w:t xml:space="preserve">По состоянию на </w:t>
      </w:r>
      <w:r w:rsidR="00B46931">
        <w:rPr>
          <w:sz w:val="28"/>
          <w:szCs w:val="16"/>
        </w:rPr>
        <w:t>01</w:t>
      </w:r>
      <w:r w:rsidRPr="009B687A">
        <w:rPr>
          <w:sz w:val="28"/>
          <w:szCs w:val="16"/>
        </w:rPr>
        <w:t xml:space="preserve">.11.2025 работы </w:t>
      </w:r>
      <w:r w:rsidR="00B46931">
        <w:rPr>
          <w:sz w:val="28"/>
          <w:szCs w:val="16"/>
        </w:rPr>
        <w:t>выполнены не в полном объеме</w:t>
      </w:r>
      <w:r>
        <w:rPr>
          <w:sz w:val="28"/>
          <w:szCs w:val="16"/>
        </w:rPr>
        <w:t>.</w:t>
      </w:r>
      <w:r w:rsidR="00B46931">
        <w:rPr>
          <w:sz w:val="28"/>
          <w:szCs w:val="16"/>
        </w:rPr>
        <w:t xml:space="preserve"> Заказчиком в адрес Подрядчика неоднократно направлялась претензия с актами осмотра и фотографиями, подтверждающими ненадлежащее исполнение обязательств. </w:t>
      </w:r>
    </w:p>
    <w:p w:rsidR="008320F6" w:rsidRPr="006659F2" w:rsidRDefault="008160A6" w:rsidP="000F2128">
      <w:pPr>
        <w:ind w:firstLine="709"/>
        <w:jc w:val="both"/>
        <w:rPr>
          <w:bCs/>
          <w:sz w:val="28"/>
          <w:szCs w:val="28"/>
        </w:rPr>
      </w:pPr>
      <w:r w:rsidRPr="006659F2">
        <w:rPr>
          <w:bCs/>
          <w:sz w:val="28"/>
          <w:szCs w:val="28"/>
        </w:rPr>
        <w:t>На основании изложенного</w:t>
      </w:r>
      <w:r w:rsidR="006542B1" w:rsidRPr="006659F2">
        <w:rPr>
          <w:bCs/>
          <w:sz w:val="28"/>
          <w:szCs w:val="28"/>
        </w:rPr>
        <w:t>,</w:t>
      </w:r>
      <w:r w:rsidR="002A79F5" w:rsidRPr="006659F2">
        <w:rPr>
          <w:bCs/>
          <w:sz w:val="28"/>
          <w:szCs w:val="28"/>
        </w:rPr>
        <w:t xml:space="preserve"> </w:t>
      </w:r>
      <w:r w:rsidR="002A79F5" w:rsidRPr="006659F2">
        <w:rPr>
          <w:sz w:val="28"/>
          <w:szCs w:val="28"/>
        </w:rPr>
        <w:t>Заказчиком было принято решение об одностороннем отказе от исполнения контракта.</w:t>
      </w:r>
    </w:p>
    <w:p w:rsidR="000F2128" w:rsidRPr="006659F2" w:rsidRDefault="00572586" w:rsidP="000F2128">
      <w:pPr>
        <w:ind w:firstLine="709"/>
        <w:jc w:val="both"/>
        <w:rPr>
          <w:sz w:val="28"/>
          <w:szCs w:val="28"/>
        </w:rPr>
      </w:pPr>
      <w:r w:rsidRPr="006659F2">
        <w:rPr>
          <w:sz w:val="28"/>
          <w:szCs w:val="28"/>
        </w:rPr>
        <w:t xml:space="preserve">Согласно части 9 статьи 95 Закона № 44-ФЗ, Заказчик вправе принять решение об одностороннем отказе от исполнения контракта по основаниям, предусмотренным </w:t>
      </w:r>
      <w:r w:rsidR="002A79F5" w:rsidRPr="006659F2">
        <w:rPr>
          <w:sz w:val="28"/>
          <w:szCs w:val="28"/>
        </w:rPr>
        <w:t>Г</w:t>
      </w:r>
      <w:r w:rsidR="0026440C">
        <w:rPr>
          <w:sz w:val="28"/>
          <w:szCs w:val="28"/>
        </w:rPr>
        <w:t>ражданским кодексом</w:t>
      </w:r>
      <w:r w:rsidR="002A79F5" w:rsidRPr="006659F2">
        <w:rPr>
          <w:sz w:val="28"/>
          <w:szCs w:val="28"/>
        </w:rPr>
        <w:t xml:space="preserve"> Р</w:t>
      </w:r>
      <w:r w:rsidR="0026440C">
        <w:rPr>
          <w:sz w:val="28"/>
          <w:szCs w:val="28"/>
        </w:rPr>
        <w:t xml:space="preserve">оссийской </w:t>
      </w:r>
      <w:r w:rsidR="002A79F5" w:rsidRPr="006659F2">
        <w:rPr>
          <w:sz w:val="28"/>
          <w:szCs w:val="28"/>
        </w:rPr>
        <w:t>Ф</w:t>
      </w:r>
      <w:r w:rsidR="0026440C">
        <w:rPr>
          <w:sz w:val="28"/>
          <w:szCs w:val="28"/>
        </w:rPr>
        <w:t>едерации</w:t>
      </w:r>
      <w:r w:rsidR="002A79F5" w:rsidRPr="006659F2">
        <w:rPr>
          <w:sz w:val="28"/>
          <w:szCs w:val="28"/>
        </w:rPr>
        <w:t xml:space="preserve"> </w:t>
      </w:r>
      <w:r w:rsidRPr="006659F2">
        <w:rPr>
          <w:sz w:val="28"/>
          <w:szCs w:val="28"/>
        </w:rPr>
        <w:t>для одностороннего отказа от исполнения отдельных видов обязательств, при условии, если это было предусмотрено контрактом.</w:t>
      </w:r>
    </w:p>
    <w:p w:rsidR="00F927E3" w:rsidRPr="00B46931" w:rsidRDefault="00F927E3" w:rsidP="006659F2">
      <w:pPr>
        <w:pStyle w:val="1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6931">
        <w:rPr>
          <w:rFonts w:ascii="Times New Roman" w:hAnsi="Times New Roman" w:cs="Times New Roman"/>
          <w:sz w:val="28"/>
          <w:szCs w:val="28"/>
        </w:rPr>
        <w:lastRenderedPageBreak/>
        <w:t xml:space="preserve">Пунктом </w:t>
      </w:r>
      <w:r w:rsidR="00B46931" w:rsidRPr="00B46931">
        <w:rPr>
          <w:rFonts w:ascii="Times New Roman" w:hAnsi="Times New Roman" w:cs="Times New Roman"/>
          <w:sz w:val="28"/>
          <w:szCs w:val="28"/>
        </w:rPr>
        <w:t>10</w:t>
      </w:r>
      <w:r w:rsidR="00C40BD9" w:rsidRPr="00B46931">
        <w:rPr>
          <w:rFonts w:ascii="Times New Roman" w:hAnsi="Times New Roman" w:cs="Times New Roman"/>
          <w:sz w:val="28"/>
          <w:szCs w:val="28"/>
        </w:rPr>
        <w:t>.</w:t>
      </w:r>
      <w:r w:rsidR="009D0DFA" w:rsidRPr="00B46931">
        <w:rPr>
          <w:rFonts w:ascii="Times New Roman" w:hAnsi="Times New Roman" w:cs="Times New Roman"/>
          <w:sz w:val="28"/>
          <w:szCs w:val="28"/>
        </w:rPr>
        <w:t>2</w:t>
      </w:r>
      <w:r w:rsidRPr="00B46931">
        <w:rPr>
          <w:rFonts w:ascii="Times New Roman" w:hAnsi="Times New Roman" w:cs="Times New Roman"/>
          <w:sz w:val="28"/>
          <w:szCs w:val="28"/>
        </w:rPr>
        <w:t xml:space="preserve">. Контракта установлено, что </w:t>
      </w:r>
      <w:r w:rsidR="006659F2" w:rsidRPr="00B46931">
        <w:rPr>
          <w:rFonts w:ascii="Times New Roman" w:hAnsi="Times New Roman" w:cs="Times New Roman"/>
          <w:sz w:val="28"/>
          <w:szCs w:val="28"/>
        </w:rPr>
        <w:t xml:space="preserve">расторжение </w:t>
      </w:r>
      <w:r w:rsidR="00B46931" w:rsidRPr="00B46931">
        <w:rPr>
          <w:rFonts w:ascii="Times New Roman" w:hAnsi="Times New Roman" w:cs="Times New Roman"/>
          <w:sz w:val="28"/>
          <w:szCs w:val="28"/>
        </w:rPr>
        <w:t>Контракта допускается по соглашению сторон, по решению суда, в случае одностороннего отказа стороны Контракта от исполнения Контракта в соответствии с гражданским законодательством</w:t>
      </w:r>
      <w:r w:rsidRPr="00B46931">
        <w:rPr>
          <w:rFonts w:ascii="Times New Roman" w:hAnsi="Times New Roman" w:cs="Times New Roman"/>
          <w:sz w:val="28"/>
          <w:szCs w:val="28"/>
        </w:rPr>
        <w:t>.</w:t>
      </w:r>
    </w:p>
    <w:p w:rsidR="006C114F" w:rsidRPr="006659F2" w:rsidRDefault="006C114F" w:rsidP="00D73A7B">
      <w:pPr>
        <w:ind w:firstLine="709"/>
        <w:jc w:val="both"/>
        <w:rPr>
          <w:sz w:val="28"/>
          <w:szCs w:val="28"/>
        </w:rPr>
      </w:pPr>
      <w:r w:rsidRPr="006659F2">
        <w:rPr>
          <w:sz w:val="28"/>
          <w:szCs w:val="28"/>
        </w:rPr>
        <w:t xml:space="preserve">В соответствии с частью 12.1 статьи 95 Закона № 44-ФЗ, в случае принятия заказчиком предусмотренного </w:t>
      </w:r>
      <w:hyperlink r:id="rId8" w:history="1">
        <w:r w:rsidRPr="006659F2">
          <w:rPr>
            <w:sz w:val="28"/>
            <w:szCs w:val="28"/>
          </w:rPr>
          <w:t>частью 9</w:t>
        </w:r>
      </w:hyperlink>
      <w:r w:rsidRPr="006659F2">
        <w:rPr>
          <w:sz w:val="28"/>
          <w:szCs w:val="28"/>
        </w:rPr>
        <w:t xml:space="preserve"> настоящей статьи решения об одностороннем отказе от исполнения контракта, заключенного по результатам проведения электронных процедур, закрытых электронных процедур:</w:t>
      </w:r>
      <w:bookmarkStart w:id="0" w:name="Par1"/>
      <w:bookmarkEnd w:id="0"/>
    </w:p>
    <w:p w:rsidR="006C114F" w:rsidRPr="006659F2" w:rsidRDefault="006C114F" w:rsidP="00D73A7B">
      <w:pPr>
        <w:pStyle w:val="1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659F2">
        <w:rPr>
          <w:rFonts w:ascii="Times New Roman" w:hAnsi="Times New Roman"/>
          <w:sz w:val="28"/>
          <w:szCs w:val="28"/>
        </w:rPr>
        <w:t xml:space="preserve">1) заказчик с использованием единой информационной системы формирует решение об одностороннем отказе от исполнения контракта, подписывает его усиленной электронной подписью лица, имеющего право действовать от имени заказчика, и размещает такое решение в единой информационной системе. В случаях, предусмотренных </w:t>
      </w:r>
      <w:hyperlink r:id="rId9" w:history="1">
        <w:r w:rsidRPr="006659F2">
          <w:rPr>
            <w:rFonts w:ascii="Times New Roman" w:hAnsi="Times New Roman"/>
            <w:sz w:val="28"/>
            <w:szCs w:val="28"/>
          </w:rPr>
          <w:t>частью 5 статьи 103</w:t>
        </w:r>
      </w:hyperlink>
      <w:r w:rsidRPr="006659F2">
        <w:rPr>
          <w:rFonts w:ascii="Times New Roman" w:hAnsi="Times New Roman"/>
          <w:sz w:val="28"/>
          <w:szCs w:val="28"/>
        </w:rPr>
        <w:t xml:space="preserve"> настоящего Федерального закона, такое решение не размещается на официальном сайте;</w:t>
      </w:r>
      <w:bookmarkStart w:id="1" w:name="Par2"/>
      <w:bookmarkEnd w:id="1"/>
    </w:p>
    <w:p w:rsidR="006C114F" w:rsidRPr="006659F2" w:rsidRDefault="006C114F" w:rsidP="00D73A7B">
      <w:pPr>
        <w:pStyle w:val="1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659F2">
        <w:rPr>
          <w:rFonts w:ascii="Times New Roman" w:hAnsi="Times New Roman"/>
          <w:sz w:val="28"/>
          <w:szCs w:val="28"/>
        </w:rPr>
        <w:t xml:space="preserve">2) решение об одностороннем отказе от исполнения контракта не позднее одного часа с момента его размещения в единой информационной системе в соответствии с </w:t>
      </w:r>
      <w:hyperlink w:anchor="Par1" w:history="1">
        <w:r w:rsidRPr="006659F2">
          <w:rPr>
            <w:rFonts w:ascii="Times New Roman" w:hAnsi="Times New Roman"/>
            <w:sz w:val="28"/>
            <w:szCs w:val="28"/>
          </w:rPr>
          <w:t>пунктом 1</w:t>
        </w:r>
      </w:hyperlink>
      <w:r w:rsidRPr="006659F2">
        <w:rPr>
          <w:rFonts w:ascii="Times New Roman" w:hAnsi="Times New Roman"/>
          <w:sz w:val="28"/>
          <w:szCs w:val="28"/>
        </w:rPr>
        <w:t xml:space="preserve"> настоящей части автоматически с использованием единой информационной системы направляется поставщику (подрядчику, исполнителю). Датой поступления поставщику (подрядчику, исполнителю) решения об одностороннем отказе от исполнения контракта считается дата размещения в соответствии с настоящим пунктом такого решения в единой информационной системе в соответствии с часовой зоной, в которой расположен поставщик (подрядчик, исполнитель);</w:t>
      </w:r>
    </w:p>
    <w:p w:rsidR="006C114F" w:rsidRPr="006659F2" w:rsidRDefault="006C114F" w:rsidP="00D73A7B">
      <w:pPr>
        <w:pStyle w:val="1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659F2">
        <w:rPr>
          <w:rFonts w:ascii="Times New Roman" w:hAnsi="Times New Roman"/>
          <w:sz w:val="28"/>
          <w:szCs w:val="28"/>
        </w:rPr>
        <w:t xml:space="preserve">3) поступление решения об одностороннем отказе от исполнения контракта в соответствии с </w:t>
      </w:r>
      <w:hyperlink w:anchor="Par2" w:history="1">
        <w:r w:rsidRPr="006659F2">
          <w:rPr>
            <w:rFonts w:ascii="Times New Roman" w:hAnsi="Times New Roman"/>
            <w:sz w:val="28"/>
            <w:szCs w:val="28"/>
          </w:rPr>
          <w:t>пунктом 2</w:t>
        </w:r>
      </w:hyperlink>
      <w:r w:rsidRPr="006659F2">
        <w:rPr>
          <w:rFonts w:ascii="Times New Roman" w:hAnsi="Times New Roman"/>
          <w:sz w:val="28"/>
          <w:szCs w:val="28"/>
        </w:rPr>
        <w:t xml:space="preserve"> настоящей части считается надлежащим уведомлением поставщика (подрядчика, исполнителя) об одностороннем отказе от исполнения контракта.</w:t>
      </w:r>
    </w:p>
    <w:p w:rsidR="006C114F" w:rsidRPr="006659F2" w:rsidRDefault="006C114F" w:rsidP="00D73A7B">
      <w:pPr>
        <w:pStyle w:val="1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659F2">
        <w:rPr>
          <w:rFonts w:ascii="Times New Roman" w:hAnsi="Times New Roman"/>
          <w:sz w:val="28"/>
          <w:szCs w:val="28"/>
        </w:rPr>
        <w:t>В соответствии с частью 13 статьи 95 Закона № 44-ФЗ решение заказчика об одностороннем отказе от исполнения контракта вступает в силу и контракт считается расторгнутым через десять дней с даты надлежащего уведомления заказчиком поставщика (подрядчика, исполнителя) об одностороннем отказе от исполнения контракта.</w:t>
      </w:r>
    </w:p>
    <w:p w:rsidR="006C114F" w:rsidRPr="006659F2" w:rsidRDefault="006C114F" w:rsidP="00D73A7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659F2">
        <w:rPr>
          <w:sz w:val="28"/>
          <w:szCs w:val="28"/>
        </w:rPr>
        <w:t xml:space="preserve">Кроме того, в соответствии с частью 14 вышеуказанной статьи, Заказчик обязан отменить не вступившее в силу решение об одностороннем отказе от исполнения контракта, если в течение десятидневного срока с даты надлежащего уведомления поставщика (подрядчика, исполнителя) о принятом решении об одностороннем отказе от исполнения контракта устранено нарушение условий контракта, послужившее основанием для принятия указанного решения, а также заказчику компенсированы затраты на проведение экспертизы в соответствии с </w:t>
      </w:r>
      <w:hyperlink r:id="rId10" w:history="1">
        <w:r w:rsidRPr="006659F2">
          <w:rPr>
            <w:sz w:val="28"/>
            <w:szCs w:val="28"/>
          </w:rPr>
          <w:t>частью 10</w:t>
        </w:r>
      </w:hyperlink>
      <w:r w:rsidRPr="006659F2">
        <w:rPr>
          <w:sz w:val="28"/>
          <w:szCs w:val="28"/>
        </w:rPr>
        <w:t xml:space="preserve"> настоящей статьи. Данное правило не применяется в случае повторного нарушения поставщиком (подрядчиком, исполнителем) условий контракта, которые в соответствии с гражданским законодательством являются основанием для одностороннего отказа заказчика от исполнения контракта.</w:t>
      </w:r>
    </w:p>
    <w:p w:rsidR="006C114F" w:rsidRPr="00647B70" w:rsidRDefault="006C114F" w:rsidP="00D73A7B">
      <w:pPr>
        <w:ind w:firstLine="709"/>
        <w:jc w:val="both"/>
        <w:rPr>
          <w:sz w:val="28"/>
          <w:szCs w:val="28"/>
        </w:rPr>
      </w:pPr>
      <w:r w:rsidRPr="00647B70">
        <w:rPr>
          <w:sz w:val="28"/>
          <w:szCs w:val="28"/>
        </w:rPr>
        <w:t>Согласно сведениям, размещенным в Е</w:t>
      </w:r>
      <w:r w:rsidR="0026440C">
        <w:rPr>
          <w:sz w:val="28"/>
          <w:szCs w:val="28"/>
        </w:rPr>
        <w:t>диной информационной системе</w:t>
      </w:r>
      <w:r w:rsidRPr="00647B70">
        <w:rPr>
          <w:sz w:val="28"/>
          <w:szCs w:val="28"/>
        </w:rPr>
        <w:t>:</w:t>
      </w:r>
    </w:p>
    <w:p w:rsidR="006C114F" w:rsidRPr="00647B70" w:rsidRDefault="00C40BD9" w:rsidP="00D73A7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9B687A">
        <w:rPr>
          <w:sz w:val="28"/>
          <w:szCs w:val="28"/>
        </w:rPr>
        <w:t>8</w:t>
      </w:r>
      <w:r w:rsidR="006659F2">
        <w:rPr>
          <w:sz w:val="28"/>
          <w:szCs w:val="28"/>
        </w:rPr>
        <w:t>.1</w:t>
      </w:r>
      <w:r w:rsidR="00EA1F47">
        <w:rPr>
          <w:sz w:val="28"/>
          <w:szCs w:val="28"/>
        </w:rPr>
        <w:t>1</w:t>
      </w:r>
      <w:r w:rsidR="00647B70" w:rsidRPr="00647B70">
        <w:rPr>
          <w:sz w:val="28"/>
          <w:szCs w:val="28"/>
        </w:rPr>
        <w:t>.202</w:t>
      </w:r>
      <w:r w:rsidR="00882EEF">
        <w:rPr>
          <w:sz w:val="28"/>
          <w:szCs w:val="28"/>
        </w:rPr>
        <w:t>5</w:t>
      </w:r>
      <w:r w:rsidR="00647B70" w:rsidRPr="00647B70">
        <w:rPr>
          <w:sz w:val="28"/>
          <w:szCs w:val="28"/>
        </w:rPr>
        <w:t xml:space="preserve"> </w:t>
      </w:r>
      <w:r w:rsidR="006C114F" w:rsidRPr="00647B70">
        <w:rPr>
          <w:sz w:val="28"/>
          <w:szCs w:val="28"/>
        </w:rPr>
        <w:t>Заказчиком было принято решение об одностороннем отказе.</w:t>
      </w:r>
    </w:p>
    <w:p w:rsidR="00C40BD9" w:rsidRDefault="00C40BD9" w:rsidP="00C40BD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0</w:t>
      </w:r>
      <w:r w:rsidR="009B687A">
        <w:rPr>
          <w:sz w:val="28"/>
          <w:szCs w:val="28"/>
        </w:rPr>
        <w:t>9</w:t>
      </w:r>
      <w:r w:rsidR="004029E3">
        <w:rPr>
          <w:sz w:val="28"/>
          <w:szCs w:val="28"/>
        </w:rPr>
        <w:t>.</w:t>
      </w:r>
      <w:r w:rsidR="00EA1F47">
        <w:rPr>
          <w:sz w:val="28"/>
          <w:szCs w:val="28"/>
        </w:rPr>
        <w:t>1</w:t>
      </w:r>
      <w:r>
        <w:rPr>
          <w:sz w:val="28"/>
          <w:szCs w:val="28"/>
        </w:rPr>
        <w:t>2</w:t>
      </w:r>
      <w:r w:rsidR="00647B70" w:rsidRPr="00647B70">
        <w:rPr>
          <w:sz w:val="28"/>
          <w:szCs w:val="28"/>
        </w:rPr>
        <w:t>.202</w:t>
      </w:r>
      <w:r w:rsidR="00282A65">
        <w:rPr>
          <w:sz w:val="28"/>
          <w:szCs w:val="28"/>
        </w:rPr>
        <w:t>5</w:t>
      </w:r>
      <w:r w:rsidR="002A79F5">
        <w:rPr>
          <w:sz w:val="28"/>
          <w:szCs w:val="28"/>
        </w:rPr>
        <w:t xml:space="preserve"> </w:t>
      </w:r>
      <w:r w:rsidR="006C114F" w:rsidRPr="00647B70">
        <w:rPr>
          <w:sz w:val="28"/>
          <w:szCs w:val="28"/>
        </w:rPr>
        <w:t>– дата расторжения контракта.</w:t>
      </w:r>
    </w:p>
    <w:p w:rsidR="00B46931" w:rsidRPr="007753D1" w:rsidRDefault="00010A01" w:rsidP="00B46931">
      <w:pPr>
        <w:ind w:firstLine="709"/>
        <w:jc w:val="both"/>
        <w:rPr>
          <w:sz w:val="28"/>
          <w:szCs w:val="28"/>
        </w:rPr>
      </w:pPr>
      <w:r w:rsidRPr="007753D1">
        <w:rPr>
          <w:sz w:val="28"/>
          <w:szCs w:val="28"/>
        </w:rPr>
        <w:t xml:space="preserve">Согласно пояснениям </w:t>
      </w:r>
      <w:r w:rsidR="00B46931" w:rsidRPr="007753D1">
        <w:rPr>
          <w:sz w:val="28"/>
          <w:szCs w:val="28"/>
        </w:rPr>
        <w:t>ИП Шишканова А.В.</w:t>
      </w:r>
      <w:r w:rsidRPr="007753D1">
        <w:rPr>
          <w:sz w:val="28"/>
          <w:szCs w:val="28"/>
        </w:rPr>
        <w:t>,</w:t>
      </w:r>
      <w:r w:rsidR="00DD66D4" w:rsidRPr="007753D1">
        <w:rPr>
          <w:sz w:val="28"/>
          <w:szCs w:val="28"/>
        </w:rPr>
        <w:t xml:space="preserve"> </w:t>
      </w:r>
      <w:r w:rsidR="007753D1" w:rsidRPr="007753D1">
        <w:rPr>
          <w:sz w:val="28"/>
          <w:szCs w:val="28"/>
        </w:rPr>
        <w:t>Подрядчик своевременно приступил к исполнению обязательств по Контракту, что в том числе подтверждается выполненными Подрядчиком работами, принятыми и оплаченными Заказчиком на сумму 180 065,20</w:t>
      </w:r>
      <w:r w:rsidR="007753D1" w:rsidRPr="007753D1">
        <w:rPr>
          <w:sz w:val="28"/>
          <w:szCs w:val="28"/>
          <w:shd w:val="clear" w:color="auto" w:fill="FFFFFF"/>
        </w:rPr>
        <w:t xml:space="preserve"> ₽ (документы о приемке </w:t>
      </w:r>
      <w:r w:rsidR="007753D1" w:rsidRPr="007753D1">
        <w:rPr>
          <w:bCs/>
          <w:sz w:val="28"/>
          <w:szCs w:val="28"/>
          <w:shd w:val="clear" w:color="auto" w:fill="FFFFFF"/>
        </w:rPr>
        <w:t>№ 100 от 14.08.2025; № 2 от 28.08.2025 (испр. № 2 от 16.09.2025))</w:t>
      </w:r>
      <w:r w:rsidR="007753D1" w:rsidRPr="007753D1">
        <w:rPr>
          <w:sz w:val="28"/>
          <w:szCs w:val="28"/>
          <w:shd w:val="clear" w:color="auto" w:fill="FFFFFF"/>
        </w:rPr>
        <w:t>.</w:t>
      </w:r>
    </w:p>
    <w:p w:rsidR="00B46931" w:rsidRDefault="007753D1" w:rsidP="00B4693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31.10.2025 Подрядчиком были размещен документ о приемке № 3, в подписании которого Заказчиком было отказано 01.11.2025.</w:t>
      </w:r>
    </w:p>
    <w:p w:rsidR="007753D1" w:rsidRDefault="007753D1" w:rsidP="00B4693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Из Мотивированного отказа от приемки выполненных работ от 01.11.2025 исх. № 1975 следует, что в ходе осмотра, проведенного 31.10.2025 Заказчиком установлено, что высота нескошенной сорной растительности повсеместно превышает 20 см, что является нарушением пунктов 5, 6.1 Описания объекта закупки (Приложение № 1 к Контракту).</w:t>
      </w:r>
    </w:p>
    <w:p w:rsidR="00A26375" w:rsidRDefault="00A26375" w:rsidP="00B4693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 Мотивированному отказу от приемки выполненных работ от 01.11.2025 исх. № 1975 Заказчиком был приложен Акт осмотра незакрепленных территорий от 31.10.2025, в котором Заказчиком ссылается на фотоматериалы, подтверждающие выявленные нарушения.</w:t>
      </w:r>
    </w:p>
    <w:p w:rsidR="00A26375" w:rsidRDefault="00A26375" w:rsidP="00B4693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Вместе с тем, из пояснений Подрядчика следует, что какие-либо доказательства, подтверждающие выявленные Заказчиком нарушения, ему представлены не были.</w:t>
      </w:r>
    </w:p>
    <w:p w:rsidR="00B46931" w:rsidRDefault="00830569" w:rsidP="00B4693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адрес антимонопольного органа документы, свидетельствующие о ненадлежащем исполнении обязательств Подрядчиком, Заказчиком также не представлены.</w:t>
      </w:r>
    </w:p>
    <w:p w:rsidR="007862CE" w:rsidRPr="007862CE" w:rsidRDefault="007862CE" w:rsidP="00B46931">
      <w:pPr>
        <w:ind w:firstLine="709"/>
        <w:jc w:val="both"/>
        <w:rPr>
          <w:sz w:val="28"/>
          <w:szCs w:val="28"/>
        </w:rPr>
      </w:pPr>
      <w:r w:rsidRPr="007862CE">
        <w:rPr>
          <w:sz w:val="28"/>
          <w:szCs w:val="28"/>
        </w:rPr>
        <w:t xml:space="preserve">При </w:t>
      </w:r>
      <w:r w:rsidR="00497E61">
        <w:rPr>
          <w:sz w:val="28"/>
          <w:szCs w:val="28"/>
        </w:rPr>
        <w:t>указанных обстоятельствах невозможно установить в</w:t>
      </w:r>
      <w:r w:rsidRPr="007862CE">
        <w:rPr>
          <w:sz w:val="28"/>
          <w:szCs w:val="28"/>
        </w:rPr>
        <w:t xml:space="preserve"> действиях </w:t>
      </w:r>
      <w:r w:rsidR="00830569">
        <w:rPr>
          <w:sz w:val="28"/>
          <w:szCs w:val="28"/>
        </w:rPr>
        <w:t>Индивидуального предпринимателя</w:t>
      </w:r>
      <w:r w:rsidRPr="007862CE">
        <w:rPr>
          <w:sz w:val="28"/>
          <w:szCs w:val="28"/>
        </w:rPr>
        <w:t xml:space="preserve"> умыс</w:t>
      </w:r>
      <w:r w:rsidR="00497E61">
        <w:rPr>
          <w:sz w:val="28"/>
          <w:szCs w:val="28"/>
        </w:rPr>
        <w:t>ел</w:t>
      </w:r>
      <w:r w:rsidRPr="007862CE">
        <w:rPr>
          <w:sz w:val="28"/>
          <w:szCs w:val="28"/>
        </w:rPr>
        <w:t xml:space="preserve"> на неисполнение </w:t>
      </w:r>
      <w:r w:rsidR="00497E61">
        <w:rPr>
          <w:sz w:val="28"/>
        </w:rPr>
        <w:t xml:space="preserve">муниципального </w:t>
      </w:r>
      <w:r w:rsidRPr="007862CE">
        <w:rPr>
          <w:sz w:val="28"/>
          <w:szCs w:val="28"/>
        </w:rPr>
        <w:t>контракта.</w:t>
      </w:r>
    </w:p>
    <w:p w:rsidR="00521D6D" w:rsidRDefault="00FB2A84" w:rsidP="00EA1F4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521D6D" w:rsidRPr="000A5A4F">
        <w:rPr>
          <w:sz w:val="28"/>
          <w:szCs w:val="28"/>
        </w:rPr>
        <w:t>оведение одной из сторон может быть признано недобросовестным, если усматривается очевидное отклонение действий участника гражданского оборота от добросовестного поведения.</w:t>
      </w:r>
    </w:p>
    <w:p w:rsidR="005E26B3" w:rsidRDefault="005E26B3" w:rsidP="005E26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Включение в реестр недобросовестных поставщиков является крайней мерой контроля. В этой связи стоит отметить, что за просрочку исполнения обязательств, за неисполнение обязательств в строгом соответствии с контрактом предусмотрена собственная мера ответственности, имеющая гражданско-правой характер (взыскание пеней, штрафов, начисление неустойки и прочее). Такая мера ответственности, как включение в реестр недобросовестных поставщиков (подрядчиков, исполнителей) предусмотрена только за крайнюю степень недобросовестного поведения, чего Комиссией Приморского УФАС России не установлено.</w:t>
      </w:r>
    </w:p>
    <w:p w:rsidR="001C0E3B" w:rsidRPr="00067E84" w:rsidRDefault="001C0E3B" w:rsidP="001C0E3B">
      <w:pPr>
        <w:spacing w:line="23" w:lineRule="atLeast"/>
        <w:ind w:firstLine="709"/>
        <w:jc w:val="both"/>
        <w:rPr>
          <w:color w:val="000000"/>
          <w:sz w:val="28"/>
          <w:szCs w:val="28"/>
        </w:rPr>
      </w:pPr>
      <w:r w:rsidRPr="00067E84">
        <w:rPr>
          <w:color w:val="000000"/>
          <w:sz w:val="28"/>
          <w:szCs w:val="28"/>
        </w:rPr>
        <w:t xml:space="preserve">Исходя из положений статьи Закона № 44-ФЗ, реестр недобросовестных поставщиков, с одной стороны, служит инструментом, обеспечивающим реализацию целей регулирования отношений, определенных в части 1 статьи 1 Закона № 44-ФЗ, по добросовестной конкуренции и предотвращению злоупотреблений в сфере размещения заказов, а, следовательно, является механизмом защиты государственных и муниципальных заказчиков от недобросовестных действий поставщиков (исполнителей, подрядчиков); с другой </w:t>
      </w:r>
      <w:r w:rsidRPr="00067E84">
        <w:rPr>
          <w:color w:val="000000"/>
          <w:sz w:val="28"/>
          <w:szCs w:val="28"/>
        </w:rPr>
        <w:lastRenderedPageBreak/>
        <w:t>стороны, реестр недобросовестных поставщиков является специальной мерой ответственности, установленной законодателем в целях обеспечения исполнения лицом принятых на себя обязательств в рамках процедуры осуществления закупок; при этом одним из последствий такого включения (в качестве санкции за допущенное нарушение) может являться ограничение прав такого лица на участие в течение установленного срока в процедурах торгов по осуществлению государственных и муниципальных закупок.</w:t>
      </w:r>
    </w:p>
    <w:p w:rsidR="001C0E3B" w:rsidRPr="00067E84" w:rsidRDefault="001C0E3B" w:rsidP="001C0E3B">
      <w:pPr>
        <w:spacing w:line="23" w:lineRule="atLeast"/>
        <w:ind w:firstLine="709"/>
        <w:jc w:val="both"/>
        <w:rPr>
          <w:color w:val="000000"/>
          <w:sz w:val="28"/>
          <w:szCs w:val="28"/>
        </w:rPr>
      </w:pPr>
      <w:r w:rsidRPr="00067E84">
        <w:rPr>
          <w:color w:val="000000"/>
          <w:sz w:val="28"/>
          <w:szCs w:val="28"/>
        </w:rPr>
        <w:t>С учётом такого характера данной меры основанием для включения в реестр недобросовестных поставщиков сведений о поставщике (исполнителе, подрядчике) является только такое уклонение от заключения контракта или ненадлежащее исполнение контракта, которое предполагает недобросовестное поведение исполнителя (поставщика, подрядчика), совершение им умышленных действий (бездействия) в противоречие целям и требованиям Закона № 44-ФЗ, в том числе приведших к невозможности надлежащего заключения и исполнения контракта и нарушающих права заказчика, которые связаны не только с целями проведённой закупки, но и, прежде всего, с эффективным использованием бюджетных средств.</w:t>
      </w:r>
    </w:p>
    <w:p w:rsidR="001C0E3B" w:rsidRPr="00067E84" w:rsidRDefault="001C0E3B" w:rsidP="001C0E3B">
      <w:pPr>
        <w:spacing w:line="23" w:lineRule="atLeast"/>
        <w:ind w:firstLine="709"/>
        <w:jc w:val="both"/>
        <w:rPr>
          <w:color w:val="000000"/>
          <w:sz w:val="28"/>
          <w:szCs w:val="28"/>
        </w:rPr>
      </w:pPr>
      <w:r w:rsidRPr="00067E84">
        <w:rPr>
          <w:color w:val="000000"/>
          <w:sz w:val="28"/>
          <w:szCs w:val="28"/>
        </w:rPr>
        <w:t>По общему правилу, при привлечении лица к публично-правовой ответственности государственным органом должна быть установлена вина этого лица в нарушении закона.</w:t>
      </w:r>
    </w:p>
    <w:p w:rsidR="001C0E3B" w:rsidRPr="00067E84" w:rsidRDefault="001C0E3B" w:rsidP="001C0E3B">
      <w:pPr>
        <w:spacing w:line="23" w:lineRule="atLeast"/>
        <w:ind w:firstLine="709"/>
        <w:jc w:val="both"/>
        <w:rPr>
          <w:color w:val="000000"/>
          <w:sz w:val="28"/>
          <w:szCs w:val="28"/>
        </w:rPr>
      </w:pPr>
      <w:r w:rsidRPr="00067E84">
        <w:rPr>
          <w:color w:val="000000"/>
          <w:sz w:val="28"/>
          <w:szCs w:val="28"/>
        </w:rPr>
        <w:t>Конституционный Суд Российской Федерации в своих судебных актах неоднократно указывал, что применяемые государственными органами санкции, в том числе штрафного характера, должны отвечать требованиям Конституции Российской Федерации, в том числе соответствовать принципу юридического равенства, быть соразмерными конституционно защищаемым целям и ценностям, исключать возможность их произвольного истолкования и применения (постановления Конституционного Суда Российской Федерации от 30.07.2001 № 13-П, от 21.11.2002 № 15-П).</w:t>
      </w:r>
    </w:p>
    <w:p w:rsidR="001C0E3B" w:rsidRPr="00067E84" w:rsidRDefault="001C0E3B" w:rsidP="001C0E3B">
      <w:pPr>
        <w:spacing w:line="23" w:lineRule="atLeast"/>
        <w:ind w:firstLine="709"/>
        <w:jc w:val="both"/>
        <w:rPr>
          <w:color w:val="000000"/>
          <w:sz w:val="28"/>
          <w:szCs w:val="28"/>
        </w:rPr>
      </w:pPr>
      <w:r w:rsidRPr="00067E84">
        <w:rPr>
          <w:color w:val="000000"/>
          <w:sz w:val="28"/>
          <w:szCs w:val="28"/>
        </w:rPr>
        <w:t>Такой правовой подход подлежит применению и в данном случае, тем более, что последствия по наложению санкции в виде включения сведений о лице в РНП могут отразиться на деловой репутации и иметь более тяжкий экономический характер, чем наложение штрафа.</w:t>
      </w:r>
    </w:p>
    <w:p w:rsidR="001C0E3B" w:rsidRPr="00067E84" w:rsidRDefault="001C0E3B" w:rsidP="001C0E3B">
      <w:pPr>
        <w:spacing w:line="23" w:lineRule="atLeast"/>
        <w:ind w:firstLine="709"/>
        <w:jc w:val="both"/>
        <w:rPr>
          <w:color w:val="000000"/>
          <w:sz w:val="28"/>
          <w:szCs w:val="28"/>
        </w:rPr>
      </w:pPr>
      <w:r w:rsidRPr="00067E84">
        <w:rPr>
          <w:color w:val="000000"/>
          <w:sz w:val="28"/>
          <w:szCs w:val="28"/>
        </w:rPr>
        <w:t>Таким образом, по смыслу Закона № 44-ФЗ включение сведений о лице в РНП по сути является санкцией за недобросовестное поведение поставщика (исполнителя, подрядчика), выразившееся в намеренном (умышленном) уклонении от надлежащего уклонении от заключения контракта.</w:t>
      </w:r>
    </w:p>
    <w:p w:rsidR="001C0E3B" w:rsidRPr="00067E84" w:rsidRDefault="001C0E3B" w:rsidP="001C0E3B">
      <w:pPr>
        <w:spacing w:line="23" w:lineRule="atLeast"/>
        <w:ind w:firstLine="709"/>
        <w:jc w:val="both"/>
        <w:rPr>
          <w:color w:val="000000"/>
          <w:sz w:val="28"/>
          <w:szCs w:val="28"/>
        </w:rPr>
      </w:pPr>
      <w:r w:rsidRPr="00067E84">
        <w:rPr>
          <w:color w:val="000000"/>
          <w:sz w:val="28"/>
          <w:szCs w:val="28"/>
        </w:rPr>
        <w:t>Для применения такой санкции умышленные действия (бездействие) поставщика (участника закупки) должны носить характер грубого нарушения.</w:t>
      </w:r>
    </w:p>
    <w:p w:rsidR="001C0E3B" w:rsidRPr="00067E84" w:rsidRDefault="001C0E3B" w:rsidP="001C0E3B">
      <w:pPr>
        <w:spacing w:line="23" w:lineRule="atLeast"/>
        <w:ind w:firstLine="709"/>
        <w:jc w:val="both"/>
        <w:rPr>
          <w:color w:val="000000"/>
          <w:sz w:val="28"/>
          <w:szCs w:val="28"/>
        </w:rPr>
      </w:pPr>
      <w:r w:rsidRPr="00067E84">
        <w:rPr>
          <w:color w:val="000000"/>
          <w:sz w:val="28"/>
          <w:szCs w:val="28"/>
        </w:rPr>
        <w:t xml:space="preserve">Указанная позиция неоднократно отражена в судебных актах, например, по делам </w:t>
      </w:r>
      <w:r>
        <w:rPr>
          <w:color w:val="000000"/>
          <w:sz w:val="28"/>
          <w:szCs w:val="28"/>
        </w:rPr>
        <w:t xml:space="preserve">№ </w:t>
      </w:r>
      <w:r w:rsidRPr="00067E84">
        <w:rPr>
          <w:color w:val="000000"/>
          <w:sz w:val="28"/>
          <w:szCs w:val="28"/>
        </w:rPr>
        <w:t xml:space="preserve">А51-3951/2024, </w:t>
      </w:r>
      <w:r>
        <w:rPr>
          <w:color w:val="000000"/>
          <w:sz w:val="28"/>
          <w:szCs w:val="28"/>
        </w:rPr>
        <w:t xml:space="preserve">№ </w:t>
      </w:r>
      <w:r w:rsidRPr="00067E84">
        <w:rPr>
          <w:color w:val="000000"/>
          <w:sz w:val="28"/>
          <w:szCs w:val="28"/>
        </w:rPr>
        <w:t>А51-14633/2024.</w:t>
      </w:r>
    </w:p>
    <w:p w:rsidR="001C0E3B" w:rsidRPr="00067E84" w:rsidRDefault="001C0E3B" w:rsidP="001C0E3B">
      <w:pPr>
        <w:spacing w:line="23" w:lineRule="atLeast"/>
        <w:ind w:firstLine="709"/>
        <w:jc w:val="both"/>
        <w:rPr>
          <w:color w:val="000000"/>
          <w:sz w:val="28"/>
          <w:szCs w:val="28"/>
        </w:rPr>
      </w:pPr>
      <w:r w:rsidRPr="00067E84">
        <w:rPr>
          <w:color w:val="000000"/>
          <w:sz w:val="28"/>
          <w:szCs w:val="28"/>
        </w:rPr>
        <w:t>Антимонопольный орган при проведении проверки информации и документов на наличие фактов, подтверждающих недобросовестность поставщика (подрядчика, исполнителя), при рассмотрении вопроса о включении лица в РНП не вправе ограничиться лишь формальной констатацией факта уклонения общества от заключения контракта без выяснения и оценки всех фактических обстоятельств дела в совокупности и взаимосвязи</w:t>
      </w:r>
    </w:p>
    <w:p w:rsidR="001C0E3B" w:rsidRPr="00067E84" w:rsidRDefault="001C0E3B" w:rsidP="001C0E3B">
      <w:pPr>
        <w:spacing w:line="23" w:lineRule="atLeast"/>
        <w:ind w:firstLine="709"/>
        <w:jc w:val="both"/>
        <w:rPr>
          <w:color w:val="000000"/>
          <w:sz w:val="28"/>
          <w:szCs w:val="28"/>
        </w:rPr>
      </w:pPr>
      <w:r w:rsidRPr="00067E84">
        <w:rPr>
          <w:color w:val="000000"/>
          <w:sz w:val="28"/>
          <w:szCs w:val="28"/>
        </w:rPr>
        <w:lastRenderedPageBreak/>
        <w:t>Антимонопольный орган при принятии решения о включении в реестр недобросовестных поставщиков (подрядчиков, исполнителей) не должен ограничиваться формальной позицией, поэтому по делу подлежат установлению обстоятельства недобросовестного поведения поставщика, подрядчика, исполнителя (Определение Верховного Суда Российской Федерации от 19.02.2015 № 301-КГ15-632).</w:t>
      </w:r>
    </w:p>
    <w:p w:rsidR="001C0E3B" w:rsidRPr="00067E84" w:rsidRDefault="001C0E3B" w:rsidP="001C0E3B">
      <w:pPr>
        <w:spacing w:line="23" w:lineRule="atLeast"/>
        <w:ind w:firstLine="709"/>
        <w:jc w:val="both"/>
        <w:rPr>
          <w:color w:val="000000"/>
          <w:sz w:val="28"/>
          <w:szCs w:val="28"/>
        </w:rPr>
      </w:pPr>
      <w:r w:rsidRPr="00067E84">
        <w:rPr>
          <w:color w:val="000000"/>
          <w:sz w:val="28"/>
          <w:szCs w:val="28"/>
        </w:rPr>
        <w:t>В силу подпункта «а» пункта 15 Правил ведения реестра недобросовестных поставщиков (подрядчиков, исполнителей) орган контроля принимает решение об отказе во включении информации о поставщике (подрядчике, исполнителе) в реестр в случае если при рассмотрении обращения, направленного в связи с расторжением контракта в случае одностороннего отказа заказчика от исполнения контракта в связи с существенным нарушением поставщиком (подрядчиком, исполнителем) условий контракта, и при проведении проверок, предусмотренных подпунктом "а" пункта 13 настоящих Правил:</w:t>
      </w:r>
    </w:p>
    <w:p w:rsidR="001C0E3B" w:rsidRPr="00067E84" w:rsidRDefault="001C0E3B" w:rsidP="001C0E3B">
      <w:pPr>
        <w:spacing w:line="23" w:lineRule="atLeast"/>
        <w:ind w:firstLine="709"/>
        <w:jc w:val="both"/>
        <w:rPr>
          <w:color w:val="000000"/>
          <w:sz w:val="28"/>
          <w:szCs w:val="28"/>
        </w:rPr>
      </w:pPr>
      <w:r w:rsidRPr="00067E84">
        <w:rPr>
          <w:color w:val="000000"/>
          <w:sz w:val="28"/>
          <w:szCs w:val="28"/>
        </w:rPr>
        <w:t>- выявлены нарушения заказчиком установленных законодательством Российской Федерации и иными нормативными правовыми актами о контрактной системе в сфере закупок требований к порядку принятия заказчиком решения об одностороннем отказе от исполнения контракта, направления его поставщику (подрядчику, исполнителю) и размещения в единой информационной системе;</w:t>
      </w:r>
    </w:p>
    <w:p w:rsidR="001C0E3B" w:rsidRPr="00067E84" w:rsidRDefault="001C0E3B" w:rsidP="001C0E3B">
      <w:pPr>
        <w:spacing w:line="23" w:lineRule="atLeast"/>
        <w:ind w:firstLine="709"/>
        <w:jc w:val="both"/>
        <w:rPr>
          <w:color w:val="000000"/>
          <w:sz w:val="28"/>
          <w:szCs w:val="28"/>
        </w:rPr>
      </w:pPr>
      <w:r w:rsidRPr="00067E84">
        <w:rPr>
          <w:color w:val="000000"/>
          <w:sz w:val="28"/>
          <w:szCs w:val="28"/>
        </w:rPr>
        <w:t>- заказчиком не подтверждены факты существенного нарушения поставщиком (подрядчиком, исполнителем) условий контракта;</w:t>
      </w:r>
    </w:p>
    <w:p w:rsidR="001C0E3B" w:rsidRPr="00067E84" w:rsidRDefault="001C0E3B" w:rsidP="001C0E3B">
      <w:pPr>
        <w:spacing w:line="23" w:lineRule="atLeast"/>
        <w:ind w:firstLine="709"/>
        <w:jc w:val="both"/>
        <w:rPr>
          <w:color w:val="000000"/>
          <w:sz w:val="28"/>
          <w:szCs w:val="28"/>
        </w:rPr>
      </w:pPr>
      <w:r w:rsidRPr="00067E84">
        <w:rPr>
          <w:color w:val="000000"/>
          <w:sz w:val="28"/>
          <w:szCs w:val="28"/>
        </w:rPr>
        <w:t>- поставщиком (подрядчиком, исполнителем) представлены информация и документы, подтверждающие:</w:t>
      </w:r>
    </w:p>
    <w:p w:rsidR="001C0E3B" w:rsidRPr="00067E84" w:rsidRDefault="001C0E3B" w:rsidP="001C0E3B">
      <w:pPr>
        <w:spacing w:line="23" w:lineRule="atLeast"/>
        <w:ind w:firstLine="709"/>
        <w:jc w:val="both"/>
        <w:rPr>
          <w:color w:val="000000"/>
          <w:sz w:val="28"/>
          <w:szCs w:val="28"/>
        </w:rPr>
      </w:pPr>
      <w:r w:rsidRPr="00067E84">
        <w:rPr>
          <w:color w:val="000000"/>
          <w:sz w:val="28"/>
          <w:szCs w:val="28"/>
        </w:rPr>
        <w:t>принятие им мер для надлежащего исполнения условий контракта;</w:t>
      </w:r>
    </w:p>
    <w:p w:rsidR="001C0E3B" w:rsidRPr="00067E84" w:rsidRDefault="001C0E3B" w:rsidP="001C0E3B">
      <w:pPr>
        <w:spacing w:line="23" w:lineRule="atLeast"/>
        <w:ind w:firstLine="709"/>
        <w:jc w:val="both"/>
        <w:rPr>
          <w:color w:val="000000"/>
          <w:sz w:val="28"/>
          <w:szCs w:val="28"/>
        </w:rPr>
      </w:pPr>
      <w:r w:rsidRPr="00067E84">
        <w:rPr>
          <w:color w:val="000000"/>
          <w:sz w:val="28"/>
          <w:szCs w:val="28"/>
        </w:rPr>
        <w:t>надлежащее исполнение оказалось невозможным вследствие обстоятельств непреодолимой силы, то есть чрезвычайных и непредотвратимых при данных условиях обстоятельств, в том числе в связи с мобилизацией в Российской Федерации, введением санкций и (или) мер ограничительного характера. К таким обстоятельствам не относится отказ поставщика (подрядчика, исполнителя) от исполнения контракта по причине введения санкций и (или) мер ограничительного характера в отношении заказчика.</w:t>
      </w:r>
    </w:p>
    <w:p w:rsidR="001C0E3B" w:rsidRPr="00067E84" w:rsidRDefault="001C0E3B" w:rsidP="001C0E3B">
      <w:pPr>
        <w:spacing w:line="23" w:lineRule="atLeast"/>
        <w:ind w:firstLine="709"/>
        <w:jc w:val="both"/>
        <w:rPr>
          <w:color w:val="000000"/>
          <w:sz w:val="28"/>
          <w:szCs w:val="28"/>
        </w:rPr>
      </w:pPr>
      <w:r w:rsidRPr="00067E84">
        <w:rPr>
          <w:color w:val="000000"/>
          <w:sz w:val="28"/>
          <w:szCs w:val="28"/>
        </w:rPr>
        <w:t>Таким образом, сам по себе односторонний отказ заказчика от исполнения контракта не является основанием для включения подрядчика в РНП; основанием для такого включения в Реестр является такое ненадлежащее исполнение договора, которое предполагает недобросовестное поведение подрядчика, совершение им умышленных действий (бездействия), в том числе, приведших к невозможности надлежащего исполнения договора в результате существенного нарушений условий его исполнения.</w:t>
      </w:r>
    </w:p>
    <w:p w:rsidR="001C0E3B" w:rsidRPr="00067E84" w:rsidRDefault="001C0E3B" w:rsidP="001C0E3B">
      <w:pPr>
        <w:spacing w:line="23" w:lineRule="atLeast"/>
        <w:ind w:firstLine="709"/>
        <w:jc w:val="both"/>
        <w:rPr>
          <w:color w:val="000000"/>
          <w:sz w:val="28"/>
          <w:szCs w:val="28"/>
        </w:rPr>
      </w:pPr>
      <w:r w:rsidRPr="00067E84">
        <w:rPr>
          <w:color w:val="000000"/>
          <w:sz w:val="28"/>
          <w:szCs w:val="28"/>
        </w:rPr>
        <w:t>В связи с этим, при рассмотрении вопроса о включении сведений о подрядчике в РНП наряду с оценкой направленности действий подрядчика на несоблюдение условий договора или уклонение от его исполнения, оценке подлежат обстоятельства, сложившиеся при исполнении договора; необходимо проверить причины, послужившие основанием для недобросовестного поведения со стороны подрядчика по исполнению договора, а также действия заказчика.</w:t>
      </w:r>
    </w:p>
    <w:p w:rsidR="001C0E3B" w:rsidRPr="00067E84" w:rsidRDefault="001C0E3B" w:rsidP="001C0E3B">
      <w:pPr>
        <w:spacing w:line="23" w:lineRule="atLeast"/>
        <w:ind w:firstLine="709"/>
        <w:jc w:val="both"/>
        <w:rPr>
          <w:color w:val="000000"/>
          <w:sz w:val="28"/>
          <w:szCs w:val="28"/>
        </w:rPr>
      </w:pPr>
      <w:r w:rsidRPr="00067E84">
        <w:rPr>
          <w:color w:val="000000"/>
          <w:sz w:val="28"/>
          <w:szCs w:val="28"/>
        </w:rPr>
        <w:t>При этом следует различать неисполнение договора как нарушение гражданско-правовых обязательств в результате обычной хозяйственной деятельности, от нарушений гражданско-правовых обязательств в результате недобросовестного поведения подрядчика, злоупотребления им своими правами, влекущее меры публичного реагирования.</w:t>
      </w:r>
    </w:p>
    <w:p w:rsidR="001C0E3B" w:rsidRPr="00067E84" w:rsidRDefault="001C0E3B" w:rsidP="001C0E3B">
      <w:pPr>
        <w:spacing w:line="23" w:lineRule="atLeast"/>
        <w:ind w:firstLine="709"/>
        <w:jc w:val="both"/>
        <w:rPr>
          <w:color w:val="000000"/>
          <w:sz w:val="28"/>
          <w:szCs w:val="28"/>
        </w:rPr>
      </w:pPr>
      <w:r w:rsidRPr="00067E84">
        <w:rPr>
          <w:color w:val="000000"/>
          <w:sz w:val="28"/>
          <w:szCs w:val="28"/>
        </w:rPr>
        <w:t>Сам по себе факт неисполнения или ненадлежащего исполнения договора еще не свидетельствует о недобросовестном поведении и не может являться безусловным основанием для включения сведений о подрядчике в Реестр.</w:t>
      </w:r>
    </w:p>
    <w:p w:rsidR="001C0E3B" w:rsidRPr="00067E84" w:rsidRDefault="001C0E3B" w:rsidP="001C0E3B">
      <w:pPr>
        <w:spacing w:line="23" w:lineRule="atLeast"/>
        <w:ind w:firstLine="709"/>
        <w:jc w:val="both"/>
        <w:rPr>
          <w:color w:val="000000"/>
          <w:sz w:val="28"/>
          <w:szCs w:val="28"/>
        </w:rPr>
      </w:pPr>
      <w:r w:rsidRPr="00067E84">
        <w:rPr>
          <w:color w:val="000000"/>
          <w:sz w:val="28"/>
          <w:szCs w:val="28"/>
        </w:rPr>
        <w:t>По результатам рассмотрения документов и сведений, представленных в материалы дела, Комиссия Приморского УФАС России приходит к выводу об отсутствии у Подрядчика умысла на уклонение от исполнения Контракта, о принятии им мер по выполнению работ и устранению недостатков.</w:t>
      </w:r>
    </w:p>
    <w:p w:rsidR="001C0E3B" w:rsidRDefault="001C0E3B" w:rsidP="001C0E3B">
      <w:pPr>
        <w:spacing w:line="23" w:lineRule="atLeast"/>
        <w:ind w:firstLine="709"/>
        <w:jc w:val="both"/>
        <w:rPr>
          <w:sz w:val="28"/>
          <w:szCs w:val="28"/>
          <w:lang w:bidi="ru-RU"/>
        </w:rPr>
      </w:pPr>
      <w:r w:rsidRPr="00067E84">
        <w:rPr>
          <w:color w:val="000000"/>
          <w:sz w:val="28"/>
          <w:szCs w:val="28"/>
        </w:rPr>
        <w:t>Таким образом, в рамках рассмотрения настоящего обращения не усматривается оснований для вывода о том, что характер действий (бездействия) подрядчика и предпринимаемых им мер свидетельствует о наличии его умышленных действий (бездействия), злонамеренно направленных на уклонение от исполнения спорного Контракта.</w:t>
      </w:r>
    </w:p>
    <w:p w:rsidR="00847B65" w:rsidRPr="000A5A4F" w:rsidRDefault="00847B65" w:rsidP="00D73A7B">
      <w:pPr>
        <w:ind w:firstLine="709"/>
        <w:jc w:val="both"/>
        <w:rPr>
          <w:sz w:val="28"/>
          <w:szCs w:val="28"/>
        </w:rPr>
      </w:pPr>
      <w:r w:rsidRPr="000A5A4F">
        <w:rPr>
          <w:sz w:val="28"/>
          <w:szCs w:val="28"/>
        </w:rPr>
        <w:t>Руководствуясь статьей 104 Закона № 44-ФЗ и правилами ведения реестра недобросовестных поставщиков (подрядчиков, исполнителей) утверждёнными Постановлением Правительства Российской Федерации о порядке ведения реестра недобросовестных поставщиков (подрядчиков, исполнителей) от 30 июня 2021 года № 1078, Комиссия Приморского УФАС России</w:t>
      </w:r>
    </w:p>
    <w:p w:rsidR="00847B65" w:rsidRPr="000A5A4F" w:rsidRDefault="00847B65" w:rsidP="00D73A7B">
      <w:pPr>
        <w:ind w:firstLine="709"/>
        <w:jc w:val="both"/>
        <w:rPr>
          <w:sz w:val="28"/>
          <w:szCs w:val="28"/>
        </w:rPr>
      </w:pPr>
    </w:p>
    <w:p w:rsidR="00847B65" w:rsidRPr="000A5A4F" w:rsidRDefault="00847B65" w:rsidP="00D73A7B">
      <w:pPr>
        <w:ind w:firstLine="709"/>
        <w:jc w:val="both"/>
        <w:rPr>
          <w:sz w:val="28"/>
          <w:szCs w:val="28"/>
        </w:rPr>
      </w:pPr>
      <w:r w:rsidRPr="000A5A4F">
        <w:rPr>
          <w:sz w:val="28"/>
          <w:szCs w:val="28"/>
        </w:rPr>
        <w:t xml:space="preserve">РЕШИЛА: </w:t>
      </w:r>
    </w:p>
    <w:p w:rsidR="00847B65" w:rsidRDefault="00847B65" w:rsidP="00D73A7B">
      <w:pPr>
        <w:ind w:firstLine="709"/>
        <w:jc w:val="both"/>
        <w:rPr>
          <w:sz w:val="28"/>
          <w:szCs w:val="28"/>
        </w:rPr>
      </w:pPr>
      <w:r w:rsidRPr="000A5A4F">
        <w:rPr>
          <w:sz w:val="28"/>
          <w:szCs w:val="28"/>
        </w:rPr>
        <w:t xml:space="preserve">Не включать сведения об </w:t>
      </w:r>
      <w:r w:rsidR="00B46931" w:rsidRPr="00377161">
        <w:rPr>
          <w:sz w:val="28"/>
          <w:szCs w:val="28"/>
        </w:rPr>
        <w:t xml:space="preserve">ИП </w:t>
      </w:r>
      <w:r w:rsidR="00B46931" w:rsidRPr="00192346">
        <w:rPr>
          <w:sz w:val="28"/>
          <w:szCs w:val="28"/>
        </w:rPr>
        <w:t>Шишканов</w:t>
      </w:r>
      <w:r w:rsidR="00B46931">
        <w:rPr>
          <w:sz w:val="28"/>
          <w:szCs w:val="28"/>
        </w:rPr>
        <w:t>е</w:t>
      </w:r>
      <w:r w:rsidR="00B46931" w:rsidRPr="00192346">
        <w:rPr>
          <w:sz w:val="28"/>
          <w:szCs w:val="28"/>
        </w:rPr>
        <w:t xml:space="preserve"> Александр</w:t>
      </w:r>
      <w:r w:rsidR="00B46931">
        <w:rPr>
          <w:sz w:val="28"/>
          <w:szCs w:val="28"/>
        </w:rPr>
        <w:t>е</w:t>
      </w:r>
      <w:r w:rsidR="00B46931" w:rsidRPr="00192346">
        <w:rPr>
          <w:sz w:val="28"/>
          <w:szCs w:val="28"/>
        </w:rPr>
        <w:t xml:space="preserve"> Васильевич</w:t>
      </w:r>
      <w:r w:rsidR="00B46931">
        <w:rPr>
          <w:sz w:val="28"/>
          <w:szCs w:val="28"/>
        </w:rPr>
        <w:t>е</w:t>
      </w:r>
      <w:r w:rsidR="00B46931" w:rsidRPr="000A5A4F">
        <w:rPr>
          <w:sz w:val="28"/>
          <w:szCs w:val="28"/>
        </w:rPr>
        <w:t xml:space="preserve"> </w:t>
      </w:r>
      <w:r w:rsidRPr="000A5A4F">
        <w:rPr>
          <w:sz w:val="28"/>
          <w:szCs w:val="28"/>
        </w:rPr>
        <w:t>в реестр недобросовестных поставщиков.</w:t>
      </w:r>
    </w:p>
    <w:p w:rsidR="00BE200B" w:rsidRDefault="00BE200B" w:rsidP="00D73A7B">
      <w:pPr>
        <w:ind w:firstLine="709"/>
        <w:jc w:val="both"/>
        <w:rPr>
          <w:sz w:val="28"/>
          <w:szCs w:val="28"/>
        </w:rPr>
      </w:pPr>
    </w:p>
    <w:p w:rsidR="00515D4F" w:rsidRPr="0027600D" w:rsidRDefault="00B266C6" w:rsidP="00594EC1">
      <w:pPr>
        <w:spacing w:after="240"/>
        <w:jc w:val="center"/>
        <w:rPr>
          <w:szCs w:val="28"/>
        </w:rPr>
      </w:pPr>
      <w:bookmarkStart w:id="2" w:name="_GoBack"/>
      <w:bookmarkEnd w:id="2"/>
      <w:r w:rsidRPr="000A5A4F">
        <w:rPr>
          <w:color w:val="000000"/>
          <w:szCs w:val="28"/>
        </w:rPr>
        <w:t>Решение может быть обжаловано в течение трех месяцев со дня его принятия в судебном порядке.</w:t>
      </w:r>
    </w:p>
    <w:sectPr w:rsidR="00515D4F" w:rsidRPr="0027600D" w:rsidSect="00BA7FA6">
      <w:footerReference w:type="even" r:id="rId11"/>
      <w:footerReference w:type="default" r:id="rId12"/>
      <w:pgSz w:w="11906" w:h="16838"/>
      <w:pgMar w:top="1134" w:right="748" w:bottom="1134" w:left="107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26375" w:rsidRDefault="00A26375">
      <w:r>
        <w:separator/>
      </w:r>
    </w:p>
  </w:endnote>
  <w:endnote w:type="continuationSeparator" w:id="0">
    <w:p w:rsidR="00A26375" w:rsidRDefault="00A263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26375" w:rsidRDefault="00A26375" w:rsidP="00FC51C8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A26375" w:rsidRDefault="00A26375" w:rsidP="00FC51C8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26375" w:rsidRDefault="00A26375" w:rsidP="00FC51C8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1743DE">
      <w:rPr>
        <w:rStyle w:val="a4"/>
        <w:noProof/>
      </w:rPr>
      <w:t>7</w:t>
    </w:r>
    <w:r>
      <w:rPr>
        <w:rStyle w:val="a4"/>
      </w:rPr>
      <w:fldChar w:fldCharType="end"/>
    </w:r>
  </w:p>
  <w:p w:rsidR="00A26375" w:rsidRDefault="00A26375" w:rsidP="00FC51C8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26375" w:rsidRDefault="00A26375">
      <w:r>
        <w:separator/>
      </w:r>
    </w:p>
  </w:footnote>
  <w:footnote w:type="continuationSeparator" w:id="0">
    <w:p w:rsidR="00A26375" w:rsidRDefault="00A2637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1E0417"/>
    <w:multiLevelType w:val="hybridMultilevel"/>
    <w:tmpl w:val="433CE44C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1FF4796C"/>
    <w:multiLevelType w:val="hybridMultilevel"/>
    <w:tmpl w:val="D45EAD4E"/>
    <w:lvl w:ilvl="0" w:tplc="9196B1A6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" w15:restartNumberingAfterBreak="0">
    <w:nsid w:val="20B60BA6"/>
    <w:multiLevelType w:val="multilevel"/>
    <w:tmpl w:val="2262654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222253C"/>
    <w:multiLevelType w:val="multilevel"/>
    <w:tmpl w:val="5EA67FD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31C47B9F"/>
    <w:multiLevelType w:val="multilevel"/>
    <w:tmpl w:val="AA6EBB2C"/>
    <w:lvl w:ilvl="0">
      <w:start w:val="2018"/>
      <w:numFmt w:val="decimal"/>
      <w:lvlText w:val="25.06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3E533E7F"/>
    <w:multiLevelType w:val="hybridMultilevel"/>
    <w:tmpl w:val="5E963B02"/>
    <w:lvl w:ilvl="0" w:tplc="A4B0645A">
      <w:start w:val="1"/>
      <w:numFmt w:val="decimal"/>
      <w:lvlText w:val="%1)"/>
      <w:lvlJc w:val="left"/>
      <w:pPr>
        <w:ind w:left="1407" w:hanging="84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4C76224D"/>
    <w:multiLevelType w:val="multilevel"/>
    <w:tmpl w:val="C9A671FC"/>
    <w:styleLink w:val="111111221"/>
    <w:lvl w:ilvl="0">
      <w:start w:val="1"/>
      <w:numFmt w:val="decimal"/>
      <w:lvlText w:val="%1."/>
      <w:lvlJc w:val="left"/>
      <w:pPr>
        <w:ind w:left="444" w:hanging="444"/>
      </w:pPr>
    </w:lvl>
    <w:lvl w:ilvl="1">
      <w:start w:val="1"/>
      <w:numFmt w:val="decimal"/>
      <w:lvlText w:val="%1.%2."/>
      <w:lvlJc w:val="left"/>
      <w:pPr>
        <w:ind w:left="1152" w:hanging="444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7" w15:restartNumberingAfterBreak="0">
    <w:nsid w:val="66522B66"/>
    <w:multiLevelType w:val="multilevel"/>
    <w:tmpl w:val="3EB89C56"/>
    <w:lvl w:ilvl="0">
      <w:start w:val="3"/>
      <w:numFmt w:val="decimal"/>
      <w:lvlText w:val="%1."/>
      <w:lvlJc w:val="left"/>
      <w:pPr>
        <w:ind w:left="360" w:hanging="360"/>
      </w:pPr>
      <w:rPr>
        <w:rFonts w:cstheme="minorBidi" w:hint="default"/>
      </w:rPr>
    </w:lvl>
    <w:lvl w:ilvl="1">
      <w:start w:val="1"/>
      <w:numFmt w:val="decimal"/>
      <w:lvlText w:val="%1.%2."/>
      <w:lvlJc w:val="left"/>
      <w:pPr>
        <w:ind w:left="928" w:hanging="360"/>
      </w:pPr>
      <w:rPr>
        <w:rFonts w:cstheme="minorBidi" w:hint="default"/>
        <w:b/>
        <w:bCs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cstheme="minorBidi" w:hint="default"/>
      </w:rPr>
    </w:lvl>
    <w:lvl w:ilvl="3">
      <w:start w:val="1"/>
      <w:numFmt w:val="decimal"/>
      <w:lvlText w:val="%1.%2.%3.%4."/>
      <w:lvlJc w:val="left"/>
      <w:pPr>
        <w:ind w:left="2424" w:hanging="720"/>
      </w:pPr>
      <w:rPr>
        <w:rFonts w:cstheme="minorBidi" w:hint="default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cstheme="minorBidi" w:hint="default"/>
      </w:rPr>
    </w:lvl>
    <w:lvl w:ilvl="5">
      <w:start w:val="1"/>
      <w:numFmt w:val="decimal"/>
      <w:lvlText w:val="%1.%2.%3.%4.%5.%6."/>
      <w:lvlJc w:val="left"/>
      <w:pPr>
        <w:ind w:left="3920" w:hanging="1080"/>
      </w:pPr>
      <w:rPr>
        <w:rFonts w:cstheme="minorBidi" w:hint="default"/>
      </w:rPr>
    </w:lvl>
    <w:lvl w:ilvl="6">
      <w:start w:val="1"/>
      <w:numFmt w:val="decimal"/>
      <w:lvlText w:val="%1.%2.%3.%4.%5.%6.%7."/>
      <w:lvlJc w:val="left"/>
      <w:pPr>
        <w:ind w:left="4848" w:hanging="1440"/>
      </w:pPr>
      <w:rPr>
        <w:rFonts w:cstheme="minorBidi" w:hint="default"/>
      </w:rPr>
    </w:lvl>
    <w:lvl w:ilvl="7">
      <w:start w:val="1"/>
      <w:numFmt w:val="decimal"/>
      <w:lvlText w:val="%1.%2.%3.%4.%5.%6.%7.%8."/>
      <w:lvlJc w:val="left"/>
      <w:pPr>
        <w:ind w:left="5416" w:hanging="1440"/>
      </w:pPr>
      <w:rPr>
        <w:rFonts w:cstheme="minorBidi" w:hint="default"/>
      </w:rPr>
    </w:lvl>
    <w:lvl w:ilvl="8">
      <w:start w:val="1"/>
      <w:numFmt w:val="decimal"/>
      <w:lvlText w:val="%1.%2.%3.%4.%5.%6.%7.%8.%9."/>
      <w:lvlJc w:val="left"/>
      <w:pPr>
        <w:ind w:left="6344" w:hanging="1800"/>
      </w:pPr>
      <w:rPr>
        <w:rFonts w:cstheme="minorBidi" w:hint="default"/>
      </w:rPr>
    </w:lvl>
  </w:abstractNum>
  <w:abstractNum w:abstractNumId="8" w15:restartNumberingAfterBreak="0">
    <w:nsid w:val="67F03D75"/>
    <w:multiLevelType w:val="hybridMultilevel"/>
    <w:tmpl w:val="7FE865BC"/>
    <w:lvl w:ilvl="0" w:tplc="E9E0E1D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6C8B5216"/>
    <w:multiLevelType w:val="hybridMultilevel"/>
    <w:tmpl w:val="510EF39E"/>
    <w:lvl w:ilvl="0" w:tplc="FE62B48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6"/>
  </w:num>
  <w:num w:numId="7">
    <w:abstractNumId w:val="6"/>
    <w:lvlOverride w:ilvl="0">
      <w:startOverride w:val="1"/>
      <w:lvl w:ilvl="0">
        <w:start w:val="1"/>
        <w:numFmt w:val="decimal"/>
        <w:lvlText w:val="%1."/>
        <w:lvlJc w:val="left"/>
        <w:pPr>
          <w:ind w:left="444" w:hanging="444"/>
        </w:pPr>
        <w:rPr>
          <w:color w:val="auto"/>
        </w:rPr>
      </w:lvl>
    </w:lvlOverride>
    <w:lvlOverride w:ilvl="1">
      <w:startOverride w:val="1"/>
      <w:lvl w:ilvl="1">
        <w:start w:val="1"/>
        <w:numFmt w:val="decimal"/>
        <w:lvlText w:val="%1.%2."/>
        <w:lvlJc w:val="left"/>
        <w:pPr>
          <w:ind w:left="1152" w:hanging="444"/>
        </w:pPr>
        <w:rPr>
          <w:b w:val="0"/>
          <w:color w:val="auto"/>
        </w:rPr>
      </w:lvl>
    </w:lvlOverride>
    <w:lvlOverride w:ilvl="2">
      <w:startOverride w:val="1"/>
      <w:lvl w:ilvl="2">
        <w:start w:val="1"/>
        <w:numFmt w:val="decimal"/>
        <w:lvlText w:val="%1.%2.%3."/>
        <w:lvlJc w:val="left"/>
        <w:pPr>
          <w:ind w:left="720" w:hanging="720"/>
        </w:pPr>
        <w:rPr>
          <w:b w:val="0"/>
          <w:color w:val="auto"/>
        </w:rPr>
      </w:lvl>
    </w:lvlOverride>
  </w:num>
  <w:num w:numId="8">
    <w:abstractNumId w:val="7"/>
  </w:num>
  <w:num w:numId="9">
    <w:abstractNumId w:val="2"/>
  </w:num>
  <w:num w:numId="10">
    <w:abstractNumId w:val="9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F1067"/>
    <w:rsid w:val="0000098D"/>
    <w:rsid w:val="000023B3"/>
    <w:rsid w:val="00005984"/>
    <w:rsid w:val="000059BF"/>
    <w:rsid w:val="00005BCB"/>
    <w:rsid w:val="00010A01"/>
    <w:rsid w:val="0001310F"/>
    <w:rsid w:val="00015954"/>
    <w:rsid w:val="00016A7B"/>
    <w:rsid w:val="0002040B"/>
    <w:rsid w:val="0002346F"/>
    <w:rsid w:val="00031E10"/>
    <w:rsid w:val="000375BB"/>
    <w:rsid w:val="00037C20"/>
    <w:rsid w:val="00040038"/>
    <w:rsid w:val="00041525"/>
    <w:rsid w:val="000445D3"/>
    <w:rsid w:val="00047BC4"/>
    <w:rsid w:val="00047E14"/>
    <w:rsid w:val="00050088"/>
    <w:rsid w:val="0005306B"/>
    <w:rsid w:val="00053E11"/>
    <w:rsid w:val="00053F50"/>
    <w:rsid w:val="000647B6"/>
    <w:rsid w:val="00065486"/>
    <w:rsid w:val="00065DEE"/>
    <w:rsid w:val="00073EF9"/>
    <w:rsid w:val="00081BE1"/>
    <w:rsid w:val="000973FC"/>
    <w:rsid w:val="00097E34"/>
    <w:rsid w:val="000A2DD0"/>
    <w:rsid w:val="000A57C4"/>
    <w:rsid w:val="000A5A4F"/>
    <w:rsid w:val="000B76DF"/>
    <w:rsid w:val="000D3AA2"/>
    <w:rsid w:val="000E2BB7"/>
    <w:rsid w:val="000E2EB3"/>
    <w:rsid w:val="000E4AC4"/>
    <w:rsid w:val="000E7E89"/>
    <w:rsid w:val="000F0789"/>
    <w:rsid w:val="000F2128"/>
    <w:rsid w:val="000F3C8A"/>
    <w:rsid w:val="000F5769"/>
    <w:rsid w:val="001026A8"/>
    <w:rsid w:val="00103E9F"/>
    <w:rsid w:val="00105606"/>
    <w:rsid w:val="001102FE"/>
    <w:rsid w:val="00112031"/>
    <w:rsid w:val="00114BD0"/>
    <w:rsid w:val="001172DD"/>
    <w:rsid w:val="00120893"/>
    <w:rsid w:val="00130AEB"/>
    <w:rsid w:val="00137D02"/>
    <w:rsid w:val="00140E67"/>
    <w:rsid w:val="001419B5"/>
    <w:rsid w:val="00142D35"/>
    <w:rsid w:val="00152F0F"/>
    <w:rsid w:val="00154AB5"/>
    <w:rsid w:val="00154ED7"/>
    <w:rsid w:val="001558CE"/>
    <w:rsid w:val="00160F80"/>
    <w:rsid w:val="00170799"/>
    <w:rsid w:val="00171B54"/>
    <w:rsid w:val="0017420D"/>
    <w:rsid w:val="001743DE"/>
    <w:rsid w:val="00176C90"/>
    <w:rsid w:val="001834BA"/>
    <w:rsid w:val="001835CC"/>
    <w:rsid w:val="001904B1"/>
    <w:rsid w:val="00191146"/>
    <w:rsid w:val="001932BB"/>
    <w:rsid w:val="001938C5"/>
    <w:rsid w:val="001947DD"/>
    <w:rsid w:val="00197DEE"/>
    <w:rsid w:val="001A4F4A"/>
    <w:rsid w:val="001B12B1"/>
    <w:rsid w:val="001B136B"/>
    <w:rsid w:val="001B23D8"/>
    <w:rsid w:val="001B3F0E"/>
    <w:rsid w:val="001B5469"/>
    <w:rsid w:val="001B6D1B"/>
    <w:rsid w:val="001C0E3B"/>
    <w:rsid w:val="001C2DDB"/>
    <w:rsid w:val="001C4B55"/>
    <w:rsid w:val="001C58E5"/>
    <w:rsid w:val="001C63A9"/>
    <w:rsid w:val="001D4372"/>
    <w:rsid w:val="001D707E"/>
    <w:rsid w:val="001E0E53"/>
    <w:rsid w:val="001E33E1"/>
    <w:rsid w:val="001E57FD"/>
    <w:rsid w:val="001E5C57"/>
    <w:rsid w:val="001E5D8C"/>
    <w:rsid w:val="001F00C2"/>
    <w:rsid w:val="001F0568"/>
    <w:rsid w:val="001F10F9"/>
    <w:rsid w:val="001F7412"/>
    <w:rsid w:val="001F7A5E"/>
    <w:rsid w:val="00204506"/>
    <w:rsid w:val="0021003B"/>
    <w:rsid w:val="0021560F"/>
    <w:rsid w:val="002209CA"/>
    <w:rsid w:val="00231A85"/>
    <w:rsid w:val="00232D4E"/>
    <w:rsid w:val="00233A1B"/>
    <w:rsid w:val="00235B56"/>
    <w:rsid w:val="002372BE"/>
    <w:rsid w:val="00237419"/>
    <w:rsid w:val="002457D7"/>
    <w:rsid w:val="00250B37"/>
    <w:rsid w:val="002526F9"/>
    <w:rsid w:val="002530C9"/>
    <w:rsid w:val="0025744C"/>
    <w:rsid w:val="00263D58"/>
    <w:rsid w:val="00263E48"/>
    <w:rsid w:val="0026440C"/>
    <w:rsid w:val="00265F46"/>
    <w:rsid w:val="00270457"/>
    <w:rsid w:val="00271BFF"/>
    <w:rsid w:val="00272EC2"/>
    <w:rsid w:val="0027600D"/>
    <w:rsid w:val="002807F3"/>
    <w:rsid w:val="00282A65"/>
    <w:rsid w:val="00282D53"/>
    <w:rsid w:val="00287F57"/>
    <w:rsid w:val="00295946"/>
    <w:rsid w:val="002A79F5"/>
    <w:rsid w:val="002B12AA"/>
    <w:rsid w:val="002B1C55"/>
    <w:rsid w:val="002B3061"/>
    <w:rsid w:val="002B4E4A"/>
    <w:rsid w:val="002B561E"/>
    <w:rsid w:val="002C0A1C"/>
    <w:rsid w:val="002D21AA"/>
    <w:rsid w:val="002D4DCD"/>
    <w:rsid w:val="002D5415"/>
    <w:rsid w:val="002D5A88"/>
    <w:rsid w:val="002D784A"/>
    <w:rsid w:val="002E2571"/>
    <w:rsid w:val="002E472A"/>
    <w:rsid w:val="002E6017"/>
    <w:rsid w:val="002F0B27"/>
    <w:rsid w:val="002F218A"/>
    <w:rsid w:val="002F33B0"/>
    <w:rsid w:val="002F3F11"/>
    <w:rsid w:val="002F4708"/>
    <w:rsid w:val="002F5D02"/>
    <w:rsid w:val="0030046F"/>
    <w:rsid w:val="00300551"/>
    <w:rsid w:val="00301D8E"/>
    <w:rsid w:val="003051EC"/>
    <w:rsid w:val="003051F7"/>
    <w:rsid w:val="00305F71"/>
    <w:rsid w:val="00307040"/>
    <w:rsid w:val="003152C5"/>
    <w:rsid w:val="00315EA5"/>
    <w:rsid w:val="00320725"/>
    <w:rsid w:val="003212FA"/>
    <w:rsid w:val="003269D0"/>
    <w:rsid w:val="00331379"/>
    <w:rsid w:val="0033291D"/>
    <w:rsid w:val="003342E2"/>
    <w:rsid w:val="003406A7"/>
    <w:rsid w:val="00340736"/>
    <w:rsid w:val="00342342"/>
    <w:rsid w:val="0034367B"/>
    <w:rsid w:val="00345197"/>
    <w:rsid w:val="00346555"/>
    <w:rsid w:val="003524E8"/>
    <w:rsid w:val="00365D51"/>
    <w:rsid w:val="0036636F"/>
    <w:rsid w:val="00366964"/>
    <w:rsid w:val="00367865"/>
    <w:rsid w:val="00377E4F"/>
    <w:rsid w:val="003809DF"/>
    <w:rsid w:val="003847FB"/>
    <w:rsid w:val="00386D7A"/>
    <w:rsid w:val="00392793"/>
    <w:rsid w:val="003968B0"/>
    <w:rsid w:val="003969D9"/>
    <w:rsid w:val="003A0FDD"/>
    <w:rsid w:val="003A4883"/>
    <w:rsid w:val="003A4886"/>
    <w:rsid w:val="003A488F"/>
    <w:rsid w:val="003A4CA0"/>
    <w:rsid w:val="003A54E9"/>
    <w:rsid w:val="003A5D96"/>
    <w:rsid w:val="003B0327"/>
    <w:rsid w:val="003B1608"/>
    <w:rsid w:val="003B608C"/>
    <w:rsid w:val="003B663F"/>
    <w:rsid w:val="003C00C0"/>
    <w:rsid w:val="003C0F1F"/>
    <w:rsid w:val="003C11AD"/>
    <w:rsid w:val="003C21CE"/>
    <w:rsid w:val="003C2288"/>
    <w:rsid w:val="003C4DDE"/>
    <w:rsid w:val="003C5799"/>
    <w:rsid w:val="003D2454"/>
    <w:rsid w:val="003D5225"/>
    <w:rsid w:val="003D5BA7"/>
    <w:rsid w:val="003D7A69"/>
    <w:rsid w:val="003E0D01"/>
    <w:rsid w:val="003E16DE"/>
    <w:rsid w:val="003E25AC"/>
    <w:rsid w:val="003E56F9"/>
    <w:rsid w:val="003E5B88"/>
    <w:rsid w:val="003E7977"/>
    <w:rsid w:val="003F15C3"/>
    <w:rsid w:val="003F1849"/>
    <w:rsid w:val="003F658F"/>
    <w:rsid w:val="003F6CD6"/>
    <w:rsid w:val="003F76CE"/>
    <w:rsid w:val="004019A8"/>
    <w:rsid w:val="004029E3"/>
    <w:rsid w:val="00403B9D"/>
    <w:rsid w:val="004100EE"/>
    <w:rsid w:val="00410275"/>
    <w:rsid w:val="004102E1"/>
    <w:rsid w:val="0041088D"/>
    <w:rsid w:val="00413E43"/>
    <w:rsid w:val="00417010"/>
    <w:rsid w:val="0042068D"/>
    <w:rsid w:val="00420F9F"/>
    <w:rsid w:val="00422BA8"/>
    <w:rsid w:val="00423476"/>
    <w:rsid w:val="0042565F"/>
    <w:rsid w:val="00426B96"/>
    <w:rsid w:val="00430819"/>
    <w:rsid w:val="00430A5D"/>
    <w:rsid w:val="00432F0E"/>
    <w:rsid w:val="004345AF"/>
    <w:rsid w:val="004368BF"/>
    <w:rsid w:val="00452F6F"/>
    <w:rsid w:val="00454301"/>
    <w:rsid w:val="0045469D"/>
    <w:rsid w:val="0045470A"/>
    <w:rsid w:val="00454E0D"/>
    <w:rsid w:val="00455F69"/>
    <w:rsid w:val="00464FEF"/>
    <w:rsid w:val="00472A6F"/>
    <w:rsid w:val="00475F23"/>
    <w:rsid w:val="00477410"/>
    <w:rsid w:val="00477AC5"/>
    <w:rsid w:val="00480247"/>
    <w:rsid w:val="0048657B"/>
    <w:rsid w:val="004870AA"/>
    <w:rsid w:val="00487B5C"/>
    <w:rsid w:val="0049108A"/>
    <w:rsid w:val="00492F80"/>
    <w:rsid w:val="004961BB"/>
    <w:rsid w:val="004976BE"/>
    <w:rsid w:val="00497E61"/>
    <w:rsid w:val="004A3985"/>
    <w:rsid w:val="004A431D"/>
    <w:rsid w:val="004A47ED"/>
    <w:rsid w:val="004A57EC"/>
    <w:rsid w:val="004A5F9E"/>
    <w:rsid w:val="004A6820"/>
    <w:rsid w:val="004A6F4D"/>
    <w:rsid w:val="004B2857"/>
    <w:rsid w:val="004B3834"/>
    <w:rsid w:val="004B4D40"/>
    <w:rsid w:val="004B6583"/>
    <w:rsid w:val="004C4CE2"/>
    <w:rsid w:val="004C5AD3"/>
    <w:rsid w:val="004C6673"/>
    <w:rsid w:val="004D038A"/>
    <w:rsid w:val="004D78CE"/>
    <w:rsid w:val="004E2E8A"/>
    <w:rsid w:val="004E7076"/>
    <w:rsid w:val="004E7702"/>
    <w:rsid w:val="004E7D96"/>
    <w:rsid w:val="004F1067"/>
    <w:rsid w:val="004F4FF9"/>
    <w:rsid w:val="004F5CD2"/>
    <w:rsid w:val="004F70AD"/>
    <w:rsid w:val="005129A7"/>
    <w:rsid w:val="00512B0E"/>
    <w:rsid w:val="005151F1"/>
    <w:rsid w:val="00515D4F"/>
    <w:rsid w:val="00516200"/>
    <w:rsid w:val="00517EEE"/>
    <w:rsid w:val="00517F15"/>
    <w:rsid w:val="00517FDF"/>
    <w:rsid w:val="00521D6D"/>
    <w:rsid w:val="005225FA"/>
    <w:rsid w:val="00523F57"/>
    <w:rsid w:val="00526796"/>
    <w:rsid w:val="00526E4E"/>
    <w:rsid w:val="00535A83"/>
    <w:rsid w:val="00536AD1"/>
    <w:rsid w:val="0054054A"/>
    <w:rsid w:val="00545644"/>
    <w:rsid w:val="00547E3F"/>
    <w:rsid w:val="00551533"/>
    <w:rsid w:val="00560FFE"/>
    <w:rsid w:val="00561B29"/>
    <w:rsid w:val="00567687"/>
    <w:rsid w:val="00572586"/>
    <w:rsid w:val="00577234"/>
    <w:rsid w:val="00581111"/>
    <w:rsid w:val="00581396"/>
    <w:rsid w:val="00592720"/>
    <w:rsid w:val="00594EC1"/>
    <w:rsid w:val="0059754D"/>
    <w:rsid w:val="005A1838"/>
    <w:rsid w:val="005A2045"/>
    <w:rsid w:val="005A2976"/>
    <w:rsid w:val="005A70EA"/>
    <w:rsid w:val="005B67D6"/>
    <w:rsid w:val="005B69A0"/>
    <w:rsid w:val="005B7276"/>
    <w:rsid w:val="005C48A7"/>
    <w:rsid w:val="005D2513"/>
    <w:rsid w:val="005E26B3"/>
    <w:rsid w:val="005E3A23"/>
    <w:rsid w:val="005E3DFB"/>
    <w:rsid w:val="005E77F5"/>
    <w:rsid w:val="005F567C"/>
    <w:rsid w:val="006020C6"/>
    <w:rsid w:val="00602F5F"/>
    <w:rsid w:val="00606543"/>
    <w:rsid w:val="00613BD9"/>
    <w:rsid w:val="00622E1C"/>
    <w:rsid w:val="0062366A"/>
    <w:rsid w:val="0062679A"/>
    <w:rsid w:val="006272BC"/>
    <w:rsid w:val="00627C27"/>
    <w:rsid w:val="0063269D"/>
    <w:rsid w:val="00632AD1"/>
    <w:rsid w:val="00635DB0"/>
    <w:rsid w:val="00640263"/>
    <w:rsid w:val="00641CBA"/>
    <w:rsid w:val="0064339F"/>
    <w:rsid w:val="00645ED2"/>
    <w:rsid w:val="00647B70"/>
    <w:rsid w:val="00653583"/>
    <w:rsid w:val="00653A08"/>
    <w:rsid w:val="006542B1"/>
    <w:rsid w:val="006545A6"/>
    <w:rsid w:val="006564CB"/>
    <w:rsid w:val="00657CAD"/>
    <w:rsid w:val="00660926"/>
    <w:rsid w:val="006631B6"/>
    <w:rsid w:val="00664137"/>
    <w:rsid w:val="006659F2"/>
    <w:rsid w:val="006702C8"/>
    <w:rsid w:val="0067428F"/>
    <w:rsid w:val="006760BA"/>
    <w:rsid w:val="00681B72"/>
    <w:rsid w:val="00684DA8"/>
    <w:rsid w:val="00685162"/>
    <w:rsid w:val="0068549D"/>
    <w:rsid w:val="0068763D"/>
    <w:rsid w:val="00690DE9"/>
    <w:rsid w:val="006A0020"/>
    <w:rsid w:val="006A3DE9"/>
    <w:rsid w:val="006A4220"/>
    <w:rsid w:val="006A5185"/>
    <w:rsid w:val="006A54FE"/>
    <w:rsid w:val="006A69D2"/>
    <w:rsid w:val="006B2A3B"/>
    <w:rsid w:val="006B4C44"/>
    <w:rsid w:val="006B787C"/>
    <w:rsid w:val="006B7D83"/>
    <w:rsid w:val="006C114F"/>
    <w:rsid w:val="006C2BE6"/>
    <w:rsid w:val="006C4F91"/>
    <w:rsid w:val="006C7D8B"/>
    <w:rsid w:val="006D2CFD"/>
    <w:rsid w:val="006D53AB"/>
    <w:rsid w:val="006E11DE"/>
    <w:rsid w:val="006E1254"/>
    <w:rsid w:val="006E2D32"/>
    <w:rsid w:val="006E3B1C"/>
    <w:rsid w:val="006E4CBD"/>
    <w:rsid w:val="006E599C"/>
    <w:rsid w:val="006E6B75"/>
    <w:rsid w:val="006F63FA"/>
    <w:rsid w:val="00701D83"/>
    <w:rsid w:val="00702799"/>
    <w:rsid w:val="00704535"/>
    <w:rsid w:val="00706025"/>
    <w:rsid w:val="00706266"/>
    <w:rsid w:val="0070791D"/>
    <w:rsid w:val="00710017"/>
    <w:rsid w:val="00713A13"/>
    <w:rsid w:val="007151DC"/>
    <w:rsid w:val="007168C3"/>
    <w:rsid w:val="00720001"/>
    <w:rsid w:val="0072355E"/>
    <w:rsid w:val="00723E02"/>
    <w:rsid w:val="00724A95"/>
    <w:rsid w:val="00736CC3"/>
    <w:rsid w:val="007435CA"/>
    <w:rsid w:val="00744191"/>
    <w:rsid w:val="00754E17"/>
    <w:rsid w:val="007554CC"/>
    <w:rsid w:val="007573A2"/>
    <w:rsid w:val="00762A18"/>
    <w:rsid w:val="00762D6D"/>
    <w:rsid w:val="00765B9A"/>
    <w:rsid w:val="0077354C"/>
    <w:rsid w:val="00773DFD"/>
    <w:rsid w:val="007753D1"/>
    <w:rsid w:val="00775812"/>
    <w:rsid w:val="00783ECE"/>
    <w:rsid w:val="007842C4"/>
    <w:rsid w:val="007862CE"/>
    <w:rsid w:val="00792390"/>
    <w:rsid w:val="0079549E"/>
    <w:rsid w:val="00797D72"/>
    <w:rsid w:val="007A39A5"/>
    <w:rsid w:val="007A4160"/>
    <w:rsid w:val="007A6EB6"/>
    <w:rsid w:val="007A7196"/>
    <w:rsid w:val="007B2646"/>
    <w:rsid w:val="007B2A1D"/>
    <w:rsid w:val="007B32EA"/>
    <w:rsid w:val="007B398F"/>
    <w:rsid w:val="007B5BFD"/>
    <w:rsid w:val="007B64B6"/>
    <w:rsid w:val="007B7326"/>
    <w:rsid w:val="007C38E4"/>
    <w:rsid w:val="007C4B3C"/>
    <w:rsid w:val="007D4692"/>
    <w:rsid w:val="007D5F46"/>
    <w:rsid w:val="007D5F8C"/>
    <w:rsid w:val="007E01F6"/>
    <w:rsid w:val="007E05AA"/>
    <w:rsid w:val="007E0C83"/>
    <w:rsid w:val="007E3894"/>
    <w:rsid w:val="007E4759"/>
    <w:rsid w:val="007E7F21"/>
    <w:rsid w:val="007F5AC6"/>
    <w:rsid w:val="007F63EB"/>
    <w:rsid w:val="007F7EB1"/>
    <w:rsid w:val="00803517"/>
    <w:rsid w:val="00806CB5"/>
    <w:rsid w:val="00806FBA"/>
    <w:rsid w:val="00807149"/>
    <w:rsid w:val="008073D7"/>
    <w:rsid w:val="00807405"/>
    <w:rsid w:val="00811DED"/>
    <w:rsid w:val="008132E5"/>
    <w:rsid w:val="00813725"/>
    <w:rsid w:val="00814E2A"/>
    <w:rsid w:val="008160A6"/>
    <w:rsid w:val="00820EBE"/>
    <w:rsid w:val="0083022D"/>
    <w:rsid w:val="00830569"/>
    <w:rsid w:val="008320F6"/>
    <w:rsid w:val="00833B5F"/>
    <w:rsid w:val="0084228A"/>
    <w:rsid w:val="008425E1"/>
    <w:rsid w:val="00843C09"/>
    <w:rsid w:val="00845013"/>
    <w:rsid w:val="00847B65"/>
    <w:rsid w:val="00852296"/>
    <w:rsid w:val="00853414"/>
    <w:rsid w:val="00856484"/>
    <w:rsid w:val="0086519F"/>
    <w:rsid w:val="00865878"/>
    <w:rsid w:val="008660EE"/>
    <w:rsid w:val="00866EED"/>
    <w:rsid w:val="0087192F"/>
    <w:rsid w:val="008721F0"/>
    <w:rsid w:val="00876E61"/>
    <w:rsid w:val="0088028C"/>
    <w:rsid w:val="00882EEF"/>
    <w:rsid w:val="008836EC"/>
    <w:rsid w:val="00883B84"/>
    <w:rsid w:val="00884F17"/>
    <w:rsid w:val="00890174"/>
    <w:rsid w:val="008942CC"/>
    <w:rsid w:val="008A061B"/>
    <w:rsid w:val="008A1CB0"/>
    <w:rsid w:val="008A40DF"/>
    <w:rsid w:val="008B06F9"/>
    <w:rsid w:val="008B0EBD"/>
    <w:rsid w:val="008B41FA"/>
    <w:rsid w:val="008C093F"/>
    <w:rsid w:val="008C20F2"/>
    <w:rsid w:val="008C2E62"/>
    <w:rsid w:val="008C4713"/>
    <w:rsid w:val="008C55A0"/>
    <w:rsid w:val="008D25DA"/>
    <w:rsid w:val="008D44D7"/>
    <w:rsid w:val="008D4D1E"/>
    <w:rsid w:val="008E2903"/>
    <w:rsid w:val="008E2DBF"/>
    <w:rsid w:val="008E708B"/>
    <w:rsid w:val="008F2192"/>
    <w:rsid w:val="008F2A8C"/>
    <w:rsid w:val="008F3A39"/>
    <w:rsid w:val="00903884"/>
    <w:rsid w:val="009100F4"/>
    <w:rsid w:val="00911217"/>
    <w:rsid w:val="00913006"/>
    <w:rsid w:val="00914C55"/>
    <w:rsid w:val="00917F98"/>
    <w:rsid w:val="0092509E"/>
    <w:rsid w:val="00925EE6"/>
    <w:rsid w:val="0093152E"/>
    <w:rsid w:val="00932F6B"/>
    <w:rsid w:val="0093353E"/>
    <w:rsid w:val="00933FBF"/>
    <w:rsid w:val="00936A0B"/>
    <w:rsid w:val="0093727D"/>
    <w:rsid w:val="00937E15"/>
    <w:rsid w:val="00943E61"/>
    <w:rsid w:val="0095116B"/>
    <w:rsid w:val="00953FD3"/>
    <w:rsid w:val="00956045"/>
    <w:rsid w:val="00962644"/>
    <w:rsid w:val="00966961"/>
    <w:rsid w:val="009679D4"/>
    <w:rsid w:val="009700C9"/>
    <w:rsid w:val="00972234"/>
    <w:rsid w:val="009732F8"/>
    <w:rsid w:val="00976F73"/>
    <w:rsid w:val="00981C4E"/>
    <w:rsid w:val="00983BD5"/>
    <w:rsid w:val="00985885"/>
    <w:rsid w:val="009863D3"/>
    <w:rsid w:val="009914E5"/>
    <w:rsid w:val="00993BAD"/>
    <w:rsid w:val="00997FC0"/>
    <w:rsid w:val="009A363A"/>
    <w:rsid w:val="009A508E"/>
    <w:rsid w:val="009B1B50"/>
    <w:rsid w:val="009B687A"/>
    <w:rsid w:val="009C029F"/>
    <w:rsid w:val="009C08A7"/>
    <w:rsid w:val="009C2DB1"/>
    <w:rsid w:val="009C41ED"/>
    <w:rsid w:val="009C5FA1"/>
    <w:rsid w:val="009C7DEB"/>
    <w:rsid w:val="009D0DFA"/>
    <w:rsid w:val="009D4FD0"/>
    <w:rsid w:val="009D627C"/>
    <w:rsid w:val="009E1452"/>
    <w:rsid w:val="009E534C"/>
    <w:rsid w:val="009F1C7A"/>
    <w:rsid w:val="009F285A"/>
    <w:rsid w:val="009F53B0"/>
    <w:rsid w:val="00A01AC8"/>
    <w:rsid w:val="00A01C31"/>
    <w:rsid w:val="00A02739"/>
    <w:rsid w:val="00A04927"/>
    <w:rsid w:val="00A05C75"/>
    <w:rsid w:val="00A11A69"/>
    <w:rsid w:val="00A11E32"/>
    <w:rsid w:val="00A14664"/>
    <w:rsid w:val="00A16145"/>
    <w:rsid w:val="00A26375"/>
    <w:rsid w:val="00A354D1"/>
    <w:rsid w:val="00A35F2D"/>
    <w:rsid w:val="00A3657A"/>
    <w:rsid w:val="00A36826"/>
    <w:rsid w:val="00A51627"/>
    <w:rsid w:val="00A51A57"/>
    <w:rsid w:val="00A51D20"/>
    <w:rsid w:val="00A5207B"/>
    <w:rsid w:val="00A57B8B"/>
    <w:rsid w:val="00A60700"/>
    <w:rsid w:val="00A60BD4"/>
    <w:rsid w:val="00A63B3F"/>
    <w:rsid w:val="00A63F83"/>
    <w:rsid w:val="00A64F8F"/>
    <w:rsid w:val="00A701B8"/>
    <w:rsid w:val="00A7271A"/>
    <w:rsid w:val="00A75C75"/>
    <w:rsid w:val="00A76C08"/>
    <w:rsid w:val="00A80470"/>
    <w:rsid w:val="00A82D97"/>
    <w:rsid w:val="00A84C5D"/>
    <w:rsid w:val="00A866EA"/>
    <w:rsid w:val="00A93C35"/>
    <w:rsid w:val="00A942CD"/>
    <w:rsid w:val="00AA5A18"/>
    <w:rsid w:val="00AA6C9D"/>
    <w:rsid w:val="00AB00B6"/>
    <w:rsid w:val="00AB2239"/>
    <w:rsid w:val="00AB5CCD"/>
    <w:rsid w:val="00AC5307"/>
    <w:rsid w:val="00AC6BE2"/>
    <w:rsid w:val="00AC715E"/>
    <w:rsid w:val="00AD0099"/>
    <w:rsid w:val="00AD08F1"/>
    <w:rsid w:val="00AD2862"/>
    <w:rsid w:val="00AD416B"/>
    <w:rsid w:val="00AE21B5"/>
    <w:rsid w:val="00AE273B"/>
    <w:rsid w:val="00AE2ABC"/>
    <w:rsid w:val="00AE4595"/>
    <w:rsid w:val="00AE7646"/>
    <w:rsid w:val="00AF770B"/>
    <w:rsid w:val="00B00092"/>
    <w:rsid w:val="00B01985"/>
    <w:rsid w:val="00B0585A"/>
    <w:rsid w:val="00B05DE7"/>
    <w:rsid w:val="00B05E15"/>
    <w:rsid w:val="00B10305"/>
    <w:rsid w:val="00B111D9"/>
    <w:rsid w:val="00B15C94"/>
    <w:rsid w:val="00B16AC2"/>
    <w:rsid w:val="00B16E5E"/>
    <w:rsid w:val="00B2640E"/>
    <w:rsid w:val="00B266C6"/>
    <w:rsid w:val="00B26787"/>
    <w:rsid w:val="00B26A97"/>
    <w:rsid w:val="00B31346"/>
    <w:rsid w:val="00B36C5B"/>
    <w:rsid w:val="00B371A9"/>
    <w:rsid w:val="00B440C8"/>
    <w:rsid w:val="00B46931"/>
    <w:rsid w:val="00B513C4"/>
    <w:rsid w:val="00B550F6"/>
    <w:rsid w:val="00B62299"/>
    <w:rsid w:val="00B71007"/>
    <w:rsid w:val="00B72846"/>
    <w:rsid w:val="00B76F3D"/>
    <w:rsid w:val="00B772EF"/>
    <w:rsid w:val="00B8180F"/>
    <w:rsid w:val="00B8356B"/>
    <w:rsid w:val="00B84162"/>
    <w:rsid w:val="00B85164"/>
    <w:rsid w:val="00B85D8E"/>
    <w:rsid w:val="00B877FC"/>
    <w:rsid w:val="00B92CA9"/>
    <w:rsid w:val="00BA2193"/>
    <w:rsid w:val="00BA4253"/>
    <w:rsid w:val="00BA42AE"/>
    <w:rsid w:val="00BA5CAC"/>
    <w:rsid w:val="00BA7FA6"/>
    <w:rsid w:val="00BB167C"/>
    <w:rsid w:val="00BB1DEC"/>
    <w:rsid w:val="00BC0EEF"/>
    <w:rsid w:val="00BC13E2"/>
    <w:rsid w:val="00BC29AE"/>
    <w:rsid w:val="00BD7C1F"/>
    <w:rsid w:val="00BE200B"/>
    <w:rsid w:val="00BF0CC0"/>
    <w:rsid w:val="00BF70E4"/>
    <w:rsid w:val="00BF7D31"/>
    <w:rsid w:val="00C0455E"/>
    <w:rsid w:val="00C0550C"/>
    <w:rsid w:val="00C111D5"/>
    <w:rsid w:val="00C169CB"/>
    <w:rsid w:val="00C1778F"/>
    <w:rsid w:val="00C215F1"/>
    <w:rsid w:val="00C278F3"/>
    <w:rsid w:val="00C3233D"/>
    <w:rsid w:val="00C339AB"/>
    <w:rsid w:val="00C34177"/>
    <w:rsid w:val="00C353ED"/>
    <w:rsid w:val="00C354C7"/>
    <w:rsid w:val="00C409F5"/>
    <w:rsid w:val="00C40BD9"/>
    <w:rsid w:val="00C42993"/>
    <w:rsid w:val="00C43F48"/>
    <w:rsid w:val="00C5041F"/>
    <w:rsid w:val="00C508B0"/>
    <w:rsid w:val="00C52CE4"/>
    <w:rsid w:val="00C53C27"/>
    <w:rsid w:val="00C5444F"/>
    <w:rsid w:val="00C60863"/>
    <w:rsid w:val="00C62A80"/>
    <w:rsid w:val="00C66F59"/>
    <w:rsid w:val="00C67F16"/>
    <w:rsid w:val="00C7089B"/>
    <w:rsid w:val="00C72F42"/>
    <w:rsid w:val="00C74542"/>
    <w:rsid w:val="00C839DF"/>
    <w:rsid w:val="00C8656F"/>
    <w:rsid w:val="00C87566"/>
    <w:rsid w:val="00C87955"/>
    <w:rsid w:val="00C9041E"/>
    <w:rsid w:val="00C91712"/>
    <w:rsid w:val="00CA070F"/>
    <w:rsid w:val="00CA2C91"/>
    <w:rsid w:val="00CA391B"/>
    <w:rsid w:val="00CA4843"/>
    <w:rsid w:val="00CA50E1"/>
    <w:rsid w:val="00CA6BFC"/>
    <w:rsid w:val="00CA71E2"/>
    <w:rsid w:val="00CB12AD"/>
    <w:rsid w:val="00CB12E3"/>
    <w:rsid w:val="00CB29F2"/>
    <w:rsid w:val="00CB62C3"/>
    <w:rsid w:val="00CB7088"/>
    <w:rsid w:val="00CC5645"/>
    <w:rsid w:val="00CC6E7F"/>
    <w:rsid w:val="00CD37EA"/>
    <w:rsid w:val="00CD5853"/>
    <w:rsid w:val="00CD63A8"/>
    <w:rsid w:val="00CD67F6"/>
    <w:rsid w:val="00CE036D"/>
    <w:rsid w:val="00CE1A90"/>
    <w:rsid w:val="00CE1ACE"/>
    <w:rsid w:val="00CE561F"/>
    <w:rsid w:val="00CE64A4"/>
    <w:rsid w:val="00CF01BD"/>
    <w:rsid w:val="00CF23A5"/>
    <w:rsid w:val="00CF655F"/>
    <w:rsid w:val="00D00042"/>
    <w:rsid w:val="00D00355"/>
    <w:rsid w:val="00D01E29"/>
    <w:rsid w:val="00D116DD"/>
    <w:rsid w:val="00D20D87"/>
    <w:rsid w:val="00D25A38"/>
    <w:rsid w:val="00D32B12"/>
    <w:rsid w:val="00D335DE"/>
    <w:rsid w:val="00D34613"/>
    <w:rsid w:val="00D365AF"/>
    <w:rsid w:val="00D37CD6"/>
    <w:rsid w:val="00D45B94"/>
    <w:rsid w:val="00D45CCD"/>
    <w:rsid w:val="00D51AB3"/>
    <w:rsid w:val="00D55C0E"/>
    <w:rsid w:val="00D61468"/>
    <w:rsid w:val="00D627E1"/>
    <w:rsid w:val="00D62F60"/>
    <w:rsid w:val="00D65C1E"/>
    <w:rsid w:val="00D66C3C"/>
    <w:rsid w:val="00D66D81"/>
    <w:rsid w:val="00D70F81"/>
    <w:rsid w:val="00D71216"/>
    <w:rsid w:val="00D732BE"/>
    <w:rsid w:val="00D73A7B"/>
    <w:rsid w:val="00D74678"/>
    <w:rsid w:val="00D753B2"/>
    <w:rsid w:val="00D7786E"/>
    <w:rsid w:val="00D826B4"/>
    <w:rsid w:val="00D82A7E"/>
    <w:rsid w:val="00D82D58"/>
    <w:rsid w:val="00D85A81"/>
    <w:rsid w:val="00D86B2F"/>
    <w:rsid w:val="00D91249"/>
    <w:rsid w:val="00D95133"/>
    <w:rsid w:val="00D9606B"/>
    <w:rsid w:val="00DA0070"/>
    <w:rsid w:val="00DA1244"/>
    <w:rsid w:val="00DA2B67"/>
    <w:rsid w:val="00DA453C"/>
    <w:rsid w:val="00DA79AF"/>
    <w:rsid w:val="00DB15E4"/>
    <w:rsid w:val="00DB764B"/>
    <w:rsid w:val="00DC0DB4"/>
    <w:rsid w:val="00DC0F87"/>
    <w:rsid w:val="00DC2B67"/>
    <w:rsid w:val="00DC3F5B"/>
    <w:rsid w:val="00DD13B1"/>
    <w:rsid w:val="00DD3227"/>
    <w:rsid w:val="00DD66D4"/>
    <w:rsid w:val="00DD6A9D"/>
    <w:rsid w:val="00DE1889"/>
    <w:rsid w:val="00DE36A3"/>
    <w:rsid w:val="00DE36E2"/>
    <w:rsid w:val="00DE4C73"/>
    <w:rsid w:val="00DE6887"/>
    <w:rsid w:val="00DF14C7"/>
    <w:rsid w:val="00DF44C9"/>
    <w:rsid w:val="00DF63EB"/>
    <w:rsid w:val="00DF6DF5"/>
    <w:rsid w:val="00E0114A"/>
    <w:rsid w:val="00E020A0"/>
    <w:rsid w:val="00E07440"/>
    <w:rsid w:val="00E0750D"/>
    <w:rsid w:val="00E11A02"/>
    <w:rsid w:val="00E15368"/>
    <w:rsid w:val="00E15A41"/>
    <w:rsid w:val="00E1765B"/>
    <w:rsid w:val="00E208E0"/>
    <w:rsid w:val="00E30CBE"/>
    <w:rsid w:val="00E31FC0"/>
    <w:rsid w:val="00E359A1"/>
    <w:rsid w:val="00E35AF4"/>
    <w:rsid w:val="00E43A37"/>
    <w:rsid w:val="00E44AB3"/>
    <w:rsid w:val="00E470A8"/>
    <w:rsid w:val="00E5196F"/>
    <w:rsid w:val="00E53ED0"/>
    <w:rsid w:val="00E579C4"/>
    <w:rsid w:val="00E614A6"/>
    <w:rsid w:val="00E64216"/>
    <w:rsid w:val="00E645E6"/>
    <w:rsid w:val="00E64C8B"/>
    <w:rsid w:val="00E65F9A"/>
    <w:rsid w:val="00E67FDE"/>
    <w:rsid w:val="00E716B6"/>
    <w:rsid w:val="00E75271"/>
    <w:rsid w:val="00E8185B"/>
    <w:rsid w:val="00EA0E7C"/>
    <w:rsid w:val="00EA1F47"/>
    <w:rsid w:val="00EA400E"/>
    <w:rsid w:val="00EA71E2"/>
    <w:rsid w:val="00EB676A"/>
    <w:rsid w:val="00EB6FFB"/>
    <w:rsid w:val="00EC1859"/>
    <w:rsid w:val="00EC7693"/>
    <w:rsid w:val="00ED2B22"/>
    <w:rsid w:val="00EE0BE4"/>
    <w:rsid w:val="00EF1974"/>
    <w:rsid w:val="00EF2595"/>
    <w:rsid w:val="00EF2FBA"/>
    <w:rsid w:val="00EF3A1C"/>
    <w:rsid w:val="00EF4929"/>
    <w:rsid w:val="00EF571D"/>
    <w:rsid w:val="00EF60C3"/>
    <w:rsid w:val="00EF66F0"/>
    <w:rsid w:val="00EF7AEE"/>
    <w:rsid w:val="00F01744"/>
    <w:rsid w:val="00F040EB"/>
    <w:rsid w:val="00F0550A"/>
    <w:rsid w:val="00F1340A"/>
    <w:rsid w:val="00F243CA"/>
    <w:rsid w:val="00F25EE7"/>
    <w:rsid w:val="00F275A8"/>
    <w:rsid w:val="00F3148E"/>
    <w:rsid w:val="00F31DE1"/>
    <w:rsid w:val="00F321B5"/>
    <w:rsid w:val="00F32653"/>
    <w:rsid w:val="00F337CE"/>
    <w:rsid w:val="00F34FB5"/>
    <w:rsid w:val="00F36B8B"/>
    <w:rsid w:val="00F374DE"/>
    <w:rsid w:val="00F437F2"/>
    <w:rsid w:val="00F43C40"/>
    <w:rsid w:val="00F47FBE"/>
    <w:rsid w:val="00F56B67"/>
    <w:rsid w:val="00F60CBD"/>
    <w:rsid w:val="00F6301B"/>
    <w:rsid w:val="00F633BC"/>
    <w:rsid w:val="00F6439B"/>
    <w:rsid w:val="00F65BA7"/>
    <w:rsid w:val="00F70E06"/>
    <w:rsid w:val="00F74413"/>
    <w:rsid w:val="00F75773"/>
    <w:rsid w:val="00F774E4"/>
    <w:rsid w:val="00F82400"/>
    <w:rsid w:val="00F83280"/>
    <w:rsid w:val="00F8588B"/>
    <w:rsid w:val="00F85F64"/>
    <w:rsid w:val="00F86B8B"/>
    <w:rsid w:val="00F927E3"/>
    <w:rsid w:val="00F929B5"/>
    <w:rsid w:val="00FA4854"/>
    <w:rsid w:val="00FA6A9D"/>
    <w:rsid w:val="00FB2A84"/>
    <w:rsid w:val="00FB3669"/>
    <w:rsid w:val="00FB3FE3"/>
    <w:rsid w:val="00FB57E8"/>
    <w:rsid w:val="00FB7788"/>
    <w:rsid w:val="00FC0779"/>
    <w:rsid w:val="00FC1434"/>
    <w:rsid w:val="00FC51C8"/>
    <w:rsid w:val="00FD0706"/>
    <w:rsid w:val="00FE0780"/>
    <w:rsid w:val="00FE37CA"/>
    <w:rsid w:val="00FE3881"/>
    <w:rsid w:val="00FF3374"/>
    <w:rsid w:val="00FF7F2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55AA4C02-69A8-427A-82B8-32FF343390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2239"/>
    <w:rPr>
      <w:sz w:val="24"/>
    </w:rPr>
  </w:style>
  <w:style w:type="paragraph" w:styleId="3">
    <w:name w:val="heading 3"/>
    <w:basedOn w:val="a"/>
    <w:next w:val="a"/>
    <w:link w:val="30"/>
    <w:semiHidden/>
    <w:unhideWhenUsed/>
    <w:qFormat/>
    <w:rsid w:val="003D245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Cs w:val="24"/>
    </w:rPr>
  </w:style>
  <w:style w:type="paragraph" w:styleId="4">
    <w:name w:val="heading 4"/>
    <w:basedOn w:val="a"/>
    <w:next w:val="a"/>
    <w:qFormat/>
    <w:rsid w:val="004F1067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4F1067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4F1067"/>
  </w:style>
  <w:style w:type="character" w:customStyle="1" w:styleId="blk">
    <w:name w:val="blk"/>
    <w:basedOn w:val="a0"/>
    <w:rsid w:val="004F1067"/>
  </w:style>
  <w:style w:type="character" w:styleId="a5">
    <w:name w:val="Hyperlink"/>
    <w:rsid w:val="004A5F9E"/>
    <w:rPr>
      <w:strike w:val="0"/>
      <w:dstrike w:val="0"/>
      <w:color w:val="002156"/>
      <w:u w:val="none"/>
      <w:effect w:val="none"/>
    </w:rPr>
  </w:style>
  <w:style w:type="paragraph" w:styleId="a6">
    <w:name w:val="Normal (Web)"/>
    <w:basedOn w:val="a"/>
    <w:rsid w:val="004A5F9E"/>
    <w:pPr>
      <w:spacing w:before="100" w:beforeAutospacing="1" w:after="100" w:afterAutospacing="1"/>
      <w:jc w:val="both"/>
    </w:pPr>
    <w:rPr>
      <w:szCs w:val="24"/>
    </w:rPr>
  </w:style>
  <w:style w:type="character" w:styleId="a7">
    <w:name w:val="Strong"/>
    <w:uiPriority w:val="22"/>
    <w:qFormat/>
    <w:rsid w:val="004A5F9E"/>
    <w:rPr>
      <w:b/>
      <w:bCs/>
    </w:rPr>
  </w:style>
  <w:style w:type="paragraph" w:customStyle="1" w:styleId="1">
    <w:name w:val="Абзац списка1"/>
    <w:basedOn w:val="a"/>
    <w:rsid w:val="00BC0EEF"/>
    <w:pPr>
      <w:spacing w:after="160" w:line="259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Normal">
    <w:name w:val="ConsPlusNormal"/>
    <w:link w:val="ConsPlusNormal0"/>
    <w:rsid w:val="001026A8"/>
    <w:pPr>
      <w:autoSpaceDE w:val="0"/>
      <w:autoSpaceDN w:val="0"/>
      <w:adjustRightInd w:val="0"/>
    </w:pPr>
    <w:rPr>
      <w:sz w:val="28"/>
      <w:szCs w:val="28"/>
    </w:rPr>
  </w:style>
  <w:style w:type="paragraph" w:styleId="a8">
    <w:name w:val="List Paragraph"/>
    <w:basedOn w:val="a"/>
    <w:uiPriority w:val="34"/>
    <w:qFormat/>
    <w:rsid w:val="00410275"/>
    <w:pPr>
      <w:ind w:left="720"/>
      <w:contextualSpacing/>
    </w:pPr>
  </w:style>
  <w:style w:type="character" w:customStyle="1" w:styleId="a9">
    <w:name w:val="Основной текст_"/>
    <w:basedOn w:val="a0"/>
    <w:link w:val="2"/>
    <w:rsid w:val="00C52CE4"/>
    <w:rPr>
      <w:sz w:val="19"/>
      <w:szCs w:val="19"/>
      <w:shd w:val="clear" w:color="auto" w:fill="FFFFFF"/>
    </w:rPr>
  </w:style>
  <w:style w:type="character" w:customStyle="1" w:styleId="10">
    <w:name w:val="Основной текст1"/>
    <w:basedOn w:val="a9"/>
    <w:rsid w:val="00C52CE4"/>
    <w:rPr>
      <w:color w:val="000000"/>
      <w:spacing w:val="0"/>
      <w:w w:val="100"/>
      <w:position w:val="0"/>
      <w:sz w:val="19"/>
      <w:szCs w:val="19"/>
      <w:shd w:val="clear" w:color="auto" w:fill="FFFFFF"/>
      <w:lang w:val="ru-RU"/>
    </w:rPr>
  </w:style>
  <w:style w:type="paragraph" w:customStyle="1" w:styleId="2">
    <w:name w:val="Основной текст2"/>
    <w:basedOn w:val="a"/>
    <w:link w:val="a9"/>
    <w:rsid w:val="00C52CE4"/>
    <w:pPr>
      <w:widowControl w:val="0"/>
      <w:shd w:val="clear" w:color="auto" w:fill="FFFFFF"/>
      <w:spacing w:line="0" w:lineRule="atLeast"/>
      <w:jc w:val="center"/>
    </w:pPr>
    <w:rPr>
      <w:sz w:val="19"/>
      <w:szCs w:val="19"/>
    </w:rPr>
  </w:style>
  <w:style w:type="character" w:customStyle="1" w:styleId="20">
    <w:name w:val="Основной текст (2)_"/>
    <w:basedOn w:val="a0"/>
    <w:link w:val="21"/>
    <w:rsid w:val="005C48A7"/>
    <w:rPr>
      <w:sz w:val="26"/>
      <w:szCs w:val="26"/>
      <w:shd w:val="clear" w:color="auto" w:fill="FFFFFF"/>
    </w:rPr>
  </w:style>
  <w:style w:type="paragraph" w:customStyle="1" w:styleId="21">
    <w:name w:val="Основной текст (2)"/>
    <w:basedOn w:val="a"/>
    <w:link w:val="20"/>
    <w:rsid w:val="005C48A7"/>
    <w:pPr>
      <w:widowControl w:val="0"/>
      <w:shd w:val="clear" w:color="auto" w:fill="FFFFFF"/>
      <w:spacing w:after="240" w:line="298" w:lineRule="exact"/>
    </w:pPr>
    <w:rPr>
      <w:sz w:val="26"/>
      <w:szCs w:val="26"/>
    </w:rPr>
  </w:style>
  <w:style w:type="character" w:customStyle="1" w:styleId="iceouttxt1">
    <w:name w:val="iceouttxt1"/>
    <w:basedOn w:val="a0"/>
    <w:rsid w:val="003C2288"/>
    <w:rPr>
      <w:rFonts w:ascii="Arial" w:hAnsi="Arial" w:cs="Arial" w:hint="default"/>
      <w:color w:val="666666"/>
      <w:sz w:val="17"/>
      <w:szCs w:val="17"/>
    </w:rPr>
  </w:style>
  <w:style w:type="paragraph" w:styleId="22">
    <w:name w:val="Body Text 2"/>
    <w:basedOn w:val="a"/>
    <w:link w:val="23"/>
    <w:rsid w:val="009C029F"/>
    <w:pPr>
      <w:spacing w:after="120" w:line="480" w:lineRule="auto"/>
    </w:pPr>
    <w:rPr>
      <w:b/>
      <w:sz w:val="22"/>
    </w:rPr>
  </w:style>
  <w:style w:type="character" w:customStyle="1" w:styleId="23">
    <w:name w:val="Основной текст 2 Знак"/>
    <w:basedOn w:val="a0"/>
    <w:link w:val="22"/>
    <w:rsid w:val="009C029F"/>
    <w:rPr>
      <w:b/>
      <w:sz w:val="22"/>
    </w:rPr>
  </w:style>
  <w:style w:type="character" w:customStyle="1" w:styleId="FontStyle35">
    <w:name w:val="Font Style35"/>
    <w:basedOn w:val="a0"/>
    <w:uiPriority w:val="99"/>
    <w:rsid w:val="00BA5CAC"/>
    <w:rPr>
      <w:rFonts w:ascii="Times New Roman" w:hAnsi="Times New Roman" w:cs="Times New Roman"/>
      <w:sz w:val="22"/>
      <w:szCs w:val="22"/>
    </w:rPr>
  </w:style>
  <w:style w:type="table" w:styleId="aa">
    <w:name w:val="Table Grid"/>
    <w:basedOn w:val="a1"/>
    <w:rsid w:val="00D951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Обычный1"/>
    <w:rsid w:val="00FC1434"/>
    <w:pPr>
      <w:pBdr>
        <w:top w:val="nil"/>
        <w:left w:val="nil"/>
        <w:bottom w:val="nil"/>
        <w:right w:val="nil"/>
        <w:between w:val="nil"/>
      </w:pBdr>
    </w:pPr>
    <w:rPr>
      <w:rFonts w:ascii="Calibri" w:eastAsia="Calibri" w:hAnsi="Calibri" w:cs="Calibri"/>
      <w:color w:val="000000"/>
    </w:rPr>
  </w:style>
  <w:style w:type="character" w:customStyle="1" w:styleId="sectioninfo">
    <w:name w:val="section__info"/>
    <w:basedOn w:val="a0"/>
    <w:rsid w:val="003C4DDE"/>
  </w:style>
  <w:style w:type="character" w:customStyle="1" w:styleId="30">
    <w:name w:val="Заголовок 3 Знак"/>
    <w:basedOn w:val="a0"/>
    <w:link w:val="3"/>
    <w:semiHidden/>
    <w:rsid w:val="003D2454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ab">
    <w:name w:val="Balloon Text"/>
    <w:basedOn w:val="a"/>
    <w:link w:val="ac"/>
    <w:semiHidden/>
    <w:unhideWhenUsed/>
    <w:rsid w:val="00866EED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semiHidden/>
    <w:rsid w:val="00866EED"/>
    <w:rPr>
      <w:rFonts w:ascii="Segoe UI" w:hAnsi="Segoe UI" w:cs="Segoe UI"/>
      <w:sz w:val="18"/>
      <w:szCs w:val="18"/>
    </w:rPr>
  </w:style>
  <w:style w:type="character" w:styleId="ad">
    <w:name w:val="FollowedHyperlink"/>
    <w:basedOn w:val="a0"/>
    <w:semiHidden/>
    <w:unhideWhenUsed/>
    <w:rsid w:val="00CB12AD"/>
    <w:rPr>
      <w:color w:val="800080" w:themeColor="followedHyperlink"/>
      <w:u w:val="single"/>
    </w:rPr>
  </w:style>
  <w:style w:type="character" w:customStyle="1" w:styleId="ConsPlusNormal0">
    <w:name w:val="ConsPlusNormal Знак"/>
    <w:link w:val="ConsPlusNormal"/>
    <w:rsid w:val="007573A2"/>
    <w:rPr>
      <w:sz w:val="28"/>
      <w:szCs w:val="28"/>
    </w:rPr>
  </w:style>
  <w:style w:type="paragraph" w:customStyle="1" w:styleId="Default">
    <w:name w:val="Default"/>
    <w:rsid w:val="00A84C5D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ae">
    <w:name w:val="Содержимое таблицы"/>
    <w:basedOn w:val="a"/>
    <w:qFormat/>
    <w:rsid w:val="00CA6BFC"/>
    <w:pPr>
      <w:widowControl w:val="0"/>
      <w:suppressLineNumbers/>
      <w:suppressAutoHyphens/>
    </w:pPr>
    <w:rPr>
      <w:rFonts w:ascii="Liberation Serif" w:eastAsia="SimSun" w:hAnsi="Liberation Serif" w:cs="Mangal"/>
      <w:color w:val="00000A"/>
      <w:szCs w:val="24"/>
      <w:lang w:eastAsia="zh-CN" w:bidi="hi-IN"/>
    </w:rPr>
  </w:style>
  <w:style w:type="character" w:customStyle="1" w:styleId="textspanview">
    <w:name w:val="textspanview"/>
    <w:rsid w:val="00CA6BFC"/>
  </w:style>
  <w:style w:type="character" w:customStyle="1" w:styleId="af">
    <w:name w:val="Верхний колонтитул Знак"/>
    <w:qFormat/>
    <w:rsid w:val="00047BC4"/>
    <w:rPr>
      <w:sz w:val="22"/>
      <w:szCs w:val="22"/>
    </w:rPr>
  </w:style>
  <w:style w:type="character" w:customStyle="1" w:styleId="6">
    <w:name w:val="Основной текст (6)_"/>
    <w:basedOn w:val="a0"/>
    <w:link w:val="60"/>
    <w:rsid w:val="00DF14C7"/>
    <w:rPr>
      <w:b/>
      <w:bCs/>
      <w:sz w:val="26"/>
      <w:szCs w:val="26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DF14C7"/>
    <w:pPr>
      <w:widowControl w:val="0"/>
      <w:shd w:val="clear" w:color="auto" w:fill="FFFFFF"/>
      <w:spacing w:after="300" w:line="322" w:lineRule="exact"/>
    </w:pPr>
    <w:rPr>
      <w:b/>
      <w:bCs/>
      <w:sz w:val="26"/>
      <w:szCs w:val="26"/>
    </w:rPr>
  </w:style>
  <w:style w:type="character" w:customStyle="1" w:styleId="cardmaininfocontent">
    <w:name w:val="cardmaininfo__content"/>
    <w:basedOn w:val="a0"/>
    <w:rsid w:val="00D51AB3"/>
  </w:style>
  <w:style w:type="paragraph" w:styleId="31">
    <w:name w:val="Body Text 3"/>
    <w:basedOn w:val="a"/>
    <w:link w:val="32"/>
    <w:rsid w:val="00D51AB3"/>
    <w:pPr>
      <w:spacing w:after="120" w:line="276" w:lineRule="auto"/>
    </w:pPr>
    <w:rPr>
      <w:rFonts w:ascii="Calibri" w:hAnsi="Calibri" w:cs="Calibri"/>
      <w:sz w:val="16"/>
      <w:szCs w:val="16"/>
    </w:rPr>
  </w:style>
  <w:style w:type="character" w:customStyle="1" w:styleId="32">
    <w:name w:val="Основной текст 3 Знак"/>
    <w:basedOn w:val="a0"/>
    <w:link w:val="31"/>
    <w:rsid w:val="00D51AB3"/>
    <w:rPr>
      <w:rFonts w:ascii="Calibri" w:hAnsi="Calibri" w:cs="Calibri"/>
      <w:sz w:val="16"/>
      <w:szCs w:val="16"/>
    </w:rPr>
  </w:style>
  <w:style w:type="paragraph" w:styleId="af0">
    <w:name w:val="Body Text"/>
    <w:basedOn w:val="a"/>
    <w:link w:val="af1"/>
    <w:unhideWhenUsed/>
    <w:rsid w:val="0079549E"/>
    <w:pPr>
      <w:spacing w:after="120"/>
    </w:pPr>
  </w:style>
  <w:style w:type="character" w:customStyle="1" w:styleId="af1">
    <w:name w:val="Основной текст Знак"/>
    <w:basedOn w:val="a0"/>
    <w:link w:val="af0"/>
    <w:rsid w:val="0079549E"/>
    <w:rPr>
      <w:sz w:val="24"/>
    </w:rPr>
  </w:style>
  <w:style w:type="numbering" w:customStyle="1" w:styleId="111111221">
    <w:name w:val="1 / 1.1 / 1.1.1221"/>
    <w:rsid w:val="002D4DCD"/>
    <w:pPr>
      <w:numPr>
        <w:numId w:val="6"/>
      </w:numPr>
    </w:pPr>
  </w:style>
  <w:style w:type="character" w:customStyle="1" w:styleId="24">
    <w:name w:val="Основной текст (2) + Полужирный"/>
    <w:basedOn w:val="20"/>
    <w:rsid w:val="00B8180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character" w:customStyle="1" w:styleId="12">
    <w:name w:val="Основной шрифт абзаца1"/>
    <w:qFormat/>
    <w:rsid w:val="008A061B"/>
  </w:style>
  <w:style w:type="paragraph" w:styleId="af2">
    <w:name w:val="No Spacing"/>
    <w:aliases w:val="No Spacing111"/>
    <w:basedOn w:val="a"/>
    <w:link w:val="af3"/>
    <w:uiPriority w:val="1"/>
    <w:qFormat/>
    <w:rsid w:val="000F2128"/>
    <w:rPr>
      <w:rFonts w:ascii="Calibri" w:hAnsi="Calibri"/>
      <w:szCs w:val="32"/>
      <w:lang w:eastAsia="en-US"/>
    </w:rPr>
  </w:style>
  <w:style w:type="character" w:customStyle="1" w:styleId="af3">
    <w:name w:val="Без интервала Знак"/>
    <w:aliases w:val="No Spacing111 Знак"/>
    <w:link w:val="af2"/>
    <w:uiPriority w:val="1"/>
    <w:rsid w:val="000F2128"/>
    <w:rPr>
      <w:rFonts w:ascii="Calibri" w:hAnsi="Calibri"/>
      <w:sz w:val="24"/>
      <w:szCs w:val="32"/>
      <w:lang w:eastAsia="en-US"/>
    </w:rPr>
  </w:style>
  <w:style w:type="character" w:customStyle="1" w:styleId="ConsNormal">
    <w:name w:val="ConsNormal Знак"/>
    <w:link w:val="ConsNormal0"/>
    <w:locked/>
    <w:rsid w:val="00065486"/>
    <w:rPr>
      <w:rFonts w:ascii="Arial" w:hAnsi="Arial" w:cs="Arial"/>
    </w:rPr>
  </w:style>
  <w:style w:type="paragraph" w:customStyle="1" w:styleId="ConsNormal0">
    <w:name w:val="ConsNormal"/>
    <w:link w:val="ConsNormal"/>
    <w:rsid w:val="00065486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13">
    <w:name w:val="Без интервала1"/>
    <w:rsid w:val="00E645E6"/>
    <w:rPr>
      <w:rFonts w:ascii="Calibri" w:hAnsi="Calibri" w:cs="Calibri"/>
      <w:sz w:val="22"/>
      <w:szCs w:val="22"/>
    </w:rPr>
  </w:style>
  <w:style w:type="paragraph" w:customStyle="1" w:styleId="25">
    <w:name w:val="Абзац списка2"/>
    <w:basedOn w:val="a"/>
    <w:link w:val="ListParagraphChar"/>
    <w:rsid w:val="00D45CCD"/>
    <w:pPr>
      <w:spacing w:after="200" w:line="276" w:lineRule="auto"/>
      <w:ind w:left="720"/>
      <w:contextualSpacing/>
    </w:pPr>
    <w:rPr>
      <w:rFonts w:eastAsia="SimSun"/>
      <w:sz w:val="22"/>
      <w:szCs w:val="22"/>
      <w:lang w:eastAsia="en-US"/>
    </w:rPr>
  </w:style>
  <w:style w:type="character" w:customStyle="1" w:styleId="ListParagraphChar">
    <w:name w:val="List Paragraph Char"/>
    <w:link w:val="25"/>
    <w:locked/>
    <w:rsid w:val="00D45CCD"/>
    <w:rPr>
      <w:rFonts w:eastAsia="SimSun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414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78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63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779566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238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7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85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345261CB3C41A956F3B35ECC178030898883E99A1F534CFA77B377908C1B9726E39C3A955AE2CBC0D3C920D32FD7C4BC0D69A084DB654EAyF7FH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8765066A591677C837CC268864BA16EC824592C4205AB265689DBF55E1681B550C50CBE57A1DF2E8d2WFA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2345261CB3C41A956F3B35ECC178030898883E99A1F534CFA77B377908C1B9726E39C3AB55A92BBE5D6682097BAA7057C1CF840D53B6y576H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449526-69FA-4191-902D-D3439ABC25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15159</TotalTime>
  <Pages>7</Pages>
  <Words>2588</Words>
  <Characters>14757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Заказчику – Муниципальному казённому учреждению «Управление благоустройства» города Артёма</vt:lpstr>
    </vt:vector>
  </TitlesOfParts>
  <Company>Home</Company>
  <LinksUpToDate>false</LinksUpToDate>
  <CharactersWithSpaces>17311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Заказчику – Муниципальному казённому учреждению «Управление благоустройства» города Артёма</dc:title>
  <dc:creator>Admin</dc:creator>
  <cp:lastModifiedBy>Горбунова Дарья Сергеевна</cp:lastModifiedBy>
  <cp:revision>186</cp:revision>
  <cp:lastPrinted>2025-09-28T22:41:00Z</cp:lastPrinted>
  <dcterms:created xsi:type="dcterms:W3CDTF">2018-11-21T10:00:00Z</dcterms:created>
  <dcterms:modified xsi:type="dcterms:W3CDTF">2025-12-19T04:52:00Z</dcterms:modified>
</cp:coreProperties>
</file>