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25" w:type="dxa"/>
        <w:tblInd w:w="-142" w:type="dxa"/>
        <w:tblLook w:val="04A0" w:firstRow="1" w:lastRow="0" w:firstColumn="1" w:lastColumn="0" w:noHBand="0" w:noVBand="1"/>
      </w:tblPr>
      <w:tblGrid>
        <w:gridCol w:w="4912"/>
        <w:gridCol w:w="414"/>
        <w:gridCol w:w="4579"/>
        <w:gridCol w:w="520"/>
      </w:tblGrid>
      <w:tr w:rsidR="000609F6" w:rsidRPr="001D25F9" w:rsidTr="002505E7">
        <w:trPr>
          <w:gridAfter w:val="1"/>
          <w:wAfter w:w="520" w:type="dxa"/>
          <w:trHeight w:val="231"/>
        </w:trPr>
        <w:tc>
          <w:tcPr>
            <w:tcW w:w="4912" w:type="dxa"/>
          </w:tcPr>
          <w:p w:rsidR="00FF26D0" w:rsidRPr="001D25F9" w:rsidRDefault="00C962AF">
            <w:pPr>
              <w:jc w:val="center"/>
              <w:rPr>
                <w:lang w:val="en-US"/>
              </w:rPr>
            </w:pPr>
            <w:r w:rsidRPr="001D25F9">
              <w:rPr>
                <w:lang w:val="en-US"/>
              </w:rPr>
              <w:t xml:space="preserve"> </w:t>
            </w:r>
          </w:p>
        </w:tc>
        <w:tc>
          <w:tcPr>
            <w:tcW w:w="4993" w:type="dxa"/>
            <w:gridSpan w:val="2"/>
          </w:tcPr>
          <w:p w:rsidR="00FF26D0" w:rsidRPr="001D25F9" w:rsidRDefault="00FF26D0">
            <w:pPr>
              <w:tabs>
                <w:tab w:val="left" w:pos="4678"/>
              </w:tabs>
              <w:contextualSpacing/>
              <w:rPr>
                <w:lang w:val="en-US"/>
              </w:rPr>
            </w:pPr>
          </w:p>
        </w:tc>
      </w:tr>
      <w:tr w:rsidR="000609F6" w:rsidRPr="00B16EC7" w:rsidTr="002505E7">
        <w:trPr>
          <w:trHeight w:val="502"/>
        </w:trPr>
        <w:tc>
          <w:tcPr>
            <w:tcW w:w="10425" w:type="dxa"/>
            <w:gridSpan w:val="4"/>
          </w:tcPr>
          <w:p w:rsidR="00FF26D0" w:rsidRPr="00B16EC7" w:rsidRDefault="00D40045">
            <w:pPr>
              <w:pStyle w:val="32"/>
              <w:jc w:val="center"/>
              <w:rPr>
                <w:sz w:val="24"/>
                <w:szCs w:val="24"/>
              </w:rPr>
            </w:pPr>
            <w:r w:rsidRPr="00B16EC7">
              <w:rPr>
                <w:noProof/>
                <w:sz w:val="24"/>
                <w:szCs w:val="24"/>
              </w:rPr>
              <w:drawing>
                <wp:inline distT="0" distB="0" distL="0" distR="0">
                  <wp:extent cx="711200" cy="803275"/>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11200" cy="803275"/>
                          </a:xfrm>
                          <a:prstGeom prst="rect">
                            <a:avLst/>
                          </a:prstGeom>
                          <a:noFill/>
                          <a:ln>
                            <a:noFill/>
                          </a:ln>
                        </pic:spPr>
                      </pic:pic>
                    </a:graphicData>
                  </a:graphic>
                </wp:inline>
              </w:drawing>
            </w:r>
          </w:p>
          <w:p w:rsidR="00FF26D0" w:rsidRPr="00B16EC7" w:rsidRDefault="00D40045">
            <w:pPr>
              <w:jc w:val="center"/>
              <w:rPr>
                <w:b/>
                <w:sz w:val="24"/>
                <w:szCs w:val="24"/>
              </w:rPr>
            </w:pPr>
            <w:r w:rsidRPr="00B16EC7">
              <w:rPr>
                <w:b/>
                <w:sz w:val="24"/>
                <w:szCs w:val="24"/>
              </w:rPr>
              <w:t>УПРАВЛЕНИЕ ФЕДЕРАЛЬНОЙ АНТИМОНОПОЛЬНОЙ СЛУЖБЫ</w:t>
            </w:r>
          </w:p>
          <w:p w:rsidR="00FF26D0" w:rsidRPr="00B16EC7" w:rsidRDefault="00D40045">
            <w:pPr>
              <w:jc w:val="center"/>
              <w:rPr>
                <w:b/>
                <w:sz w:val="24"/>
                <w:szCs w:val="24"/>
              </w:rPr>
            </w:pPr>
            <w:r w:rsidRPr="00B16EC7">
              <w:rPr>
                <w:b/>
                <w:sz w:val="24"/>
                <w:szCs w:val="24"/>
              </w:rPr>
              <w:t>ПО СВЕРДЛОВСКОЙ ОБЛАСТИ</w:t>
            </w:r>
          </w:p>
          <w:p w:rsidR="00FF26D0" w:rsidRPr="00B16EC7" w:rsidRDefault="00FF26D0">
            <w:pPr>
              <w:rPr>
                <w:b/>
                <w:bCs/>
                <w:sz w:val="24"/>
                <w:szCs w:val="24"/>
              </w:rPr>
            </w:pPr>
          </w:p>
          <w:p w:rsidR="00FF26D0" w:rsidRPr="00B16EC7" w:rsidRDefault="00F82154" w:rsidP="00AC6208">
            <w:pPr>
              <w:jc w:val="center"/>
              <w:rPr>
                <w:sz w:val="24"/>
                <w:szCs w:val="24"/>
              </w:rPr>
            </w:pPr>
            <w:r w:rsidRPr="00B16EC7">
              <w:rPr>
                <w:bCs/>
                <w:sz w:val="24"/>
                <w:szCs w:val="24"/>
              </w:rPr>
              <w:t xml:space="preserve">РЕШЕНИЕ </w:t>
            </w:r>
            <w:r w:rsidRPr="00674898">
              <w:rPr>
                <w:bCs/>
                <w:sz w:val="24"/>
                <w:szCs w:val="24"/>
              </w:rPr>
              <w:t xml:space="preserve">РНП – </w:t>
            </w:r>
            <w:r w:rsidR="00BE31DC" w:rsidRPr="00674898">
              <w:rPr>
                <w:bCs/>
                <w:sz w:val="24"/>
                <w:szCs w:val="24"/>
              </w:rPr>
              <w:t xml:space="preserve">№ </w:t>
            </w:r>
            <w:r w:rsidR="00674898" w:rsidRPr="00674898">
              <w:rPr>
                <w:sz w:val="24"/>
                <w:szCs w:val="24"/>
              </w:rPr>
              <w:t>066/06/104-2567/2025</w:t>
            </w:r>
          </w:p>
        </w:tc>
      </w:tr>
      <w:tr w:rsidR="000609F6" w:rsidRPr="00B16EC7" w:rsidTr="002505E7">
        <w:trPr>
          <w:trHeight w:val="126"/>
        </w:trPr>
        <w:tc>
          <w:tcPr>
            <w:tcW w:w="5326" w:type="dxa"/>
            <w:gridSpan w:val="2"/>
          </w:tcPr>
          <w:p w:rsidR="00FF26D0" w:rsidRPr="00B16EC7" w:rsidRDefault="00D40045">
            <w:pPr>
              <w:pStyle w:val="32"/>
              <w:rPr>
                <w:sz w:val="24"/>
                <w:szCs w:val="24"/>
              </w:rPr>
            </w:pPr>
            <w:r w:rsidRPr="00B16EC7">
              <w:rPr>
                <w:bCs/>
                <w:sz w:val="24"/>
                <w:szCs w:val="24"/>
              </w:rPr>
              <w:t>г. Екатеринбург</w:t>
            </w:r>
          </w:p>
        </w:tc>
        <w:tc>
          <w:tcPr>
            <w:tcW w:w="5098" w:type="dxa"/>
            <w:gridSpan w:val="2"/>
          </w:tcPr>
          <w:p w:rsidR="00FF26D0" w:rsidRPr="00B16EC7" w:rsidRDefault="00D40045" w:rsidP="00DA1263">
            <w:pPr>
              <w:tabs>
                <w:tab w:val="left" w:pos="3405"/>
                <w:tab w:val="right" w:pos="4684"/>
              </w:tabs>
              <w:jc w:val="right"/>
              <w:rPr>
                <w:b/>
                <w:sz w:val="24"/>
                <w:szCs w:val="24"/>
              </w:rPr>
            </w:pPr>
            <w:r w:rsidRPr="00B16EC7">
              <w:rPr>
                <w:bCs/>
                <w:sz w:val="24"/>
                <w:szCs w:val="24"/>
              </w:rPr>
              <w:tab/>
            </w:r>
            <w:r w:rsidR="00674898" w:rsidRPr="00674898">
              <w:rPr>
                <w:bCs/>
                <w:sz w:val="24"/>
                <w:szCs w:val="24"/>
              </w:rPr>
              <w:t>11</w:t>
            </w:r>
            <w:r w:rsidR="007E76DC" w:rsidRPr="00674898">
              <w:rPr>
                <w:bCs/>
                <w:sz w:val="24"/>
                <w:szCs w:val="24"/>
              </w:rPr>
              <w:t>.09</w:t>
            </w:r>
            <w:r w:rsidR="00E47605" w:rsidRPr="00674898">
              <w:rPr>
                <w:bCs/>
                <w:sz w:val="24"/>
                <w:szCs w:val="24"/>
              </w:rPr>
              <w:t>.2025</w:t>
            </w:r>
          </w:p>
        </w:tc>
      </w:tr>
    </w:tbl>
    <w:p w:rsidR="00D53F31" w:rsidRPr="00B16EC7" w:rsidRDefault="00D53F31" w:rsidP="00D53F31">
      <w:pPr>
        <w:contextualSpacing/>
        <w:jc w:val="both"/>
        <w:rPr>
          <w:bCs/>
          <w:sz w:val="24"/>
          <w:szCs w:val="24"/>
        </w:rPr>
      </w:pPr>
    </w:p>
    <w:p w:rsidR="00DA1263" w:rsidRPr="00B16EC7" w:rsidRDefault="00DA1263" w:rsidP="00DA1263">
      <w:pPr>
        <w:ind w:firstLine="709"/>
        <w:contextualSpacing/>
        <w:jc w:val="both"/>
        <w:rPr>
          <w:bCs/>
          <w:sz w:val="24"/>
          <w:szCs w:val="24"/>
        </w:rPr>
      </w:pPr>
      <w:r w:rsidRPr="00B16EC7">
        <w:rPr>
          <w:bCs/>
          <w:sz w:val="24"/>
          <w:szCs w:val="24"/>
        </w:rPr>
        <w:t>Комиссия Управления Федеральной антимонопольной службы по Свердловской области по контролю в сфере закупок (далее – Комиссия) в составе:</w:t>
      </w:r>
    </w:p>
    <w:p w:rsidR="00DA1263" w:rsidRPr="00B16EC7" w:rsidRDefault="00846BE1" w:rsidP="00DA1263">
      <w:pPr>
        <w:ind w:firstLine="709"/>
        <w:contextualSpacing/>
        <w:jc w:val="both"/>
        <w:rPr>
          <w:rFonts w:eastAsia="Calibri"/>
          <w:color w:val="000000" w:themeColor="text1"/>
          <w:sz w:val="24"/>
          <w:szCs w:val="24"/>
          <w:lang w:eastAsia="en-US"/>
        </w:rPr>
      </w:pPr>
      <w:r>
        <w:rPr>
          <w:rFonts w:eastAsia="Calibri"/>
          <w:color w:val="000000" w:themeColor="text1"/>
          <w:sz w:val="24"/>
          <w:szCs w:val="24"/>
          <w:lang w:eastAsia="en-US"/>
        </w:rPr>
        <w:t>***</w:t>
      </w:r>
    </w:p>
    <w:p w:rsidR="00292C7E" w:rsidRPr="00B16EC7" w:rsidRDefault="00DA1263" w:rsidP="00DA1263">
      <w:pPr>
        <w:ind w:firstLine="709"/>
        <w:contextualSpacing/>
        <w:jc w:val="both"/>
        <w:rPr>
          <w:sz w:val="24"/>
          <w:szCs w:val="24"/>
          <w:shd w:val="clear" w:color="auto" w:fill="FFFFFF"/>
        </w:rPr>
      </w:pPr>
      <w:r w:rsidRPr="00B16EC7">
        <w:rPr>
          <w:sz w:val="24"/>
          <w:szCs w:val="24"/>
          <w:shd w:val="clear" w:color="auto" w:fill="FFFFFF"/>
        </w:rPr>
        <w:t xml:space="preserve">рассмотрев </w:t>
      </w:r>
      <w:r w:rsidRPr="00B6211D">
        <w:rPr>
          <w:sz w:val="24"/>
          <w:szCs w:val="24"/>
          <w:shd w:val="clear" w:color="auto" w:fill="FFFFFF"/>
        </w:rPr>
        <w:t xml:space="preserve">заявление заказчика в лице </w:t>
      </w:r>
      <w:r w:rsidR="00AD7E5C" w:rsidRPr="00AD7E5C">
        <w:rPr>
          <w:rFonts w:eastAsiaTheme="minorHAnsi"/>
          <w:sz w:val="24"/>
          <w:szCs w:val="24"/>
          <w:lang w:eastAsia="en-US"/>
        </w:rPr>
        <w:t xml:space="preserve">ГКУ СО «Распорядительная дирекция </w:t>
      </w:r>
      <w:proofErr w:type="spellStart"/>
      <w:r w:rsidR="00AD7E5C" w:rsidRPr="00AD7E5C">
        <w:rPr>
          <w:rFonts w:eastAsiaTheme="minorHAnsi"/>
          <w:sz w:val="24"/>
          <w:szCs w:val="24"/>
          <w:lang w:eastAsia="en-US"/>
        </w:rPr>
        <w:t>мингос</w:t>
      </w:r>
      <w:r w:rsidR="00AD7E5C">
        <w:rPr>
          <w:rFonts w:eastAsiaTheme="minorHAnsi"/>
          <w:sz w:val="24"/>
          <w:szCs w:val="24"/>
          <w:lang w:eastAsia="en-US"/>
        </w:rPr>
        <w:t>имущества</w:t>
      </w:r>
      <w:proofErr w:type="spellEnd"/>
      <w:r w:rsidR="00AD7E5C">
        <w:rPr>
          <w:rFonts w:eastAsiaTheme="minorHAnsi"/>
          <w:sz w:val="24"/>
          <w:szCs w:val="24"/>
          <w:lang w:eastAsia="en-US"/>
        </w:rPr>
        <w:t xml:space="preserve"> Свердловской области» </w:t>
      </w:r>
      <w:r w:rsidR="008972BC" w:rsidRPr="00B6211D">
        <w:rPr>
          <w:rFonts w:eastAsiaTheme="minorHAnsi"/>
          <w:sz w:val="24"/>
          <w:szCs w:val="24"/>
          <w:lang w:eastAsia="en-US"/>
        </w:rPr>
        <w:t>о внесении</w:t>
      </w:r>
      <w:r w:rsidR="008972BC" w:rsidRPr="007E76DC">
        <w:rPr>
          <w:rFonts w:eastAsiaTheme="minorHAnsi"/>
          <w:sz w:val="24"/>
          <w:szCs w:val="24"/>
          <w:lang w:eastAsia="en-US"/>
        </w:rPr>
        <w:t xml:space="preserve"> в реестр недобросовестных поставщиков сведений об ООО</w:t>
      </w:r>
      <w:r w:rsidR="00AD7E5C">
        <w:rPr>
          <w:rFonts w:eastAsiaTheme="minorHAnsi"/>
          <w:sz w:val="24"/>
          <w:szCs w:val="24"/>
          <w:lang w:eastAsia="en-US"/>
        </w:rPr>
        <w:t xml:space="preserve"> </w:t>
      </w:r>
      <w:r w:rsidR="008972BC" w:rsidRPr="007E76DC">
        <w:rPr>
          <w:rFonts w:eastAsiaTheme="minorHAnsi"/>
          <w:sz w:val="24"/>
          <w:szCs w:val="24"/>
          <w:lang w:eastAsia="en-US"/>
        </w:rPr>
        <w:t>«</w:t>
      </w:r>
      <w:r w:rsidR="00AD7E5C">
        <w:rPr>
          <w:rFonts w:eastAsiaTheme="minorHAnsi"/>
          <w:sz w:val="24"/>
          <w:szCs w:val="24"/>
          <w:lang w:eastAsia="en-US"/>
        </w:rPr>
        <w:t>АИС Оценка</w:t>
      </w:r>
      <w:r w:rsidR="007E76DC">
        <w:rPr>
          <w:rFonts w:eastAsiaTheme="minorHAnsi"/>
          <w:sz w:val="24"/>
          <w:szCs w:val="24"/>
          <w:lang w:eastAsia="en-US"/>
        </w:rPr>
        <w:t>»,</w:t>
      </w:r>
      <w:r w:rsidR="007E76DC" w:rsidRPr="007E76DC">
        <w:rPr>
          <w:sz w:val="24"/>
          <w:szCs w:val="24"/>
        </w:rPr>
        <w:t xml:space="preserve"> </w:t>
      </w:r>
      <w:r w:rsidR="00AD7E5C" w:rsidRPr="005646D1">
        <w:rPr>
          <w:sz w:val="24"/>
          <w:szCs w:val="24"/>
        </w:rPr>
        <w:t>победителе электронного аукциона на проведение оценки рыночной стоимости объектов недвижимого имущества (извещение № 0862500003325000014</w:t>
      </w:r>
      <w:r w:rsidR="00AD7E5C">
        <w:rPr>
          <w:sz w:val="24"/>
          <w:szCs w:val="24"/>
        </w:rPr>
        <w:t>)</w:t>
      </w:r>
      <w:r w:rsidR="00062F33" w:rsidRPr="00B16EC7">
        <w:rPr>
          <w:color w:val="000000" w:themeColor="text1"/>
          <w:sz w:val="24"/>
          <w:szCs w:val="24"/>
          <w:bdr w:val="none" w:sz="0" w:space="0" w:color="auto" w:frame="1"/>
          <w:shd w:val="clear" w:color="auto" w:fill="FFFFFF"/>
        </w:rPr>
        <w:t xml:space="preserve">, </w:t>
      </w:r>
      <w:r w:rsidR="00D40045" w:rsidRPr="00B16EC7">
        <w:rPr>
          <w:sz w:val="24"/>
          <w:szCs w:val="24"/>
          <w:shd w:val="clear" w:color="auto" w:fill="FFFFFF"/>
        </w:rPr>
        <w:t xml:space="preserve">в части соблюдения требований ст. </w:t>
      </w:r>
      <w:r w:rsidR="0036521F" w:rsidRPr="00B16EC7">
        <w:rPr>
          <w:sz w:val="24"/>
          <w:szCs w:val="24"/>
          <w:shd w:val="clear" w:color="auto" w:fill="FFFFFF"/>
        </w:rPr>
        <w:t xml:space="preserve">99, </w:t>
      </w:r>
      <w:r w:rsidR="00D40045" w:rsidRPr="00B16EC7">
        <w:rPr>
          <w:sz w:val="24"/>
          <w:szCs w:val="24"/>
          <w:shd w:val="clear" w:color="auto" w:fill="FFFFFF"/>
        </w:rPr>
        <w:t xml:space="preserve">104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w:t>
      </w:r>
      <w:r w:rsidR="008138B0" w:rsidRPr="00B16EC7">
        <w:rPr>
          <w:sz w:val="24"/>
          <w:szCs w:val="24"/>
          <w:shd w:val="clear" w:color="auto" w:fill="FFFFFF"/>
        </w:rPr>
        <w:t xml:space="preserve">по тексту – </w:t>
      </w:r>
      <w:r w:rsidR="00D40045" w:rsidRPr="00B16EC7">
        <w:rPr>
          <w:sz w:val="24"/>
          <w:szCs w:val="24"/>
          <w:shd w:val="clear" w:color="auto" w:fill="FFFFFF"/>
        </w:rPr>
        <w:t>Закон о контрактной системе), Постановления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w:t>
      </w:r>
      <w:r w:rsidR="008138B0" w:rsidRPr="00B16EC7">
        <w:rPr>
          <w:sz w:val="24"/>
          <w:szCs w:val="24"/>
          <w:shd w:val="clear" w:color="auto" w:fill="FFFFFF"/>
        </w:rPr>
        <w:t xml:space="preserve">й Федерации» (далее по тексту – </w:t>
      </w:r>
      <w:r w:rsidR="00D40045" w:rsidRPr="00B16EC7">
        <w:rPr>
          <w:sz w:val="24"/>
          <w:szCs w:val="24"/>
          <w:shd w:val="clear" w:color="auto" w:fill="FFFFFF"/>
        </w:rPr>
        <w:t>Постановление Правительства РФ от 30.06.2021 № 1078), Постановления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w:t>
      </w:r>
      <w:r w:rsidR="008138B0" w:rsidRPr="00B16EC7">
        <w:rPr>
          <w:sz w:val="24"/>
          <w:szCs w:val="24"/>
          <w:shd w:val="clear" w:color="auto" w:fill="FFFFFF"/>
        </w:rPr>
        <w:t xml:space="preserve">авлений» (далее по тексту – </w:t>
      </w:r>
      <w:r w:rsidR="00D40045" w:rsidRPr="00B16EC7">
        <w:rPr>
          <w:sz w:val="24"/>
          <w:szCs w:val="24"/>
          <w:shd w:val="clear" w:color="auto" w:fill="FFFFFF"/>
        </w:rPr>
        <w:t>Постановлени</w:t>
      </w:r>
      <w:r w:rsidR="008138B0" w:rsidRPr="00B16EC7">
        <w:rPr>
          <w:sz w:val="24"/>
          <w:szCs w:val="24"/>
          <w:shd w:val="clear" w:color="auto" w:fill="FFFFFF"/>
        </w:rPr>
        <w:t xml:space="preserve">е Правительства от 01.10.2020 № </w:t>
      </w:r>
      <w:r w:rsidR="00F559AB" w:rsidRPr="00B16EC7">
        <w:rPr>
          <w:sz w:val="24"/>
          <w:szCs w:val="24"/>
          <w:shd w:val="clear" w:color="auto" w:fill="FFFFFF"/>
        </w:rPr>
        <w:t>1576),</w:t>
      </w:r>
    </w:p>
    <w:p w:rsidR="00B60F42" w:rsidRDefault="00292C7E" w:rsidP="00BF06D9">
      <w:pPr>
        <w:ind w:firstLine="709"/>
        <w:contextualSpacing/>
        <w:jc w:val="both"/>
        <w:rPr>
          <w:sz w:val="24"/>
          <w:szCs w:val="24"/>
          <w:bdr w:val="none" w:sz="0" w:space="0" w:color="auto" w:frame="1"/>
          <w:shd w:val="clear" w:color="auto" w:fill="FFFFFF"/>
        </w:rPr>
      </w:pPr>
      <w:r w:rsidRPr="00B16EC7">
        <w:rPr>
          <w:sz w:val="24"/>
          <w:szCs w:val="24"/>
          <w:bdr w:val="none" w:sz="0" w:space="0" w:color="auto" w:frame="1"/>
          <w:shd w:val="clear" w:color="auto" w:fill="FFFFFF"/>
        </w:rPr>
        <w:t xml:space="preserve">посредством использования интернет-видео-конференции, которая обеспечивает </w:t>
      </w:r>
      <w:r w:rsidR="00F559AB" w:rsidRPr="00B16EC7">
        <w:rPr>
          <w:sz w:val="24"/>
          <w:szCs w:val="24"/>
          <w:bdr w:val="none" w:sz="0" w:space="0" w:color="auto" w:frame="1"/>
          <w:shd w:val="clear" w:color="auto" w:fill="FFFFFF"/>
        </w:rPr>
        <w:t xml:space="preserve">возможность участия сторон, </w:t>
      </w:r>
      <w:r w:rsidR="00F559AB" w:rsidRPr="007E76DC">
        <w:rPr>
          <w:sz w:val="24"/>
          <w:szCs w:val="24"/>
          <w:bdr w:val="none" w:sz="0" w:space="0" w:color="auto" w:frame="1"/>
          <w:shd w:val="clear" w:color="auto" w:fill="FFFFFF"/>
        </w:rPr>
        <w:t>в 1</w:t>
      </w:r>
      <w:r w:rsidR="00AD7E5C">
        <w:rPr>
          <w:sz w:val="24"/>
          <w:szCs w:val="24"/>
          <w:bdr w:val="none" w:sz="0" w:space="0" w:color="auto" w:frame="1"/>
          <w:shd w:val="clear" w:color="auto" w:fill="FFFFFF"/>
        </w:rPr>
        <w:t>2</w:t>
      </w:r>
      <w:r w:rsidRPr="007E76DC">
        <w:rPr>
          <w:sz w:val="24"/>
          <w:szCs w:val="24"/>
          <w:bdr w:val="none" w:sz="0" w:space="0" w:color="auto" w:frame="1"/>
          <w:shd w:val="clear" w:color="auto" w:fill="FFFFFF"/>
        </w:rPr>
        <w:t>:</w:t>
      </w:r>
      <w:r w:rsidR="00AD7E5C">
        <w:rPr>
          <w:sz w:val="24"/>
          <w:szCs w:val="24"/>
          <w:bdr w:val="none" w:sz="0" w:space="0" w:color="auto" w:frame="1"/>
          <w:shd w:val="clear" w:color="auto" w:fill="FFFFFF"/>
        </w:rPr>
        <w:t>0</w:t>
      </w:r>
      <w:r w:rsidRPr="007E76DC">
        <w:rPr>
          <w:sz w:val="24"/>
          <w:szCs w:val="24"/>
          <w:bdr w:val="none" w:sz="0" w:space="0" w:color="auto" w:frame="1"/>
          <w:shd w:val="clear" w:color="auto" w:fill="FFFFFF"/>
        </w:rPr>
        <w:t>0 ч.</w:t>
      </w:r>
      <w:r w:rsidRPr="00B16EC7">
        <w:rPr>
          <w:sz w:val="24"/>
          <w:szCs w:val="24"/>
          <w:bdr w:val="none" w:sz="0" w:space="0" w:color="auto" w:frame="1"/>
          <w:shd w:val="clear" w:color="auto" w:fill="FFFFFF"/>
        </w:rPr>
        <w:t xml:space="preserve"> </w:t>
      </w:r>
    </w:p>
    <w:p w:rsidR="002D4325" w:rsidRPr="00B16EC7" w:rsidRDefault="002D4325" w:rsidP="00BF06D9">
      <w:pPr>
        <w:ind w:firstLine="709"/>
        <w:contextualSpacing/>
        <w:jc w:val="both"/>
        <w:rPr>
          <w:color w:val="000000" w:themeColor="text1"/>
          <w:sz w:val="24"/>
          <w:szCs w:val="24"/>
        </w:rPr>
      </w:pPr>
    </w:p>
    <w:p w:rsidR="00FF26D0" w:rsidRPr="00B16EC7" w:rsidRDefault="00D53F31" w:rsidP="00A249A4">
      <w:pPr>
        <w:ind w:firstLine="709"/>
        <w:jc w:val="center"/>
        <w:rPr>
          <w:b/>
          <w:sz w:val="24"/>
          <w:szCs w:val="24"/>
          <w:shd w:val="clear" w:color="auto" w:fill="FFFFFF"/>
        </w:rPr>
      </w:pPr>
      <w:r w:rsidRPr="00B16EC7">
        <w:rPr>
          <w:b/>
          <w:sz w:val="24"/>
          <w:szCs w:val="24"/>
          <w:shd w:val="clear" w:color="auto" w:fill="FFFFFF"/>
        </w:rPr>
        <w:t>УСТАНОВИЛ</w:t>
      </w:r>
      <w:r w:rsidR="00D40045" w:rsidRPr="00B16EC7">
        <w:rPr>
          <w:b/>
          <w:sz w:val="24"/>
          <w:szCs w:val="24"/>
          <w:shd w:val="clear" w:color="auto" w:fill="FFFFFF"/>
        </w:rPr>
        <w:t>А:</w:t>
      </w:r>
    </w:p>
    <w:p w:rsidR="00DA1263" w:rsidRPr="00B16EC7" w:rsidRDefault="00DA1263" w:rsidP="00D53F31">
      <w:pPr>
        <w:contextualSpacing/>
        <w:jc w:val="center"/>
        <w:rPr>
          <w:b/>
          <w:sz w:val="24"/>
          <w:szCs w:val="24"/>
          <w:shd w:val="clear" w:color="auto" w:fill="FFFFFF"/>
        </w:rPr>
      </w:pPr>
    </w:p>
    <w:p w:rsidR="00FC4CAB" w:rsidRPr="00B16EC7" w:rsidRDefault="00EA06E4">
      <w:pPr>
        <w:ind w:firstLine="709"/>
        <w:contextualSpacing/>
        <w:jc w:val="both"/>
        <w:rPr>
          <w:color w:val="000000" w:themeColor="text1"/>
          <w:sz w:val="24"/>
          <w:szCs w:val="24"/>
          <w:bdr w:val="none" w:sz="0" w:space="0" w:color="auto" w:frame="1"/>
          <w:shd w:val="clear" w:color="auto" w:fill="FFFFFF"/>
        </w:rPr>
      </w:pPr>
      <w:r w:rsidRPr="00B16EC7">
        <w:rPr>
          <w:sz w:val="24"/>
          <w:szCs w:val="24"/>
          <w:shd w:val="clear" w:color="auto" w:fill="FFFFFF"/>
        </w:rPr>
        <w:t xml:space="preserve">В Управление Федеральной антимонопольной службы по Свердловской области поступило заявление заказчика </w:t>
      </w:r>
      <w:r w:rsidRPr="007E76DC">
        <w:rPr>
          <w:sz w:val="24"/>
          <w:szCs w:val="24"/>
          <w:shd w:val="clear" w:color="auto" w:fill="FFFFFF"/>
        </w:rPr>
        <w:t xml:space="preserve">в лице </w:t>
      </w:r>
      <w:r w:rsidR="00AD7E5C" w:rsidRPr="00AD7E5C">
        <w:rPr>
          <w:rFonts w:eastAsiaTheme="minorHAnsi"/>
          <w:sz w:val="24"/>
          <w:szCs w:val="24"/>
          <w:lang w:eastAsia="en-US"/>
        </w:rPr>
        <w:t xml:space="preserve">ГКУ СО «Распорядительная дирекция </w:t>
      </w:r>
      <w:proofErr w:type="spellStart"/>
      <w:r w:rsidR="00AD7E5C" w:rsidRPr="00AD7E5C">
        <w:rPr>
          <w:rFonts w:eastAsiaTheme="minorHAnsi"/>
          <w:sz w:val="24"/>
          <w:szCs w:val="24"/>
          <w:lang w:eastAsia="en-US"/>
        </w:rPr>
        <w:t>мингос</w:t>
      </w:r>
      <w:r w:rsidR="00AD7E5C">
        <w:rPr>
          <w:rFonts w:eastAsiaTheme="minorHAnsi"/>
          <w:sz w:val="24"/>
          <w:szCs w:val="24"/>
          <w:lang w:eastAsia="en-US"/>
        </w:rPr>
        <w:t>имущества</w:t>
      </w:r>
      <w:proofErr w:type="spellEnd"/>
      <w:r w:rsidR="00AD7E5C">
        <w:rPr>
          <w:rFonts w:eastAsiaTheme="minorHAnsi"/>
          <w:sz w:val="24"/>
          <w:szCs w:val="24"/>
          <w:lang w:eastAsia="en-US"/>
        </w:rPr>
        <w:t xml:space="preserve"> Свердловской области» </w:t>
      </w:r>
      <w:r w:rsidR="00AD7E5C" w:rsidRPr="00B6211D">
        <w:rPr>
          <w:rFonts w:eastAsiaTheme="minorHAnsi"/>
          <w:sz w:val="24"/>
          <w:szCs w:val="24"/>
          <w:lang w:eastAsia="en-US"/>
        </w:rPr>
        <w:t>о внесении</w:t>
      </w:r>
      <w:r w:rsidR="00AD7E5C" w:rsidRPr="007E76DC">
        <w:rPr>
          <w:rFonts w:eastAsiaTheme="minorHAnsi"/>
          <w:sz w:val="24"/>
          <w:szCs w:val="24"/>
          <w:lang w:eastAsia="en-US"/>
        </w:rPr>
        <w:t xml:space="preserve"> в реестр недобросовестных поставщиков сведений об ООО</w:t>
      </w:r>
      <w:r w:rsidR="00AD7E5C">
        <w:rPr>
          <w:rFonts w:eastAsiaTheme="minorHAnsi"/>
          <w:sz w:val="24"/>
          <w:szCs w:val="24"/>
          <w:lang w:eastAsia="en-US"/>
        </w:rPr>
        <w:t xml:space="preserve"> </w:t>
      </w:r>
      <w:r w:rsidR="00AD7E5C" w:rsidRPr="007E76DC">
        <w:rPr>
          <w:rFonts w:eastAsiaTheme="minorHAnsi"/>
          <w:sz w:val="24"/>
          <w:szCs w:val="24"/>
          <w:lang w:eastAsia="en-US"/>
        </w:rPr>
        <w:t>«</w:t>
      </w:r>
      <w:r w:rsidR="00AD7E5C">
        <w:rPr>
          <w:rFonts w:eastAsiaTheme="minorHAnsi"/>
          <w:sz w:val="24"/>
          <w:szCs w:val="24"/>
          <w:lang w:eastAsia="en-US"/>
        </w:rPr>
        <w:t>АИС Оценка»,</w:t>
      </w:r>
      <w:r w:rsidR="00AD7E5C" w:rsidRPr="007E76DC">
        <w:rPr>
          <w:sz w:val="24"/>
          <w:szCs w:val="24"/>
        </w:rPr>
        <w:t xml:space="preserve"> </w:t>
      </w:r>
      <w:r w:rsidR="00AD7E5C" w:rsidRPr="005646D1">
        <w:rPr>
          <w:sz w:val="24"/>
          <w:szCs w:val="24"/>
        </w:rPr>
        <w:t>победителе электронного аукциона на проведение оценки рыночной стоимости объектов недвижимого имущества (извещение № 0862500003325000014</w:t>
      </w:r>
      <w:r w:rsidR="00AD7E5C">
        <w:rPr>
          <w:sz w:val="24"/>
          <w:szCs w:val="24"/>
        </w:rPr>
        <w:t>)</w:t>
      </w:r>
      <w:r w:rsidR="007E76DC" w:rsidRPr="007E76DC">
        <w:rPr>
          <w:rFonts w:eastAsiaTheme="minorHAnsi"/>
          <w:sz w:val="24"/>
          <w:szCs w:val="24"/>
          <w:lang w:eastAsia="en-US"/>
        </w:rPr>
        <w:t>.</w:t>
      </w:r>
    </w:p>
    <w:p w:rsidR="00FF26D0" w:rsidRPr="00B16EC7" w:rsidRDefault="00B82313">
      <w:pPr>
        <w:ind w:firstLine="709"/>
        <w:contextualSpacing/>
        <w:jc w:val="both"/>
        <w:rPr>
          <w:sz w:val="24"/>
          <w:szCs w:val="24"/>
          <w:shd w:val="clear" w:color="auto" w:fill="FFFFFF"/>
        </w:rPr>
      </w:pPr>
      <w:r w:rsidRPr="00B16EC7">
        <w:rPr>
          <w:sz w:val="24"/>
          <w:szCs w:val="24"/>
          <w:shd w:val="clear" w:color="auto" w:fill="FFFFFF"/>
        </w:rPr>
        <w:t>З</w:t>
      </w:r>
      <w:r w:rsidR="00D40045" w:rsidRPr="00B16EC7">
        <w:rPr>
          <w:sz w:val="24"/>
          <w:szCs w:val="24"/>
          <w:shd w:val="clear" w:color="auto" w:fill="FFFFFF"/>
        </w:rPr>
        <w:t>аявление</w:t>
      </w:r>
      <w:r w:rsidR="00DC2F42" w:rsidRPr="00B16EC7">
        <w:rPr>
          <w:sz w:val="24"/>
          <w:szCs w:val="24"/>
          <w:shd w:val="clear" w:color="auto" w:fill="FFFFFF"/>
        </w:rPr>
        <w:t xml:space="preserve"> </w:t>
      </w:r>
      <w:r w:rsidR="00D40045" w:rsidRPr="00B16EC7">
        <w:rPr>
          <w:sz w:val="24"/>
          <w:szCs w:val="24"/>
          <w:shd w:val="clear" w:color="auto" w:fill="FFFFFF"/>
        </w:rPr>
        <w:t xml:space="preserve">рассмотрено Комиссией в соответствии со ст. </w:t>
      </w:r>
      <w:r w:rsidR="00554076" w:rsidRPr="00B16EC7">
        <w:rPr>
          <w:sz w:val="24"/>
          <w:szCs w:val="24"/>
          <w:shd w:val="clear" w:color="auto" w:fill="FFFFFF"/>
        </w:rPr>
        <w:t>ст. 99</w:t>
      </w:r>
      <w:r w:rsidR="00961298" w:rsidRPr="00B16EC7">
        <w:rPr>
          <w:sz w:val="24"/>
          <w:szCs w:val="24"/>
          <w:shd w:val="clear" w:color="auto" w:fill="FFFFFF"/>
        </w:rPr>
        <w:t xml:space="preserve">, </w:t>
      </w:r>
      <w:r w:rsidR="00D40045" w:rsidRPr="00B16EC7">
        <w:rPr>
          <w:sz w:val="24"/>
          <w:szCs w:val="24"/>
          <w:shd w:val="clear" w:color="auto" w:fill="FFFFFF"/>
        </w:rPr>
        <w:t>104 Закона о контрактной системе, Постановлением Правительства РФ от 30.06.2021 № 1078, Постановлением Правительства РФ от 01.10.2020 № 1576.</w:t>
      </w:r>
    </w:p>
    <w:p w:rsidR="00463CF2" w:rsidRPr="00B16EC7" w:rsidRDefault="009447A2" w:rsidP="00463CF2">
      <w:pPr>
        <w:ind w:firstLine="709"/>
        <w:contextualSpacing/>
        <w:jc w:val="both"/>
        <w:rPr>
          <w:sz w:val="24"/>
          <w:szCs w:val="24"/>
          <w:shd w:val="clear" w:color="auto" w:fill="FFFFFF"/>
        </w:rPr>
      </w:pPr>
      <w:r w:rsidRPr="00B16EC7">
        <w:rPr>
          <w:sz w:val="24"/>
          <w:szCs w:val="24"/>
          <w:shd w:val="clear" w:color="auto" w:fill="FFFFFF"/>
        </w:rPr>
        <w:t>П</w:t>
      </w:r>
      <w:r w:rsidR="009505CA" w:rsidRPr="00B16EC7">
        <w:rPr>
          <w:sz w:val="24"/>
          <w:szCs w:val="24"/>
          <w:shd w:val="clear" w:color="auto" w:fill="FFFFFF"/>
        </w:rPr>
        <w:t>роанализировав представленные материалы, Комиссия пришла к следующим выводам.</w:t>
      </w:r>
    </w:p>
    <w:p w:rsidR="008972BC" w:rsidRPr="00B16EC7" w:rsidRDefault="00AD7E5C" w:rsidP="00AD7E5C">
      <w:pPr>
        <w:ind w:firstLine="709"/>
        <w:contextualSpacing/>
        <w:jc w:val="both"/>
        <w:rPr>
          <w:color w:val="000000" w:themeColor="text1"/>
          <w:sz w:val="24"/>
          <w:szCs w:val="24"/>
          <w:bdr w:val="none" w:sz="0" w:space="0" w:color="auto" w:frame="1"/>
          <w:shd w:val="clear" w:color="auto" w:fill="FFFFFF"/>
        </w:rPr>
      </w:pPr>
      <w:r>
        <w:rPr>
          <w:sz w:val="24"/>
          <w:szCs w:val="24"/>
          <w:shd w:val="clear" w:color="auto" w:fill="FFFFFF"/>
        </w:rPr>
        <w:lastRenderedPageBreak/>
        <w:t>04.08</w:t>
      </w:r>
      <w:r w:rsidR="008972BC" w:rsidRPr="007E76DC">
        <w:rPr>
          <w:sz w:val="24"/>
          <w:szCs w:val="24"/>
          <w:shd w:val="clear" w:color="auto" w:fill="FFFFFF"/>
        </w:rPr>
        <w:t>.2025</w:t>
      </w:r>
      <w:r w:rsidR="00DA1263" w:rsidRPr="00B16EC7">
        <w:rPr>
          <w:sz w:val="24"/>
          <w:szCs w:val="24"/>
          <w:shd w:val="clear" w:color="auto" w:fill="FFFFFF"/>
        </w:rPr>
        <w:t xml:space="preserve"> </w:t>
      </w:r>
      <w:r w:rsidR="00D37D88" w:rsidRPr="00B16EC7">
        <w:rPr>
          <w:sz w:val="24"/>
          <w:szCs w:val="24"/>
          <w:shd w:val="clear" w:color="auto" w:fill="FFFFFF"/>
        </w:rPr>
        <w:t xml:space="preserve">на официальном сайте Единой информационной системы в сфере закупок в сети «Интернет» (http://zakupki.gov.ru) (далее по тексту – единая информационная система) заказчиком было размещено извещение о проведении </w:t>
      </w:r>
      <w:r w:rsidRPr="005646D1">
        <w:rPr>
          <w:sz w:val="24"/>
          <w:szCs w:val="24"/>
        </w:rPr>
        <w:t>электронного аукциона на проведение оценки рыночной стоимости объектов недвижимого имущества (извещение № 0862500003325000014</w:t>
      </w:r>
      <w:r>
        <w:rPr>
          <w:sz w:val="24"/>
          <w:szCs w:val="24"/>
        </w:rPr>
        <w:t>)</w:t>
      </w:r>
      <w:r w:rsidRPr="007E76DC">
        <w:rPr>
          <w:rFonts w:eastAsiaTheme="minorHAnsi"/>
          <w:sz w:val="24"/>
          <w:szCs w:val="24"/>
          <w:lang w:eastAsia="en-US"/>
        </w:rPr>
        <w:t>.</w:t>
      </w:r>
    </w:p>
    <w:p w:rsidR="0096342F" w:rsidRPr="00B16EC7" w:rsidRDefault="00D37D88" w:rsidP="00D37D88">
      <w:pPr>
        <w:shd w:val="clear" w:color="auto" w:fill="FFFFFF"/>
        <w:ind w:firstLine="709"/>
        <w:contextualSpacing/>
        <w:jc w:val="both"/>
        <w:textAlignment w:val="baseline"/>
        <w:rPr>
          <w:sz w:val="24"/>
          <w:szCs w:val="24"/>
          <w:shd w:val="clear" w:color="auto" w:fill="FFFFFF"/>
        </w:rPr>
      </w:pPr>
      <w:r w:rsidRPr="00B16EC7">
        <w:rPr>
          <w:sz w:val="24"/>
          <w:szCs w:val="24"/>
        </w:rPr>
        <w:t xml:space="preserve">Начальная (максимальная) цена контракта составила </w:t>
      </w:r>
      <w:r w:rsidR="00AD7E5C">
        <w:rPr>
          <w:sz w:val="24"/>
          <w:szCs w:val="24"/>
          <w:shd w:val="clear" w:color="auto" w:fill="FFFFFF"/>
        </w:rPr>
        <w:t>90 000,00</w:t>
      </w:r>
      <w:r w:rsidR="003136D2" w:rsidRPr="007E76DC">
        <w:rPr>
          <w:sz w:val="24"/>
          <w:szCs w:val="24"/>
          <w:shd w:val="clear" w:color="auto" w:fill="FFFFFF"/>
        </w:rPr>
        <w:t xml:space="preserve"> </w:t>
      </w:r>
      <w:r w:rsidR="00FA4544" w:rsidRPr="007E76DC">
        <w:rPr>
          <w:sz w:val="24"/>
          <w:szCs w:val="24"/>
          <w:shd w:val="clear" w:color="auto" w:fill="FFFFFF"/>
        </w:rPr>
        <w:t>руб.</w:t>
      </w:r>
    </w:p>
    <w:p w:rsidR="0086352E" w:rsidRDefault="00D37D88" w:rsidP="00AD7E5C">
      <w:pPr>
        <w:ind w:firstLine="709"/>
        <w:contextualSpacing/>
        <w:jc w:val="both"/>
        <w:rPr>
          <w:color w:val="000000" w:themeColor="text1"/>
          <w:sz w:val="24"/>
          <w:szCs w:val="24"/>
          <w:bdr w:val="none" w:sz="0" w:space="0" w:color="auto" w:frame="1"/>
          <w:shd w:val="clear" w:color="auto" w:fill="FFFFFF"/>
        </w:rPr>
      </w:pPr>
      <w:r w:rsidRPr="00B16EC7">
        <w:rPr>
          <w:sz w:val="24"/>
          <w:szCs w:val="24"/>
        </w:rPr>
        <w:t xml:space="preserve">В соответствии с </w:t>
      </w:r>
      <w:r w:rsidR="00292C7E" w:rsidRPr="00B16EC7">
        <w:rPr>
          <w:sz w:val="24"/>
          <w:szCs w:val="24"/>
        </w:rPr>
        <w:t>протоколом подведения итогов определения поставщика</w:t>
      </w:r>
      <w:r w:rsidR="00F559AB" w:rsidRPr="00B16EC7">
        <w:rPr>
          <w:sz w:val="24"/>
          <w:szCs w:val="24"/>
        </w:rPr>
        <w:t xml:space="preserve"> (подрядчика, исполнителя) </w:t>
      </w:r>
      <w:r w:rsidR="00F559AB" w:rsidRPr="009C13C4">
        <w:rPr>
          <w:sz w:val="24"/>
          <w:szCs w:val="24"/>
        </w:rPr>
        <w:t xml:space="preserve">от </w:t>
      </w:r>
      <w:r w:rsidR="009C13C4" w:rsidRPr="009C13C4">
        <w:rPr>
          <w:sz w:val="24"/>
          <w:szCs w:val="24"/>
        </w:rPr>
        <w:t>14</w:t>
      </w:r>
      <w:r w:rsidR="00B6211D" w:rsidRPr="009C13C4">
        <w:rPr>
          <w:sz w:val="24"/>
          <w:szCs w:val="24"/>
        </w:rPr>
        <w:t>.08</w:t>
      </w:r>
      <w:r w:rsidR="00773291" w:rsidRPr="009C13C4">
        <w:rPr>
          <w:sz w:val="24"/>
          <w:szCs w:val="24"/>
        </w:rPr>
        <w:t>.2025</w:t>
      </w:r>
      <w:r w:rsidR="00292C7E" w:rsidRPr="009C13C4">
        <w:rPr>
          <w:sz w:val="24"/>
          <w:szCs w:val="24"/>
        </w:rPr>
        <w:t xml:space="preserve"> № И</w:t>
      </w:r>
      <w:r w:rsidR="009C13C4" w:rsidRPr="009C13C4">
        <w:rPr>
          <w:sz w:val="24"/>
          <w:szCs w:val="24"/>
        </w:rPr>
        <w:t>ЭА</w:t>
      </w:r>
      <w:r w:rsidR="00292C7E" w:rsidRPr="009C13C4">
        <w:rPr>
          <w:sz w:val="24"/>
          <w:szCs w:val="24"/>
        </w:rPr>
        <w:t>1</w:t>
      </w:r>
      <w:r w:rsidR="00E558D9">
        <w:rPr>
          <w:sz w:val="24"/>
          <w:szCs w:val="24"/>
        </w:rPr>
        <w:t xml:space="preserve"> </w:t>
      </w:r>
      <w:r w:rsidR="008129AA" w:rsidRPr="008129AA">
        <w:rPr>
          <w:sz w:val="24"/>
          <w:szCs w:val="24"/>
        </w:rPr>
        <w:t xml:space="preserve">ООО «Оценочная компания </w:t>
      </w:r>
      <w:proofErr w:type="spellStart"/>
      <w:r w:rsidR="008129AA" w:rsidRPr="008129AA">
        <w:rPr>
          <w:sz w:val="24"/>
          <w:szCs w:val="24"/>
        </w:rPr>
        <w:t>СтатуС</w:t>
      </w:r>
      <w:proofErr w:type="spellEnd"/>
      <w:r w:rsidR="008129AA" w:rsidRPr="008129AA">
        <w:rPr>
          <w:sz w:val="24"/>
          <w:szCs w:val="24"/>
        </w:rPr>
        <w:t>»</w:t>
      </w:r>
      <w:r w:rsidR="0096342F" w:rsidRPr="007E76DC">
        <w:rPr>
          <w:sz w:val="24"/>
          <w:szCs w:val="24"/>
        </w:rPr>
        <w:t xml:space="preserve"> </w:t>
      </w:r>
      <w:r w:rsidR="00427FC0" w:rsidRPr="00B16EC7">
        <w:rPr>
          <w:sz w:val="24"/>
          <w:szCs w:val="24"/>
          <w:bdr w:val="none" w:sz="0" w:space="0" w:color="auto" w:frame="1"/>
          <w:shd w:val="clear" w:color="auto" w:fill="FFFFFF"/>
        </w:rPr>
        <w:t>был</w:t>
      </w:r>
      <w:r w:rsidR="003477B8">
        <w:rPr>
          <w:sz w:val="24"/>
          <w:szCs w:val="24"/>
          <w:bdr w:val="none" w:sz="0" w:space="0" w:color="auto" w:frame="1"/>
          <w:shd w:val="clear" w:color="auto" w:fill="FFFFFF"/>
        </w:rPr>
        <w:t>о</w:t>
      </w:r>
      <w:r w:rsidRPr="00B16EC7">
        <w:rPr>
          <w:sz w:val="24"/>
          <w:szCs w:val="24"/>
          <w:bdr w:val="none" w:sz="0" w:space="0" w:color="auto" w:frame="1"/>
          <w:shd w:val="clear" w:color="auto" w:fill="FFFFFF"/>
        </w:rPr>
        <w:t xml:space="preserve"> </w:t>
      </w:r>
      <w:r w:rsidR="00427FC0" w:rsidRPr="00B16EC7">
        <w:rPr>
          <w:sz w:val="24"/>
          <w:szCs w:val="24"/>
          <w:shd w:val="clear" w:color="auto" w:fill="FFFFFF"/>
        </w:rPr>
        <w:t>признан</w:t>
      </w:r>
      <w:r w:rsidR="003477B8">
        <w:rPr>
          <w:sz w:val="24"/>
          <w:szCs w:val="24"/>
          <w:shd w:val="clear" w:color="auto" w:fill="FFFFFF"/>
        </w:rPr>
        <w:t>о</w:t>
      </w:r>
      <w:r w:rsidRPr="00B16EC7">
        <w:rPr>
          <w:sz w:val="24"/>
          <w:szCs w:val="24"/>
          <w:shd w:val="clear" w:color="auto" w:fill="FFFFFF"/>
        </w:rPr>
        <w:t xml:space="preserve"> победителем </w:t>
      </w:r>
      <w:r w:rsidR="00AD7E5C" w:rsidRPr="005646D1">
        <w:rPr>
          <w:sz w:val="24"/>
          <w:szCs w:val="24"/>
        </w:rPr>
        <w:t>электронного аукциона на проведение оценки рыночной стоимости объектов недвижимого имущества (извещение № 0862500003325000014</w:t>
      </w:r>
      <w:r w:rsidR="00AD7E5C">
        <w:rPr>
          <w:sz w:val="24"/>
          <w:szCs w:val="24"/>
        </w:rPr>
        <w:t>)</w:t>
      </w:r>
      <w:r w:rsidR="00AD7E5C" w:rsidRPr="007E76DC">
        <w:rPr>
          <w:rFonts w:eastAsiaTheme="minorHAnsi"/>
          <w:sz w:val="24"/>
          <w:szCs w:val="24"/>
          <w:lang w:eastAsia="en-US"/>
        </w:rPr>
        <w:t>.</w:t>
      </w:r>
      <w:r w:rsidR="00AD7E5C">
        <w:rPr>
          <w:color w:val="000000" w:themeColor="text1"/>
          <w:sz w:val="24"/>
          <w:szCs w:val="24"/>
          <w:bdr w:val="none" w:sz="0" w:space="0" w:color="auto" w:frame="1"/>
          <w:shd w:val="clear" w:color="auto" w:fill="FFFFFF"/>
        </w:rPr>
        <w:t xml:space="preserve"> </w:t>
      </w:r>
    </w:p>
    <w:p w:rsidR="00773291" w:rsidRDefault="003477B8" w:rsidP="00AD7E5C">
      <w:pPr>
        <w:ind w:firstLine="709"/>
        <w:contextualSpacing/>
        <w:jc w:val="both"/>
        <w:rPr>
          <w:rFonts w:eastAsiaTheme="minorHAnsi"/>
          <w:sz w:val="24"/>
          <w:szCs w:val="24"/>
          <w:lang w:eastAsia="en-US"/>
        </w:rPr>
      </w:pPr>
      <w:r>
        <w:rPr>
          <w:rFonts w:eastAsiaTheme="minorHAnsi"/>
          <w:sz w:val="24"/>
          <w:szCs w:val="24"/>
          <w:lang w:eastAsia="en-US"/>
        </w:rPr>
        <w:t>В</w:t>
      </w:r>
      <w:r w:rsidR="00500F30">
        <w:rPr>
          <w:rFonts w:eastAsiaTheme="minorHAnsi"/>
          <w:sz w:val="24"/>
          <w:szCs w:val="24"/>
          <w:lang w:eastAsia="en-US"/>
        </w:rPr>
        <w:t xml:space="preserve"> соответствии протоколом от </w:t>
      </w:r>
      <w:r w:rsidR="008129AA" w:rsidRPr="008129AA">
        <w:rPr>
          <w:rFonts w:eastAsiaTheme="minorHAnsi"/>
          <w:sz w:val="24"/>
          <w:szCs w:val="24"/>
          <w:lang w:eastAsia="en-US"/>
        </w:rPr>
        <w:t>28</w:t>
      </w:r>
      <w:r w:rsidR="00500F30" w:rsidRPr="008129AA">
        <w:rPr>
          <w:rFonts w:eastAsiaTheme="minorHAnsi"/>
          <w:sz w:val="24"/>
          <w:szCs w:val="24"/>
          <w:lang w:eastAsia="en-US"/>
        </w:rPr>
        <w:t>.08.2025 №</w:t>
      </w:r>
      <w:r w:rsidR="00E558D9" w:rsidRPr="008129AA">
        <w:rPr>
          <w:rFonts w:eastAsiaTheme="minorHAnsi"/>
          <w:sz w:val="24"/>
          <w:szCs w:val="24"/>
          <w:lang w:eastAsia="en-US"/>
        </w:rPr>
        <w:t>ПОК</w:t>
      </w:r>
      <w:r w:rsidR="00500F30" w:rsidRPr="008129AA">
        <w:rPr>
          <w:rFonts w:eastAsiaTheme="minorHAnsi"/>
          <w:sz w:val="24"/>
          <w:szCs w:val="24"/>
          <w:lang w:eastAsia="en-US"/>
        </w:rPr>
        <w:t>20_1,</w:t>
      </w:r>
      <w:r w:rsidR="00500F30">
        <w:rPr>
          <w:rFonts w:eastAsiaTheme="minorHAnsi"/>
          <w:sz w:val="24"/>
          <w:szCs w:val="24"/>
          <w:lang w:eastAsia="en-US"/>
        </w:rPr>
        <w:t xml:space="preserve"> заказчик установил, что победитель закупки</w:t>
      </w:r>
      <w:r w:rsidR="00251477">
        <w:rPr>
          <w:rFonts w:eastAsiaTheme="minorHAnsi"/>
          <w:sz w:val="24"/>
          <w:szCs w:val="24"/>
          <w:lang w:eastAsia="en-US"/>
        </w:rPr>
        <w:t xml:space="preserve"> внесен в реестр недобросовестных поставщиков</w:t>
      </w:r>
      <w:r w:rsidR="00500F30">
        <w:rPr>
          <w:rFonts w:eastAsiaTheme="minorHAnsi"/>
          <w:sz w:val="24"/>
          <w:szCs w:val="24"/>
          <w:lang w:eastAsia="en-US"/>
        </w:rPr>
        <w:t xml:space="preserve">, </w:t>
      </w:r>
      <w:r w:rsidR="00E558D9">
        <w:rPr>
          <w:rFonts w:eastAsiaTheme="minorHAnsi"/>
          <w:sz w:val="24"/>
          <w:szCs w:val="24"/>
          <w:lang w:eastAsia="en-US"/>
        </w:rPr>
        <w:t xml:space="preserve">в связи с чем, </w:t>
      </w:r>
      <w:r w:rsidR="008129AA" w:rsidRPr="008129AA">
        <w:rPr>
          <w:color w:val="000000" w:themeColor="text1"/>
          <w:sz w:val="24"/>
          <w:szCs w:val="24"/>
          <w:bdr w:val="none" w:sz="0" w:space="0" w:color="auto" w:frame="1"/>
          <w:shd w:val="clear" w:color="auto" w:fill="FFFFFF"/>
        </w:rPr>
        <w:t>заказчик, рассмотрев представленные документы на</w:t>
      </w:r>
      <w:r w:rsidR="008129AA">
        <w:rPr>
          <w:color w:val="000000" w:themeColor="text1"/>
          <w:sz w:val="24"/>
          <w:szCs w:val="24"/>
          <w:bdr w:val="none" w:sz="0" w:space="0" w:color="auto" w:frame="1"/>
          <w:shd w:val="clear" w:color="auto" w:fill="FFFFFF"/>
        </w:rPr>
        <w:t xml:space="preserve"> </w:t>
      </w:r>
      <w:r w:rsidR="008129AA" w:rsidRPr="008129AA">
        <w:rPr>
          <w:color w:val="000000" w:themeColor="text1"/>
          <w:sz w:val="24"/>
          <w:szCs w:val="24"/>
          <w:bdr w:val="none" w:sz="0" w:space="0" w:color="auto" w:frame="1"/>
          <w:shd w:val="clear" w:color="auto" w:fill="FFFFFF"/>
        </w:rPr>
        <w:t xml:space="preserve">основании </w:t>
      </w:r>
      <w:r w:rsidR="0086352E">
        <w:rPr>
          <w:color w:val="000000" w:themeColor="text1"/>
          <w:sz w:val="24"/>
          <w:szCs w:val="24"/>
          <w:bdr w:val="none" w:sz="0" w:space="0" w:color="auto" w:frame="1"/>
          <w:shd w:val="clear" w:color="auto" w:fill="FFFFFF"/>
        </w:rPr>
        <w:t>ч.</w:t>
      </w:r>
      <w:r w:rsidR="008129AA" w:rsidRPr="008129AA">
        <w:rPr>
          <w:color w:val="000000" w:themeColor="text1"/>
          <w:sz w:val="24"/>
          <w:szCs w:val="24"/>
          <w:bdr w:val="none" w:sz="0" w:space="0" w:color="auto" w:frame="1"/>
          <w:shd w:val="clear" w:color="auto" w:fill="FFFFFF"/>
        </w:rPr>
        <w:t xml:space="preserve"> 9 </w:t>
      </w:r>
      <w:r w:rsidR="0086352E">
        <w:rPr>
          <w:color w:val="000000" w:themeColor="text1"/>
          <w:sz w:val="24"/>
          <w:szCs w:val="24"/>
          <w:bdr w:val="none" w:sz="0" w:space="0" w:color="auto" w:frame="1"/>
          <w:shd w:val="clear" w:color="auto" w:fill="FFFFFF"/>
        </w:rPr>
        <w:t>ст.</w:t>
      </w:r>
      <w:r w:rsidR="008129AA" w:rsidRPr="008129AA">
        <w:rPr>
          <w:color w:val="000000" w:themeColor="text1"/>
          <w:sz w:val="24"/>
          <w:szCs w:val="24"/>
          <w:bdr w:val="none" w:sz="0" w:space="0" w:color="auto" w:frame="1"/>
          <w:shd w:val="clear" w:color="auto" w:fill="FFFFFF"/>
        </w:rPr>
        <w:t xml:space="preserve"> 31 Закона о контрактной системе, принял решение отказаться от</w:t>
      </w:r>
      <w:r w:rsidR="008129AA">
        <w:rPr>
          <w:color w:val="000000" w:themeColor="text1"/>
          <w:sz w:val="24"/>
          <w:szCs w:val="24"/>
          <w:bdr w:val="none" w:sz="0" w:space="0" w:color="auto" w:frame="1"/>
          <w:shd w:val="clear" w:color="auto" w:fill="FFFFFF"/>
        </w:rPr>
        <w:t xml:space="preserve"> </w:t>
      </w:r>
      <w:r w:rsidR="008129AA" w:rsidRPr="008129AA">
        <w:rPr>
          <w:color w:val="000000" w:themeColor="text1"/>
          <w:sz w:val="24"/>
          <w:szCs w:val="24"/>
          <w:bdr w:val="none" w:sz="0" w:space="0" w:color="auto" w:frame="1"/>
          <w:shd w:val="clear" w:color="auto" w:fill="FFFFFF"/>
        </w:rPr>
        <w:t>заключения государственного контракта с победителем электронного аукцион</w:t>
      </w:r>
      <w:r w:rsidR="008129AA">
        <w:rPr>
          <w:color w:val="000000" w:themeColor="text1"/>
          <w:sz w:val="24"/>
          <w:szCs w:val="24"/>
          <w:bdr w:val="none" w:sz="0" w:space="0" w:color="auto" w:frame="1"/>
          <w:shd w:val="clear" w:color="auto" w:fill="FFFFFF"/>
        </w:rPr>
        <w:t>а</w:t>
      </w:r>
      <w:r w:rsidR="00E558D9">
        <w:rPr>
          <w:rFonts w:eastAsiaTheme="minorHAnsi"/>
          <w:sz w:val="24"/>
          <w:szCs w:val="24"/>
          <w:lang w:eastAsia="en-US"/>
        </w:rPr>
        <w:t>. Ввиду чего, заказчик направил проект контр</w:t>
      </w:r>
      <w:r w:rsidR="00251477">
        <w:rPr>
          <w:rFonts w:eastAsiaTheme="minorHAnsi"/>
          <w:sz w:val="24"/>
          <w:szCs w:val="24"/>
          <w:lang w:eastAsia="en-US"/>
        </w:rPr>
        <w:t>акта второму участнику – ООО «АИС Оценка</w:t>
      </w:r>
      <w:r w:rsidR="00E558D9">
        <w:rPr>
          <w:rFonts w:eastAsiaTheme="minorHAnsi"/>
          <w:sz w:val="24"/>
          <w:szCs w:val="24"/>
          <w:lang w:eastAsia="en-US"/>
        </w:rPr>
        <w:t>».</w:t>
      </w:r>
    </w:p>
    <w:p w:rsidR="008129AA" w:rsidRPr="008129AA" w:rsidRDefault="008129AA" w:rsidP="008129AA">
      <w:pPr>
        <w:ind w:firstLine="709"/>
        <w:contextualSpacing/>
        <w:jc w:val="both"/>
        <w:rPr>
          <w:color w:val="000000" w:themeColor="text1"/>
          <w:sz w:val="24"/>
          <w:szCs w:val="24"/>
          <w:bdr w:val="none" w:sz="0" w:space="0" w:color="auto" w:frame="1"/>
          <w:shd w:val="clear" w:color="auto" w:fill="FFFFFF"/>
        </w:rPr>
      </w:pPr>
      <w:r w:rsidRPr="008129AA">
        <w:rPr>
          <w:color w:val="000000" w:themeColor="text1"/>
          <w:sz w:val="24"/>
          <w:szCs w:val="24"/>
          <w:bdr w:val="none" w:sz="0" w:space="0" w:color="auto" w:frame="1"/>
          <w:shd w:val="clear" w:color="auto" w:fill="FFFFFF"/>
        </w:rPr>
        <w:t xml:space="preserve">Согласно </w:t>
      </w:r>
      <w:r w:rsidR="0086352E">
        <w:rPr>
          <w:color w:val="000000" w:themeColor="text1"/>
          <w:sz w:val="24"/>
          <w:szCs w:val="24"/>
          <w:bdr w:val="none" w:sz="0" w:space="0" w:color="auto" w:frame="1"/>
          <w:shd w:val="clear" w:color="auto" w:fill="FFFFFF"/>
        </w:rPr>
        <w:t>ч.</w:t>
      </w:r>
      <w:r w:rsidRPr="008129AA">
        <w:rPr>
          <w:color w:val="000000" w:themeColor="text1"/>
          <w:sz w:val="24"/>
          <w:szCs w:val="24"/>
          <w:bdr w:val="none" w:sz="0" w:space="0" w:color="auto" w:frame="1"/>
          <w:shd w:val="clear" w:color="auto" w:fill="FFFFFF"/>
        </w:rPr>
        <w:t xml:space="preserve"> 11 </w:t>
      </w:r>
      <w:r w:rsidR="0086352E">
        <w:rPr>
          <w:color w:val="000000" w:themeColor="text1"/>
          <w:sz w:val="24"/>
          <w:szCs w:val="24"/>
          <w:bdr w:val="none" w:sz="0" w:space="0" w:color="auto" w:frame="1"/>
          <w:shd w:val="clear" w:color="auto" w:fill="FFFFFF"/>
        </w:rPr>
        <w:t>ст.</w:t>
      </w:r>
      <w:r w:rsidRPr="008129AA">
        <w:rPr>
          <w:color w:val="000000" w:themeColor="text1"/>
          <w:sz w:val="24"/>
          <w:szCs w:val="24"/>
          <w:bdr w:val="none" w:sz="0" w:space="0" w:color="auto" w:frame="1"/>
          <w:shd w:val="clear" w:color="auto" w:fill="FFFFFF"/>
        </w:rPr>
        <w:t xml:space="preserve"> 31 Закона о контрактной</w:t>
      </w:r>
      <w:r>
        <w:rPr>
          <w:color w:val="000000" w:themeColor="text1"/>
          <w:sz w:val="24"/>
          <w:szCs w:val="24"/>
          <w:bdr w:val="none" w:sz="0" w:space="0" w:color="auto" w:frame="1"/>
          <w:shd w:val="clear" w:color="auto" w:fill="FFFFFF"/>
        </w:rPr>
        <w:t xml:space="preserve"> системе Заказчик при отказе от </w:t>
      </w:r>
      <w:r w:rsidRPr="008129AA">
        <w:rPr>
          <w:color w:val="000000" w:themeColor="text1"/>
          <w:sz w:val="24"/>
          <w:szCs w:val="24"/>
          <w:bdr w:val="none" w:sz="0" w:space="0" w:color="auto" w:frame="1"/>
          <w:shd w:val="clear" w:color="auto" w:fill="FFFFFF"/>
        </w:rPr>
        <w:t>заключения государственного контракта с победител</w:t>
      </w:r>
      <w:r>
        <w:rPr>
          <w:color w:val="000000" w:themeColor="text1"/>
          <w:sz w:val="24"/>
          <w:szCs w:val="24"/>
          <w:bdr w:val="none" w:sz="0" w:space="0" w:color="auto" w:frame="1"/>
          <w:shd w:val="clear" w:color="auto" w:fill="FFFFFF"/>
        </w:rPr>
        <w:t xml:space="preserve">ем электронного аукциона вправе </w:t>
      </w:r>
      <w:r w:rsidRPr="008129AA">
        <w:rPr>
          <w:color w:val="000000" w:themeColor="text1"/>
          <w:sz w:val="24"/>
          <w:szCs w:val="24"/>
          <w:bdr w:val="none" w:sz="0" w:space="0" w:color="auto" w:frame="1"/>
          <w:shd w:val="clear" w:color="auto" w:fill="FFFFFF"/>
        </w:rPr>
        <w:t>заключить</w:t>
      </w:r>
      <w:r>
        <w:rPr>
          <w:color w:val="000000" w:themeColor="text1"/>
          <w:sz w:val="24"/>
          <w:szCs w:val="24"/>
          <w:bdr w:val="none" w:sz="0" w:space="0" w:color="auto" w:frame="1"/>
          <w:shd w:val="clear" w:color="auto" w:fill="FFFFFF"/>
        </w:rPr>
        <w:t xml:space="preserve"> </w:t>
      </w:r>
      <w:r w:rsidRPr="008129AA">
        <w:rPr>
          <w:color w:val="000000" w:themeColor="text1"/>
          <w:sz w:val="24"/>
          <w:szCs w:val="24"/>
          <w:bdr w:val="none" w:sz="0" w:space="0" w:color="auto" w:frame="1"/>
          <w:shd w:val="clear" w:color="auto" w:fill="FFFFFF"/>
        </w:rPr>
        <w:t>контракт с иным участником закупки, который предложил такие же, как и победитель такой</w:t>
      </w:r>
      <w:r>
        <w:rPr>
          <w:color w:val="000000" w:themeColor="text1"/>
          <w:sz w:val="24"/>
          <w:szCs w:val="24"/>
          <w:bdr w:val="none" w:sz="0" w:space="0" w:color="auto" w:frame="1"/>
          <w:shd w:val="clear" w:color="auto" w:fill="FFFFFF"/>
        </w:rPr>
        <w:t xml:space="preserve"> </w:t>
      </w:r>
      <w:r w:rsidRPr="008129AA">
        <w:rPr>
          <w:color w:val="000000" w:themeColor="text1"/>
          <w:sz w:val="24"/>
          <w:szCs w:val="24"/>
          <w:bdr w:val="none" w:sz="0" w:space="0" w:color="auto" w:frame="1"/>
          <w:shd w:val="clear" w:color="auto" w:fill="FFFFFF"/>
        </w:rPr>
        <w:t>закупки, цену контракта, сумму цен единиц товара, работы, услуги или предложение о цене</w:t>
      </w:r>
      <w:r>
        <w:rPr>
          <w:color w:val="000000" w:themeColor="text1"/>
          <w:sz w:val="24"/>
          <w:szCs w:val="24"/>
          <w:bdr w:val="none" w:sz="0" w:space="0" w:color="auto" w:frame="1"/>
          <w:shd w:val="clear" w:color="auto" w:fill="FFFFFF"/>
        </w:rPr>
        <w:t xml:space="preserve"> </w:t>
      </w:r>
      <w:r w:rsidRPr="008129AA">
        <w:rPr>
          <w:color w:val="000000" w:themeColor="text1"/>
          <w:sz w:val="24"/>
          <w:szCs w:val="24"/>
          <w:bdr w:val="none" w:sz="0" w:space="0" w:color="auto" w:frame="1"/>
          <w:shd w:val="clear" w:color="auto" w:fill="FFFFFF"/>
        </w:rPr>
        <w:t>контракта, сумме цен единиц товара, работы, услуги которого содержит лучшие условия по цене</w:t>
      </w:r>
      <w:r>
        <w:rPr>
          <w:color w:val="000000" w:themeColor="text1"/>
          <w:sz w:val="24"/>
          <w:szCs w:val="24"/>
          <w:bdr w:val="none" w:sz="0" w:space="0" w:color="auto" w:frame="1"/>
          <w:shd w:val="clear" w:color="auto" w:fill="FFFFFF"/>
        </w:rPr>
        <w:t xml:space="preserve"> </w:t>
      </w:r>
      <w:r w:rsidRPr="008129AA">
        <w:rPr>
          <w:color w:val="000000" w:themeColor="text1"/>
          <w:sz w:val="24"/>
          <w:szCs w:val="24"/>
          <w:bdr w:val="none" w:sz="0" w:space="0" w:color="auto" w:frame="1"/>
          <w:shd w:val="clear" w:color="auto" w:fill="FFFFFF"/>
        </w:rPr>
        <w:t>контракта, сумме цен единиц товара, работы, услуги, следующие после условий, предложенных</w:t>
      </w:r>
      <w:r>
        <w:rPr>
          <w:color w:val="000000" w:themeColor="text1"/>
          <w:sz w:val="24"/>
          <w:szCs w:val="24"/>
          <w:bdr w:val="none" w:sz="0" w:space="0" w:color="auto" w:frame="1"/>
          <w:shd w:val="clear" w:color="auto" w:fill="FFFFFF"/>
        </w:rPr>
        <w:t xml:space="preserve"> </w:t>
      </w:r>
      <w:r w:rsidRPr="008129AA">
        <w:rPr>
          <w:color w:val="000000" w:themeColor="text1"/>
          <w:sz w:val="24"/>
          <w:szCs w:val="24"/>
          <w:bdr w:val="none" w:sz="0" w:space="0" w:color="auto" w:frame="1"/>
          <w:shd w:val="clear" w:color="auto" w:fill="FFFFFF"/>
        </w:rPr>
        <w:t>победителем в порядке, установленном для заключения контракта в случае уклонения победителя</w:t>
      </w:r>
      <w:r>
        <w:rPr>
          <w:color w:val="000000" w:themeColor="text1"/>
          <w:sz w:val="24"/>
          <w:szCs w:val="24"/>
          <w:bdr w:val="none" w:sz="0" w:space="0" w:color="auto" w:frame="1"/>
          <w:shd w:val="clear" w:color="auto" w:fill="FFFFFF"/>
        </w:rPr>
        <w:t xml:space="preserve"> </w:t>
      </w:r>
      <w:r w:rsidRPr="008129AA">
        <w:rPr>
          <w:color w:val="000000" w:themeColor="text1"/>
          <w:sz w:val="24"/>
          <w:szCs w:val="24"/>
          <w:bdr w:val="none" w:sz="0" w:space="0" w:color="auto" w:frame="1"/>
          <w:shd w:val="clear" w:color="auto" w:fill="FFFFFF"/>
        </w:rPr>
        <w:t>закупки от заключения контракта.</w:t>
      </w:r>
    </w:p>
    <w:p w:rsidR="008129AA" w:rsidRPr="00B16EC7" w:rsidRDefault="008129AA" w:rsidP="008129AA">
      <w:pPr>
        <w:ind w:firstLine="709"/>
        <w:contextualSpacing/>
        <w:jc w:val="both"/>
        <w:rPr>
          <w:color w:val="000000" w:themeColor="text1"/>
          <w:sz w:val="24"/>
          <w:szCs w:val="24"/>
          <w:bdr w:val="none" w:sz="0" w:space="0" w:color="auto" w:frame="1"/>
          <w:shd w:val="clear" w:color="auto" w:fill="FFFFFF"/>
        </w:rPr>
      </w:pPr>
      <w:r w:rsidRPr="008129AA">
        <w:rPr>
          <w:color w:val="000000" w:themeColor="text1"/>
          <w:sz w:val="24"/>
          <w:szCs w:val="24"/>
          <w:bdr w:val="none" w:sz="0" w:space="0" w:color="auto" w:frame="1"/>
          <w:shd w:val="clear" w:color="auto" w:fill="FFFFFF"/>
        </w:rPr>
        <w:t xml:space="preserve">Заказчиком в соответствии с </w:t>
      </w:r>
      <w:r w:rsidR="0086352E">
        <w:rPr>
          <w:color w:val="000000" w:themeColor="text1"/>
          <w:sz w:val="24"/>
          <w:szCs w:val="24"/>
          <w:bdr w:val="none" w:sz="0" w:space="0" w:color="auto" w:frame="1"/>
          <w:shd w:val="clear" w:color="auto" w:fill="FFFFFF"/>
        </w:rPr>
        <w:t>ч.</w:t>
      </w:r>
      <w:r w:rsidRPr="008129AA">
        <w:rPr>
          <w:color w:val="000000" w:themeColor="text1"/>
          <w:sz w:val="24"/>
          <w:szCs w:val="24"/>
          <w:bdr w:val="none" w:sz="0" w:space="0" w:color="auto" w:frame="1"/>
          <w:shd w:val="clear" w:color="auto" w:fill="FFFFFF"/>
        </w:rPr>
        <w:t xml:space="preserve"> 11 </w:t>
      </w:r>
      <w:r w:rsidR="0086352E">
        <w:rPr>
          <w:color w:val="000000" w:themeColor="text1"/>
          <w:sz w:val="24"/>
          <w:szCs w:val="24"/>
          <w:bdr w:val="none" w:sz="0" w:space="0" w:color="auto" w:frame="1"/>
          <w:shd w:val="clear" w:color="auto" w:fill="FFFFFF"/>
        </w:rPr>
        <w:t>ст.</w:t>
      </w:r>
      <w:r w:rsidRPr="008129AA">
        <w:rPr>
          <w:color w:val="000000" w:themeColor="text1"/>
          <w:sz w:val="24"/>
          <w:szCs w:val="24"/>
          <w:bdr w:val="none" w:sz="0" w:space="0" w:color="auto" w:frame="1"/>
          <w:shd w:val="clear" w:color="auto" w:fill="FFFFFF"/>
        </w:rPr>
        <w:t xml:space="preserve"> 31 Закона </w:t>
      </w:r>
      <w:r>
        <w:rPr>
          <w:color w:val="000000" w:themeColor="text1"/>
          <w:sz w:val="24"/>
          <w:szCs w:val="24"/>
          <w:bdr w:val="none" w:sz="0" w:space="0" w:color="auto" w:frame="1"/>
          <w:shd w:val="clear" w:color="auto" w:fill="FFFFFF"/>
        </w:rPr>
        <w:t xml:space="preserve">о контрактной системе направлен </w:t>
      </w:r>
      <w:r w:rsidRPr="008129AA">
        <w:rPr>
          <w:color w:val="000000" w:themeColor="text1"/>
          <w:sz w:val="24"/>
          <w:szCs w:val="24"/>
          <w:bdr w:val="none" w:sz="0" w:space="0" w:color="auto" w:frame="1"/>
          <w:shd w:val="clear" w:color="auto" w:fill="FFFFFF"/>
        </w:rPr>
        <w:t>28.08.2025 второму участнику закупки с идентификационным номером заявки 158 проект</w:t>
      </w:r>
      <w:r>
        <w:rPr>
          <w:color w:val="000000" w:themeColor="text1"/>
          <w:sz w:val="24"/>
          <w:szCs w:val="24"/>
          <w:bdr w:val="none" w:sz="0" w:space="0" w:color="auto" w:frame="1"/>
          <w:shd w:val="clear" w:color="auto" w:fill="FFFFFF"/>
        </w:rPr>
        <w:t xml:space="preserve"> </w:t>
      </w:r>
      <w:r w:rsidRPr="008129AA">
        <w:rPr>
          <w:color w:val="000000" w:themeColor="text1"/>
          <w:sz w:val="24"/>
          <w:szCs w:val="24"/>
          <w:bdr w:val="none" w:sz="0" w:space="0" w:color="auto" w:frame="1"/>
          <w:shd w:val="clear" w:color="auto" w:fill="FFFFFF"/>
        </w:rPr>
        <w:t>государственного контракта для подписания.</w:t>
      </w:r>
    </w:p>
    <w:p w:rsidR="002D4325" w:rsidRPr="00B16EC7" w:rsidRDefault="008F0538" w:rsidP="00D37D88">
      <w:pPr>
        <w:shd w:val="clear" w:color="auto" w:fill="FFFFFF"/>
        <w:ind w:firstLine="709"/>
        <w:contextualSpacing/>
        <w:jc w:val="both"/>
        <w:textAlignment w:val="baseline"/>
        <w:rPr>
          <w:color w:val="000000" w:themeColor="text1"/>
          <w:sz w:val="24"/>
          <w:szCs w:val="24"/>
        </w:rPr>
      </w:pPr>
      <w:r>
        <w:rPr>
          <w:sz w:val="24"/>
          <w:szCs w:val="24"/>
        </w:rPr>
        <w:t>Согласно ч. 1 ст. 51 Закона о контрактной системе</w:t>
      </w:r>
      <w:r w:rsidR="002D4325">
        <w:rPr>
          <w:sz w:val="24"/>
          <w:szCs w:val="24"/>
        </w:rPr>
        <w:t xml:space="preserve"> </w:t>
      </w:r>
      <w:r>
        <w:rPr>
          <w:sz w:val="24"/>
          <w:szCs w:val="24"/>
        </w:rPr>
        <w:t>п</w:t>
      </w:r>
      <w:r w:rsidR="002D4325" w:rsidRPr="002D4325">
        <w:rPr>
          <w:sz w:val="24"/>
          <w:szCs w:val="24"/>
        </w:rPr>
        <w:t>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292C7E" w:rsidRPr="00B16EC7" w:rsidRDefault="00BC3FE3" w:rsidP="00292C7E">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В соответствии с</w:t>
      </w:r>
      <w:r w:rsidR="00292C7E" w:rsidRPr="00B16EC7">
        <w:rPr>
          <w:rFonts w:eastAsiaTheme="minorHAnsi"/>
          <w:sz w:val="24"/>
          <w:szCs w:val="24"/>
          <w:lang w:eastAsia="en-US"/>
        </w:rPr>
        <w:t xml:space="preserve">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w:t>
      </w:r>
    </w:p>
    <w:p w:rsidR="00292C7E" w:rsidRPr="00B16EC7" w:rsidRDefault="00292C7E" w:rsidP="00292C7E">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292C7E" w:rsidRPr="00B16EC7" w:rsidRDefault="00292C7E" w:rsidP="00292C7E">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а) информацию, предусмотренную частью 6 статьи 30, пунктами 1, 2, 5 - 8, 10, 17, 18 и 20 части 1 статьи 42 настоящего Федерального закона;</w:t>
      </w:r>
    </w:p>
    <w:p w:rsidR="00292C7E" w:rsidRPr="00B16EC7" w:rsidRDefault="00292C7E" w:rsidP="00292C7E">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w:t>
      </w:r>
      <w:r w:rsidRPr="00B16EC7">
        <w:rPr>
          <w:rFonts w:eastAsiaTheme="minorHAnsi"/>
          <w:sz w:val="24"/>
          <w:szCs w:val="24"/>
          <w:lang w:eastAsia="en-US"/>
        </w:rPr>
        <w:lastRenderedPageBreak/>
        <w:t>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292C7E" w:rsidRPr="00B16EC7" w:rsidRDefault="00292C7E" w:rsidP="00292C7E">
      <w:pPr>
        <w:autoSpaceDE w:val="0"/>
        <w:autoSpaceDN w:val="0"/>
        <w:ind w:firstLine="709"/>
        <w:contextualSpacing/>
        <w:jc w:val="both"/>
        <w:rPr>
          <w:rFonts w:eastAsiaTheme="minorHAnsi"/>
          <w:sz w:val="24"/>
          <w:szCs w:val="24"/>
          <w:lang w:eastAsia="en-US"/>
        </w:rPr>
      </w:pPr>
      <w:bookmarkStart w:id="0" w:name="Par2"/>
      <w:bookmarkEnd w:id="0"/>
      <w:r w:rsidRPr="00B16EC7">
        <w:rPr>
          <w:rFonts w:eastAsiaTheme="minorHAnsi"/>
          <w:sz w:val="24"/>
          <w:szCs w:val="24"/>
          <w:lang w:eastAsia="en-US"/>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292C7E" w:rsidRPr="00B16EC7" w:rsidRDefault="00292C7E" w:rsidP="00292C7E">
      <w:pPr>
        <w:autoSpaceDE w:val="0"/>
        <w:autoSpaceDN w:val="0"/>
        <w:ind w:firstLine="709"/>
        <w:contextualSpacing/>
        <w:jc w:val="both"/>
        <w:rPr>
          <w:rFonts w:eastAsiaTheme="minorHAnsi"/>
          <w:sz w:val="24"/>
          <w:szCs w:val="24"/>
          <w:lang w:eastAsia="en-US"/>
        </w:rPr>
      </w:pPr>
      <w:bookmarkStart w:id="1" w:name="Par3"/>
      <w:bookmarkEnd w:id="1"/>
      <w:r w:rsidRPr="00B16EC7">
        <w:rPr>
          <w:rFonts w:eastAsiaTheme="minorHAnsi"/>
          <w:sz w:val="24"/>
          <w:szCs w:val="24"/>
          <w:lang w:eastAsia="en-US"/>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292C7E" w:rsidRPr="00B16EC7" w:rsidRDefault="00292C7E" w:rsidP="00292C7E">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д) информаци</w:t>
      </w:r>
      <w:r w:rsidR="00E47605" w:rsidRPr="00B16EC7">
        <w:rPr>
          <w:rFonts w:eastAsiaTheme="minorHAnsi"/>
          <w:sz w:val="24"/>
          <w:szCs w:val="24"/>
          <w:lang w:eastAsia="en-US"/>
        </w:rPr>
        <w:t>ю, предусмотренную подпунктами «а», «б», «г», «е» и «п» пункта 1, подпунктами «а» и «б»</w:t>
      </w:r>
      <w:r w:rsidRPr="00B16EC7">
        <w:rPr>
          <w:rFonts w:eastAsiaTheme="minorHAnsi"/>
          <w:sz w:val="24"/>
          <w:szCs w:val="24"/>
          <w:lang w:eastAsia="en-US"/>
        </w:rPr>
        <w:t xml:space="preserve"> пункта 2 части 1 статьи 43 настоящего Федерального закона, а также информац</w:t>
      </w:r>
      <w:r w:rsidR="00E47605" w:rsidRPr="00B16EC7">
        <w:rPr>
          <w:rFonts w:eastAsiaTheme="minorHAnsi"/>
          <w:sz w:val="24"/>
          <w:szCs w:val="24"/>
          <w:lang w:eastAsia="en-US"/>
        </w:rPr>
        <w:t>ию, предусмотренную подпунктом «г»</w:t>
      </w:r>
      <w:r w:rsidRPr="00B16EC7">
        <w:rPr>
          <w:rFonts w:eastAsiaTheme="minorHAnsi"/>
          <w:sz w:val="24"/>
          <w:szCs w:val="24"/>
          <w:lang w:eastAsia="en-US"/>
        </w:rPr>
        <w:t xml:space="preserve"> пункта 2 указанной части, в случае проведения электронного конкурса. При этом информаци</w:t>
      </w:r>
      <w:r w:rsidR="00E47605" w:rsidRPr="00B16EC7">
        <w:rPr>
          <w:rFonts w:eastAsiaTheme="minorHAnsi"/>
          <w:sz w:val="24"/>
          <w:szCs w:val="24"/>
          <w:lang w:eastAsia="en-US"/>
        </w:rPr>
        <w:t>я, предусмотренная подпунктами «а», «б», «г» и «е»</w:t>
      </w:r>
      <w:r w:rsidRPr="00B16EC7">
        <w:rPr>
          <w:rFonts w:eastAsiaTheme="minorHAnsi"/>
          <w:sz w:val="24"/>
          <w:szCs w:val="24"/>
          <w:lang w:eastAsia="en-US"/>
        </w:rPr>
        <w:t xml:space="preserve">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292C7E" w:rsidRPr="00B16EC7" w:rsidRDefault="00292C7E" w:rsidP="00292C7E">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е) иные документы (при наличии).</w:t>
      </w:r>
    </w:p>
    <w:p w:rsidR="00EA06E4" w:rsidRPr="002337E3" w:rsidRDefault="00251477" w:rsidP="002337E3">
      <w:pPr>
        <w:autoSpaceDE w:val="0"/>
        <w:autoSpaceDN w:val="0"/>
        <w:ind w:firstLine="709"/>
        <w:contextualSpacing/>
        <w:jc w:val="both"/>
        <w:rPr>
          <w:rFonts w:eastAsiaTheme="minorHAnsi"/>
          <w:sz w:val="24"/>
          <w:szCs w:val="24"/>
          <w:lang w:eastAsia="en-US"/>
        </w:rPr>
      </w:pPr>
      <w:r>
        <w:rPr>
          <w:sz w:val="24"/>
          <w:szCs w:val="24"/>
          <w:shd w:val="clear" w:color="auto" w:fill="FFFFFF"/>
        </w:rPr>
        <w:t>28</w:t>
      </w:r>
      <w:r w:rsidR="00B6211D" w:rsidRPr="00B6211D">
        <w:rPr>
          <w:sz w:val="24"/>
          <w:szCs w:val="24"/>
          <w:shd w:val="clear" w:color="auto" w:fill="FFFFFF"/>
        </w:rPr>
        <w:t>.08</w:t>
      </w:r>
      <w:r w:rsidR="00773291" w:rsidRPr="00B6211D">
        <w:rPr>
          <w:sz w:val="24"/>
          <w:szCs w:val="24"/>
          <w:shd w:val="clear" w:color="auto" w:fill="FFFFFF"/>
        </w:rPr>
        <w:t>.2025</w:t>
      </w:r>
      <w:r w:rsidR="00D37D88" w:rsidRPr="00B16EC7">
        <w:rPr>
          <w:sz w:val="24"/>
          <w:szCs w:val="24"/>
          <w:shd w:val="clear" w:color="auto" w:fill="FFFFFF"/>
        </w:rPr>
        <w:t xml:space="preserve"> </w:t>
      </w:r>
      <w:r w:rsidR="00D37D88" w:rsidRPr="00B16EC7">
        <w:rPr>
          <w:rFonts w:eastAsiaTheme="minorHAnsi"/>
          <w:sz w:val="24"/>
          <w:szCs w:val="24"/>
          <w:lang w:eastAsia="en-US"/>
        </w:rPr>
        <w:t xml:space="preserve">заказчик направил на подписание проект контракта </w:t>
      </w:r>
      <w:r>
        <w:rPr>
          <w:rFonts w:eastAsiaTheme="minorHAnsi"/>
          <w:sz w:val="24"/>
          <w:szCs w:val="24"/>
          <w:lang w:eastAsia="en-US"/>
        </w:rPr>
        <w:t>ООО</w:t>
      </w:r>
      <w:r w:rsidR="007E76DC" w:rsidRPr="007E76DC">
        <w:rPr>
          <w:rFonts w:eastAsiaTheme="minorHAnsi"/>
          <w:sz w:val="24"/>
          <w:szCs w:val="24"/>
          <w:lang w:eastAsia="en-US"/>
        </w:rPr>
        <w:t xml:space="preserve"> </w:t>
      </w:r>
      <w:r w:rsidR="00E47605" w:rsidRPr="007E76DC">
        <w:rPr>
          <w:rFonts w:eastAsiaTheme="minorHAnsi"/>
          <w:sz w:val="24"/>
          <w:szCs w:val="24"/>
          <w:lang w:eastAsia="en-US"/>
        </w:rPr>
        <w:t>«</w:t>
      </w:r>
      <w:r w:rsidR="000B6B02">
        <w:rPr>
          <w:rFonts w:eastAsiaTheme="minorHAnsi"/>
          <w:sz w:val="24"/>
          <w:szCs w:val="24"/>
          <w:lang w:eastAsia="en-US"/>
        </w:rPr>
        <w:t>АИС Оценка</w:t>
      </w:r>
      <w:r w:rsidR="00E47605" w:rsidRPr="007E76DC">
        <w:rPr>
          <w:rFonts w:eastAsiaTheme="minorHAnsi"/>
          <w:sz w:val="24"/>
          <w:szCs w:val="24"/>
          <w:lang w:eastAsia="en-US"/>
        </w:rPr>
        <w:t>»</w:t>
      </w:r>
      <w:r w:rsidR="00D37D88" w:rsidRPr="00B16EC7">
        <w:rPr>
          <w:sz w:val="24"/>
          <w:szCs w:val="24"/>
          <w:bdr w:val="none" w:sz="0" w:space="0" w:color="auto" w:frame="1"/>
          <w:shd w:val="clear" w:color="auto" w:fill="FFFFFF"/>
        </w:rPr>
        <w:t xml:space="preserve"> </w:t>
      </w:r>
      <w:r w:rsidR="00D37D88" w:rsidRPr="00B16EC7">
        <w:rPr>
          <w:rStyle w:val="apple-style-span"/>
          <w:rFonts w:eastAsiaTheme="minorHAnsi"/>
          <w:sz w:val="24"/>
          <w:szCs w:val="24"/>
          <w:lang w:eastAsia="en-US"/>
        </w:rPr>
        <w:t>посредством</w:t>
      </w:r>
      <w:r w:rsidR="00D37D88" w:rsidRPr="00B16EC7">
        <w:rPr>
          <w:rStyle w:val="apple-style-span"/>
          <w:sz w:val="24"/>
          <w:szCs w:val="24"/>
        </w:rPr>
        <w:t xml:space="preserve"> функционала Единой информационной системы, а также через</w:t>
      </w:r>
      <w:r w:rsidR="007E76DC">
        <w:rPr>
          <w:rFonts w:eastAsiaTheme="minorHAnsi"/>
          <w:sz w:val="24"/>
          <w:szCs w:val="24"/>
          <w:lang w:eastAsia="en-US"/>
        </w:rPr>
        <w:t xml:space="preserve"> опера</w:t>
      </w:r>
      <w:r w:rsidR="000B6B02">
        <w:rPr>
          <w:rFonts w:eastAsiaTheme="minorHAnsi"/>
          <w:sz w:val="24"/>
          <w:szCs w:val="24"/>
          <w:lang w:eastAsia="en-US"/>
        </w:rPr>
        <w:t>тора электронной площадки АО «Сбербанк-АСТ»</w:t>
      </w:r>
      <w:r w:rsidR="00384BD2" w:rsidRPr="00B16EC7">
        <w:rPr>
          <w:rFonts w:eastAsiaTheme="minorHAnsi"/>
          <w:sz w:val="24"/>
          <w:szCs w:val="24"/>
          <w:lang w:eastAsia="en-US"/>
        </w:rPr>
        <w:t>.</w:t>
      </w:r>
    </w:p>
    <w:p w:rsidR="00D37D88" w:rsidRPr="00B16EC7" w:rsidRDefault="00D37D88" w:rsidP="00D37D88">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В соответствии с п. 1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При этом такой участник закупки:</w:t>
      </w:r>
    </w:p>
    <w:p w:rsidR="00D37D88" w:rsidRPr="00B16EC7" w:rsidRDefault="00D37D88" w:rsidP="00D37D88">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D37D88" w:rsidRPr="00B16EC7" w:rsidRDefault="00D37D88" w:rsidP="00D37D88">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D37D88" w:rsidRPr="00B16EC7" w:rsidRDefault="00D37D88" w:rsidP="00D37D88">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D37D88" w:rsidRPr="00B16EC7" w:rsidRDefault="00D37D88" w:rsidP="00D37D88">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D37D88" w:rsidRPr="00B16EC7" w:rsidRDefault="00D37D88" w:rsidP="00D37D88">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б) несогласие заключить контракт, содержащий условия, предусмотренные пунктом 2 части 2 настоящей статьи;</w:t>
      </w:r>
    </w:p>
    <w:p w:rsidR="00D37D88" w:rsidRDefault="00D37D88" w:rsidP="00D37D88">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86352E" w:rsidRPr="00B16EC7" w:rsidRDefault="0086352E" w:rsidP="0086352E">
      <w:pPr>
        <w:autoSpaceDE w:val="0"/>
        <w:autoSpaceDN w:val="0"/>
        <w:ind w:firstLine="709"/>
        <w:contextualSpacing/>
        <w:jc w:val="both"/>
        <w:rPr>
          <w:rFonts w:eastAsiaTheme="minorHAnsi"/>
          <w:sz w:val="24"/>
          <w:szCs w:val="24"/>
          <w:lang w:eastAsia="en-US"/>
        </w:rPr>
      </w:pPr>
      <w:r w:rsidRPr="002337E3">
        <w:rPr>
          <w:rFonts w:eastAsiaTheme="minorHAnsi"/>
          <w:sz w:val="24"/>
          <w:szCs w:val="24"/>
          <w:lang w:eastAsia="en-US"/>
        </w:rPr>
        <w:t xml:space="preserve">Таким образом, регламентированный срок для подписания контракта со стороны победителя – до </w:t>
      </w:r>
      <w:r>
        <w:rPr>
          <w:rFonts w:eastAsiaTheme="minorHAnsi"/>
          <w:sz w:val="24"/>
          <w:szCs w:val="24"/>
          <w:lang w:eastAsia="en-US"/>
        </w:rPr>
        <w:t>04</w:t>
      </w:r>
      <w:r w:rsidRPr="002337E3">
        <w:rPr>
          <w:rFonts w:eastAsiaTheme="minorHAnsi"/>
          <w:sz w:val="24"/>
          <w:szCs w:val="24"/>
          <w:lang w:eastAsia="en-US"/>
        </w:rPr>
        <w:t>.0</w:t>
      </w:r>
      <w:r>
        <w:rPr>
          <w:rFonts w:eastAsiaTheme="minorHAnsi"/>
          <w:sz w:val="24"/>
          <w:szCs w:val="24"/>
          <w:lang w:eastAsia="en-US"/>
        </w:rPr>
        <w:t>9</w:t>
      </w:r>
      <w:r w:rsidRPr="002337E3">
        <w:rPr>
          <w:rFonts w:eastAsiaTheme="minorHAnsi"/>
          <w:sz w:val="24"/>
          <w:szCs w:val="24"/>
          <w:lang w:eastAsia="en-US"/>
        </w:rPr>
        <w:t>.2025 включительно.</w:t>
      </w:r>
    </w:p>
    <w:p w:rsidR="00121A48" w:rsidRDefault="0086352E" w:rsidP="00D37D88">
      <w:pPr>
        <w:autoSpaceDE w:val="0"/>
        <w:autoSpaceDN w:val="0"/>
        <w:ind w:firstLine="709"/>
        <w:contextualSpacing/>
        <w:jc w:val="both"/>
        <w:rPr>
          <w:rFonts w:eastAsiaTheme="minorHAnsi"/>
          <w:sz w:val="24"/>
          <w:szCs w:val="24"/>
          <w:lang w:eastAsia="en-US"/>
        </w:rPr>
      </w:pPr>
      <w:r>
        <w:rPr>
          <w:rFonts w:eastAsiaTheme="minorHAnsi"/>
          <w:sz w:val="24"/>
          <w:szCs w:val="24"/>
          <w:lang w:eastAsia="en-US"/>
        </w:rPr>
        <w:t xml:space="preserve">Заказчик пояснил, что в регламентированный срок участник с идентификационным номером </w:t>
      </w:r>
      <w:r w:rsidRPr="0086352E">
        <w:rPr>
          <w:rFonts w:eastAsiaTheme="minorHAnsi"/>
          <w:sz w:val="24"/>
          <w:szCs w:val="24"/>
          <w:lang w:eastAsia="en-US"/>
        </w:rPr>
        <w:t>158 подписал усиленной электронной подписью указанный проект контракта и разместил на электронной площадке подписанный проект контракта и документ, подтверждающий предоставление обеспечения исполнения контракта в размере 10% от цены контракта, а именно, платежное поручение № 101 от 01.09.2025 г. на сумму 2 521,34</w:t>
      </w:r>
      <w:r>
        <w:rPr>
          <w:rFonts w:eastAsiaTheme="minorHAnsi"/>
          <w:sz w:val="24"/>
          <w:szCs w:val="24"/>
          <w:lang w:eastAsia="en-US"/>
        </w:rPr>
        <w:t xml:space="preserve"> руб.</w:t>
      </w:r>
      <w:r w:rsidRPr="0086352E">
        <w:rPr>
          <w:rFonts w:eastAsiaTheme="minorHAnsi"/>
          <w:sz w:val="24"/>
          <w:szCs w:val="24"/>
          <w:lang w:eastAsia="en-US"/>
        </w:rPr>
        <w:t xml:space="preserve">, подтверждающее внесение денежных средств в качестве обеспечения исполнения контракта. В ходе проведения электронного аукциона снижение участника закупки с идентификационным номером заявки 158 составило 71.99%. </w:t>
      </w:r>
    </w:p>
    <w:p w:rsidR="0086352E" w:rsidRDefault="0086352E" w:rsidP="00D37D88">
      <w:pPr>
        <w:autoSpaceDE w:val="0"/>
        <w:autoSpaceDN w:val="0"/>
        <w:ind w:firstLine="709"/>
        <w:contextualSpacing/>
        <w:jc w:val="both"/>
        <w:rPr>
          <w:rFonts w:eastAsiaTheme="minorHAnsi"/>
          <w:sz w:val="24"/>
          <w:szCs w:val="24"/>
          <w:lang w:eastAsia="en-US"/>
        </w:rPr>
      </w:pPr>
      <w:r w:rsidRPr="0086352E">
        <w:rPr>
          <w:rFonts w:eastAsiaTheme="minorHAnsi"/>
          <w:sz w:val="24"/>
          <w:szCs w:val="24"/>
          <w:lang w:eastAsia="en-US"/>
        </w:rPr>
        <w:t xml:space="preserve">В силу </w:t>
      </w:r>
      <w:r w:rsidR="00121A48">
        <w:rPr>
          <w:rFonts w:eastAsiaTheme="minorHAnsi"/>
          <w:sz w:val="24"/>
          <w:szCs w:val="24"/>
          <w:lang w:eastAsia="en-US"/>
        </w:rPr>
        <w:t>ч.</w:t>
      </w:r>
      <w:r w:rsidRPr="0086352E">
        <w:rPr>
          <w:rFonts w:eastAsiaTheme="minorHAnsi"/>
          <w:sz w:val="24"/>
          <w:szCs w:val="24"/>
          <w:lang w:eastAsia="en-US"/>
        </w:rPr>
        <w:t xml:space="preserve"> 2 </w:t>
      </w:r>
      <w:r w:rsidR="00121A48">
        <w:rPr>
          <w:rFonts w:eastAsiaTheme="minorHAnsi"/>
          <w:sz w:val="24"/>
          <w:szCs w:val="24"/>
          <w:lang w:eastAsia="en-US"/>
        </w:rPr>
        <w:t>ст.</w:t>
      </w:r>
      <w:r w:rsidRPr="0086352E">
        <w:rPr>
          <w:rFonts w:eastAsiaTheme="minorHAnsi"/>
          <w:sz w:val="24"/>
          <w:szCs w:val="24"/>
          <w:lang w:eastAsia="en-US"/>
        </w:rPr>
        <w:t xml:space="preserve"> 37 </w:t>
      </w:r>
      <w:r w:rsidR="00121A48">
        <w:rPr>
          <w:rFonts w:eastAsiaTheme="minorHAnsi"/>
          <w:sz w:val="24"/>
          <w:szCs w:val="24"/>
          <w:lang w:eastAsia="en-US"/>
        </w:rPr>
        <w:t xml:space="preserve">Закона о контрактной системе </w:t>
      </w:r>
      <w:r w:rsidRPr="0086352E">
        <w:rPr>
          <w:rFonts w:eastAsiaTheme="minorHAnsi"/>
          <w:sz w:val="24"/>
          <w:szCs w:val="24"/>
          <w:lang w:eastAsia="en-US"/>
        </w:rPr>
        <w:t>сумма обеспечения исполнения к</w:t>
      </w:r>
      <w:r w:rsidR="00121A48">
        <w:rPr>
          <w:rFonts w:eastAsiaTheme="minorHAnsi"/>
          <w:sz w:val="24"/>
          <w:szCs w:val="24"/>
          <w:lang w:eastAsia="en-US"/>
        </w:rPr>
        <w:t>онтракта, указанная в п. 4.5</w:t>
      </w:r>
      <w:r w:rsidRPr="0086352E">
        <w:rPr>
          <w:rFonts w:eastAsiaTheme="minorHAnsi"/>
          <w:sz w:val="24"/>
          <w:szCs w:val="24"/>
          <w:lang w:eastAsia="en-US"/>
        </w:rPr>
        <w:t xml:space="preserve"> электронного контракта, сформированного с использованием ЕИС, должна составлять 3 782,01 </w:t>
      </w:r>
      <w:r w:rsidR="00121A48">
        <w:rPr>
          <w:rFonts w:eastAsiaTheme="minorHAnsi"/>
          <w:sz w:val="24"/>
          <w:szCs w:val="24"/>
          <w:lang w:eastAsia="en-US"/>
        </w:rPr>
        <w:t>руб</w:t>
      </w:r>
      <w:r w:rsidRPr="0086352E">
        <w:rPr>
          <w:rFonts w:eastAsiaTheme="minorHAnsi"/>
          <w:sz w:val="24"/>
          <w:szCs w:val="24"/>
          <w:lang w:eastAsia="en-US"/>
        </w:rPr>
        <w:t>.</w:t>
      </w:r>
    </w:p>
    <w:p w:rsidR="0086352E" w:rsidRDefault="00121A48" w:rsidP="00D37D88">
      <w:pPr>
        <w:autoSpaceDE w:val="0"/>
        <w:autoSpaceDN w:val="0"/>
        <w:ind w:firstLine="709"/>
        <w:contextualSpacing/>
        <w:jc w:val="both"/>
        <w:rPr>
          <w:rFonts w:eastAsiaTheme="minorHAnsi"/>
          <w:sz w:val="24"/>
          <w:szCs w:val="24"/>
          <w:lang w:eastAsia="en-US"/>
        </w:rPr>
      </w:pPr>
      <w:r>
        <w:rPr>
          <w:rFonts w:eastAsiaTheme="minorHAnsi"/>
          <w:sz w:val="24"/>
          <w:szCs w:val="24"/>
          <w:lang w:eastAsia="en-US"/>
        </w:rPr>
        <w:t xml:space="preserve">Таким образом, участником было предоставлено </w:t>
      </w:r>
      <w:r w:rsidRPr="00121A48">
        <w:rPr>
          <w:rFonts w:eastAsiaTheme="minorHAnsi"/>
          <w:sz w:val="24"/>
          <w:szCs w:val="24"/>
          <w:lang w:eastAsia="en-US"/>
        </w:rPr>
        <w:t>обеспечени</w:t>
      </w:r>
      <w:r>
        <w:rPr>
          <w:rFonts w:eastAsiaTheme="minorHAnsi"/>
          <w:sz w:val="24"/>
          <w:szCs w:val="24"/>
          <w:lang w:eastAsia="en-US"/>
        </w:rPr>
        <w:t>е</w:t>
      </w:r>
      <w:r w:rsidRPr="00121A48">
        <w:rPr>
          <w:rFonts w:eastAsiaTheme="minorHAnsi"/>
          <w:sz w:val="24"/>
          <w:szCs w:val="24"/>
          <w:lang w:eastAsia="en-US"/>
        </w:rPr>
        <w:t xml:space="preserve"> исполнения контракта в размере</w:t>
      </w:r>
      <w:r>
        <w:rPr>
          <w:rFonts w:eastAsiaTheme="minorHAnsi"/>
          <w:sz w:val="24"/>
          <w:szCs w:val="24"/>
          <w:lang w:eastAsia="en-US"/>
        </w:rPr>
        <w:t xml:space="preserve"> на сумму, не отвечающую требованиям Закона о контрактной системе.</w:t>
      </w:r>
    </w:p>
    <w:p w:rsidR="0096342F" w:rsidRPr="00B16EC7" w:rsidRDefault="0096342F" w:rsidP="0096342F">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96342F" w:rsidRPr="00B16EC7" w:rsidRDefault="0096342F" w:rsidP="0096342F">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1) такой участник закупки считается уклонившимся от заключения контракта;</w:t>
      </w:r>
    </w:p>
    <w:p w:rsidR="0096342F" w:rsidRPr="00B16EC7" w:rsidRDefault="0096342F" w:rsidP="0096342F">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96342F" w:rsidRPr="00B16EC7" w:rsidRDefault="0096342F" w:rsidP="0096342F">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96342F" w:rsidRPr="00B16EC7" w:rsidRDefault="0096342F" w:rsidP="0096342F">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96342F" w:rsidRPr="00B16EC7" w:rsidRDefault="0096342F" w:rsidP="0096342F">
      <w:pPr>
        <w:autoSpaceDE w:val="0"/>
        <w:autoSpaceDN w:val="0"/>
        <w:ind w:firstLine="709"/>
        <w:contextualSpacing/>
        <w:jc w:val="both"/>
        <w:rPr>
          <w:rFonts w:eastAsiaTheme="minorHAnsi"/>
          <w:sz w:val="24"/>
          <w:szCs w:val="24"/>
          <w:lang w:eastAsia="en-US"/>
        </w:rPr>
      </w:pPr>
      <w:r w:rsidRPr="00B16EC7">
        <w:rPr>
          <w:rFonts w:eastAsiaTheme="minorHAnsi"/>
          <w:sz w:val="24"/>
          <w:szCs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CB0AF3" w:rsidRPr="00121A48" w:rsidRDefault="000B6B02" w:rsidP="00CB0AF3">
      <w:pPr>
        <w:tabs>
          <w:tab w:val="left" w:pos="142"/>
        </w:tabs>
        <w:ind w:firstLine="709"/>
        <w:contextualSpacing/>
        <w:jc w:val="both"/>
        <w:rPr>
          <w:color w:val="000000" w:themeColor="text1"/>
          <w:sz w:val="24"/>
          <w:szCs w:val="24"/>
        </w:rPr>
      </w:pPr>
      <w:r>
        <w:rPr>
          <w:rStyle w:val="apple-style-span"/>
          <w:sz w:val="24"/>
          <w:szCs w:val="24"/>
        </w:rPr>
        <w:t>05.09</w:t>
      </w:r>
      <w:r w:rsidR="00B6211D" w:rsidRPr="00B6211D">
        <w:rPr>
          <w:rStyle w:val="apple-style-span"/>
          <w:sz w:val="24"/>
          <w:szCs w:val="24"/>
        </w:rPr>
        <w:t>.2025</w:t>
      </w:r>
      <w:r w:rsidR="00CB0AF3" w:rsidRPr="00B6211D">
        <w:rPr>
          <w:rStyle w:val="apple-style-span"/>
          <w:sz w:val="24"/>
          <w:szCs w:val="24"/>
        </w:rPr>
        <w:t xml:space="preserve"> заказчик</w:t>
      </w:r>
      <w:r w:rsidR="00CB0AF3" w:rsidRPr="00B16EC7">
        <w:rPr>
          <w:rStyle w:val="apple-style-span"/>
          <w:sz w:val="24"/>
          <w:szCs w:val="24"/>
        </w:rPr>
        <w:t xml:space="preserve"> опубликовал в ЕИС протокол признания участника </w:t>
      </w:r>
      <w:r w:rsidR="00CB0AF3" w:rsidRPr="00B6211D">
        <w:rPr>
          <w:rStyle w:val="apple-style-span"/>
          <w:sz w:val="24"/>
          <w:szCs w:val="24"/>
        </w:rPr>
        <w:t>уклонившим</w:t>
      </w:r>
      <w:r w:rsidR="00BA5AB7" w:rsidRPr="00B6211D">
        <w:rPr>
          <w:rStyle w:val="apple-style-span"/>
          <w:sz w:val="24"/>
          <w:szCs w:val="24"/>
        </w:rPr>
        <w:t xml:space="preserve">ся от заключения контракта от </w:t>
      </w:r>
      <w:r w:rsidR="00E558D9">
        <w:rPr>
          <w:rStyle w:val="apple-style-span"/>
          <w:sz w:val="24"/>
          <w:szCs w:val="24"/>
        </w:rPr>
        <w:t>28</w:t>
      </w:r>
      <w:r w:rsidR="00B6211D" w:rsidRPr="00B6211D">
        <w:rPr>
          <w:rStyle w:val="apple-style-span"/>
          <w:sz w:val="24"/>
          <w:szCs w:val="24"/>
        </w:rPr>
        <w:t>.08.2025</w:t>
      </w:r>
      <w:r w:rsidR="00773291" w:rsidRPr="00B6211D">
        <w:rPr>
          <w:rStyle w:val="apple-style-span"/>
          <w:sz w:val="24"/>
          <w:szCs w:val="24"/>
        </w:rPr>
        <w:t xml:space="preserve"> </w:t>
      </w:r>
      <w:r>
        <w:rPr>
          <w:rStyle w:val="apple-style-span"/>
          <w:sz w:val="24"/>
          <w:szCs w:val="24"/>
        </w:rPr>
        <w:t>№ПОК</w:t>
      </w:r>
      <w:r w:rsidR="006B6DCC" w:rsidRPr="00B6211D">
        <w:rPr>
          <w:rStyle w:val="apple-style-span"/>
          <w:sz w:val="24"/>
          <w:szCs w:val="24"/>
        </w:rPr>
        <w:t>20_1</w:t>
      </w:r>
      <w:r w:rsidR="00CB0AF3" w:rsidRPr="00B6211D">
        <w:rPr>
          <w:rStyle w:val="apple-style-span"/>
          <w:sz w:val="24"/>
          <w:szCs w:val="24"/>
        </w:rPr>
        <w:t xml:space="preserve"> для закупки №</w:t>
      </w:r>
      <w:r w:rsidR="00BA5AB7" w:rsidRPr="00B6211D">
        <w:rPr>
          <w:rStyle w:val="apple-style-span"/>
          <w:sz w:val="24"/>
          <w:szCs w:val="24"/>
        </w:rPr>
        <w:t xml:space="preserve"> </w:t>
      </w:r>
      <w:proofErr w:type="gramStart"/>
      <w:r w:rsidRPr="000B6B02">
        <w:rPr>
          <w:rFonts w:eastAsiaTheme="minorHAnsi"/>
          <w:sz w:val="24"/>
          <w:szCs w:val="24"/>
          <w:lang w:eastAsia="en-US"/>
        </w:rPr>
        <w:t xml:space="preserve">0862500003325000014 </w:t>
      </w:r>
      <w:r w:rsidR="00773291" w:rsidRPr="00B16EC7">
        <w:rPr>
          <w:rFonts w:eastAsiaTheme="minorHAnsi"/>
          <w:sz w:val="24"/>
          <w:szCs w:val="24"/>
          <w:lang w:eastAsia="en-US"/>
        </w:rPr>
        <w:t xml:space="preserve"> </w:t>
      </w:r>
      <w:r w:rsidR="00CB0AF3" w:rsidRPr="00B16EC7">
        <w:rPr>
          <w:color w:val="000000" w:themeColor="text1"/>
          <w:sz w:val="24"/>
          <w:szCs w:val="24"/>
        </w:rPr>
        <w:t>с</w:t>
      </w:r>
      <w:proofErr w:type="gramEnd"/>
      <w:r w:rsidR="00CB0AF3" w:rsidRPr="00B16EC7">
        <w:rPr>
          <w:color w:val="000000" w:themeColor="text1"/>
          <w:sz w:val="24"/>
          <w:szCs w:val="24"/>
        </w:rPr>
        <w:t xml:space="preserve"> указанием </w:t>
      </w:r>
      <w:r w:rsidR="00CB0AF3" w:rsidRPr="00121A48">
        <w:rPr>
          <w:color w:val="000000" w:themeColor="text1"/>
          <w:sz w:val="24"/>
          <w:szCs w:val="24"/>
        </w:rPr>
        <w:t xml:space="preserve">факта, являющегося основанием для признания </w:t>
      </w:r>
      <w:r w:rsidR="00CC6433" w:rsidRPr="00121A48">
        <w:rPr>
          <w:bCs/>
          <w:sz w:val="24"/>
          <w:szCs w:val="24"/>
        </w:rPr>
        <w:t>ООО «</w:t>
      </w:r>
      <w:r w:rsidRPr="00121A48">
        <w:rPr>
          <w:rFonts w:eastAsiaTheme="minorHAnsi"/>
          <w:sz w:val="24"/>
          <w:szCs w:val="24"/>
          <w:lang w:eastAsia="en-US"/>
        </w:rPr>
        <w:t>АИС Оценка</w:t>
      </w:r>
      <w:r w:rsidR="00CC6433" w:rsidRPr="00121A48">
        <w:rPr>
          <w:bCs/>
          <w:sz w:val="24"/>
          <w:szCs w:val="24"/>
        </w:rPr>
        <w:t>»</w:t>
      </w:r>
      <w:r w:rsidR="00CB0AF3" w:rsidRPr="00121A48">
        <w:rPr>
          <w:color w:val="000000" w:themeColor="text1"/>
          <w:sz w:val="24"/>
          <w:szCs w:val="24"/>
        </w:rPr>
        <w:t xml:space="preserve"> уклонившимся от заключения контракта.</w:t>
      </w:r>
    </w:p>
    <w:p w:rsidR="0086352E" w:rsidRPr="00121A48" w:rsidRDefault="00021AEB" w:rsidP="0086352E">
      <w:pPr>
        <w:tabs>
          <w:tab w:val="left" w:pos="142"/>
        </w:tabs>
        <w:ind w:firstLine="709"/>
        <w:contextualSpacing/>
        <w:jc w:val="both"/>
        <w:rPr>
          <w:color w:val="000000" w:themeColor="text1"/>
          <w:sz w:val="24"/>
          <w:szCs w:val="24"/>
        </w:rPr>
      </w:pPr>
      <w:r w:rsidRPr="00121A48">
        <w:rPr>
          <w:color w:val="000000" w:themeColor="text1"/>
          <w:sz w:val="24"/>
          <w:szCs w:val="24"/>
        </w:rPr>
        <w:t xml:space="preserve">Исходя из представленных в адрес Комиссии пояснений заинтересованного лица следует, что победитель закупочной процедуры не имел намерения уклоняться от подписания проекта контракта. </w:t>
      </w:r>
      <w:r w:rsidR="0086352E" w:rsidRPr="00121A48">
        <w:rPr>
          <w:color w:val="000000" w:themeColor="text1"/>
          <w:sz w:val="24"/>
          <w:szCs w:val="24"/>
        </w:rPr>
        <w:t>Ответственным сотрудником была допущена ошибка при предоставлении обеспечения – не были применены антидемпинговые меры по ст. 37 Закона о контрактной системе. С целью недопущения подобных ошибок к ответственному сотруднику были применены меры в виде дисциплинарного взыскания. ООО «АИС Оценка» обратилось в адрес Заказчика с объяснением сложившихся обстоятельств, послуживших причиной не</w:t>
      </w:r>
      <w:r w:rsidR="00121A48" w:rsidRPr="00121A48">
        <w:rPr>
          <w:color w:val="000000" w:themeColor="text1"/>
          <w:sz w:val="24"/>
          <w:szCs w:val="24"/>
        </w:rPr>
        <w:t xml:space="preserve"> </w:t>
      </w:r>
      <w:r w:rsidR="0086352E" w:rsidRPr="00121A48">
        <w:rPr>
          <w:color w:val="000000" w:themeColor="text1"/>
          <w:sz w:val="24"/>
          <w:szCs w:val="24"/>
        </w:rPr>
        <w:t>заключения контракта, направил</w:t>
      </w:r>
      <w:r w:rsidR="00121A48" w:rsidRPr="00121A48">
        <w:rPr>
          <w:color w:val="000000" w:themeColor="text1"/>
          <w:sz w:val="24"/>
          <w:szCs w:val="24"/>
        </w:rPr>
        <w:t>о</w:t>
      </w:r>
      <w:r w:rsidR="0086352E" w:rsidRPr="00121A48">
        <w:rPr>
          <w:color w:val="000000" w:themeColor="text1"/>
          <w:sz w:val="24"/>
          <w:szCs w:val="24"/>
        </w:rPr>
        <w:t xml:space="preserve"> подписанный проект контракта, а также платежны</w:t>
      </w:r>
      <w:r w:rsidR="00121A48" w:rsidRPr="00121A48">
        <w:rPr>
          <w:color w:val="000000" w:themeColor="text1"/>
          <w:sz w:val="24"/>
          <w:szCs w:val="24"/>
        </w:rPr>
        <w:t>е</w:t>
      </w:r>
      <w:r w:rsidR="0086352E" w:rsidRPr="00121A48">
        <w:rPr>
          <w:color w:val="000000" w:themeColor="text1"/>
          <w:sz w:val="24"/>
          <w:szCs w:val="24"/>
        </w:rPr>
        <w:t xml:space="preserve"> поручения, которые в сумме подтверждают внесение обеспечения исполнения Контракта путем перечисления денежных средств в </w:t>
      </w:r>
      <w:r w:rsidR="00121A48" w:rsidRPr="00121A48">
        <w:rPr>
          <w:color w:val="000000" w:themeColor="text1"/>
          <w:sz w:val="24"/>
          <w:szCs w:val="24"/>
        </w:rPr>
        <w:t>требуемом объеме</w:t>
      </w:r>
      <w:r w:rsidR="0086352E" w:rsidRPr="00121A48">
        <w:rPr>
          <w:color w:val="000000" w:themeColor="text1"/>
          <w:sz w:val="24"/>
          <w:szCs w:val="24"/>
        </w:rPr>
        <w:t>.</w:t>
      </w:r>
    </w:p>
    <w:p w:rsidR="0086352E" w:rsidRPr="00121A48" w:rsidRDefault="00B60F42" w:rsidP="00BC5405">
      <w:pPr>
        <w:tabs>
          <w:tab w:val="left" w:pos="142"/>
        </w:tabs>
        <w:ind w:firstLine="709"/>
        <w:contextualSpacing/>
        <w:jc w:val="both"/>
        <w:rPr>
          <w:color w:val="000000" w:themeColor="text1"/>
          <w:sz w:val="24"/>
          <w:szCs w:val="24"/>
        </w:rPr>
      </w:pPr>
      <w:r w:rsidRPr="00121A48">
        <w:rPr>
          <w:color w:val="000000" w:themeColor="text1"/>
          <w:sz w:val="24"/>
          <w:szCs w:val="24"/>
        </w:rPr>
        <w:t>Комиссия принимает во внимание</w:t>
      </w:r>
      <w:r w:rsidR="009746C6" w:rsidRPr="00121A48">
        <w:rPr>
          <w:color w:val="000000" w:themeColor="text1"/>
          <w:sz w:val="24"/>
          <w:szCs w:val="24"/>
        </w:rPr>
        <w:t xml:space="preserve"> что, </w:t>
      </w:r>
      <w:r w:rsidR="00D35516" w:rsidRPr="00121A48">
        <w:rPr>
          <w:color w:val="000000" w:themeColor="text1"/>
          <w:sz w:val="24"/>
          <w:szCs w:val="24"/>
        </w:rPr>
        <w:t>сразу после выявления ошибки при заключении контракта, заказчику были напра</w:t>
      </w:r>
      <w:r w:rsidR="00121A48" w:rsidRPr="00121A48">
        <w:rPr>
          <w:color w:val="000000" w:themeColor="text1"/>
          <w:sz w:val="24"/>
          <w:szCs w:val="24"/>
        </w:rPr>
        <w:t xml:space="preserve">влены разъяснения о причинах не </w:t>
      </w:r>
      <w:r w:rsidR="00D35516" w:rsidRPr="00121A48">
        <w:rPr>
          <w:color w:val="000000" w:themeColor="text1"/>
          <w:sz w:val="24"/>
          <w:szCs w:val="24"/>
        </w:rPr>
        <w:t>заключения контракта, а платежны</w:t>
      </w:r>
      <w:r w:rsidR="00121A48" w:rsidRPr="00121A48">
        <w:rPr>
          <w:color w:val="000000" w:themeColor="text1"/>
          <w:sz w:val="24"/>
          <w:szCs w:val="24"/>
        </w:rPr>
        <w:t>е поручения</w:t>
      </w:r>
      <w:r w:rsidR="00D35516" w:rsidRPr="00121A48">
        <w:rPr>
          <w:color w:val="000000" w:themeColor="text1"/>
          <w:sz w:val="24"/>
          <w:szCs w:val="24"/>
        </w:rPr>
        <w:t xml:space="preserve">. </w:t>
      </w:r>
      <w:r w:rsidR="00674898" w:rsidRPr="00121A48">
        <w:rPr>
          <w:color w:val="000000" w:themeColor="text1"/>
          <w:sz w:val="24"/>
          <w:szCs w:val="24"/>
        </w:rPr>
        <w:t xml:space="preserve">Внесенная сумма обеспечения исполнения контракта не соответствовала предусмотренной документацией о закупке. </w:t>
      </w:r>
    </w:p>
    <w:p w:rsidR="0096342F" w:rsidRPr="00BC5405" w:rsidRDefault="0096342F" w:rsidP="00BC5405">
      <w:pPr>
        <w:tabs>
          <w:tab w:val="left" w:pos="142"/>
        </w:tabs>
        <w:ind w:firstLine="709"/>
        <w:contextualSpacing/>
        <w:jc w:val="both"/>
        <w:rPr>
          <w:rStyle w:val="apple-style-span"/>
          <w:color w:val="000000" w:themeColor="text1"/>
          <w:sz w:val="24"/>
          <w:szCs w:val="24"/>
        </w:rPr>
      </w:pPr>
      <w:r w:rsidRPr="00121A48">
        <w:rPr>
          <w:rStyle w:val="apple-style-span"/>
          <w:sz w:val="24"/>
          <w:szCs w:val="24"/>
        </w:rPr>
        <w:t xml:space="preserve">На </w:t>
      </w:r>
      <w:r w:rsidR="001D60FD" w:rsidRPr="00121A48">
        <w:rPr>
          <w:rStyle w:val="apple-style-span"/>
          <w:sz w:val="24"/>
          <w:szCs w:val="24"/>
        </w:rPr>
        <w:t>основании</w:t>
      </w:r>
      <w:r w:rsidRPr="00121A48">
        <w:rPr>
          <w:rStyle w:val="apple-style-span"/>
          <w:sz w:val="24"/>
          <w:szCs w:val="24"/>
        </w:rPr>
        <w:t xml:space="preserve"> ч. 2 ст. 1</w:t>
      </w:r>
      <w:r w:rsidR="00B6211D" w:rsidRPr="00121A48">
        <w:rPr>
          <w:rStyle w:val="apple-style-span"/>
          <w:sz w:val="24"/>
          <w:szCs w:val="24"/>
        </w:rPr>
        <w:t>04 Закона о контрактной системе в</w:t>
      </w:r>
      <w:r w:rsidR="00B6211D" w:rsidRPr="00121A48">
        <w:rPr>
          <w:rFonts w:eastAsiaTheme="minorHAnsi"/>
          <w:sz w:val="24"/>
          <w:szCs w:val="24"/>
          <w:lang w:eastAsia="en-US"/>
        </w:rPr>
        <w:t xml:space="preserve"> реестр недобросовестных поставщиков включается информация об участниках</w:t>
      </w:r>
      <w:r w:rsidR="00B6211D">
        <w:rPr>
          <w:rFonts w:eastAsiaTheme="minorHAnsi"/>
          <w:sz w:val="24"/>
          <w:szCs w:val="24"/>
          <w:lang w:eastAsia="en-US"/>
        </w:rPr>
        <w:t xml:space="preserve">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96342F" w:rsidRPr="00B16EC7" w:rsidRDefault="0096342F" w:rsidP="0096342F">
      <w:pPr>
        <w:pStyle w:val="a8"/>
        <w:tabs>
          <w:tab w:val="left" w:pos="426"/>
        </w:tabs>
        <w:ind w:firstLine="709"/>
        <w:contextualSpacing/>
        <w:rPr>
          <w:rFonts w:ascii="Times New Roman" w:hAnsi="Times New Roman" w:cs="Times New Roman"/>
          <w:bCs/>
        </w:rPr>
      </w:pPr>
      <w:r w:rsidRPr="00B16EC7">
        <w:rPr>
          <w:rFonts w:ascii="Times New Roman" w:hAnsi="Times New Roman" w:cs="Times New Roman"/>
          <w:bCs/>
        </w:rPr>
        <w:t>Таким образом, по смыслу указанных норм 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указанный реестр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 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994C0F" w:rsidRPr="00B16EC7" w:rsidRDefault="00994C0F" w:rsidP="00994C0F">
      <w:pPr>
        <w:ind w:firstLine="709"/>
        <w:contextualSpacing/>
        <w:jc w:val="both"/>
        <w:rPr>
          <w:sz w:val="24"/>
          <w:szCs w:val="24"/>
        </w:rPr>
      </w:pPr>
      <w:r w:rsidRPr="00B16EC7">
        <w:rPr>
          <w:sz w:val="24"/>
          <w:szCs w:val="24"/>
        </w:rPr>
        <w:t>Согласно п. 14 Постановления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994C0F" w:rsidRPr="00B16EC7" w:rsidRDefault="00994C0F" w:rsidP="00994C0F">
      <w:pPr>
        <w:ind w:firstLine="709"/>
        <w:contextualSpacing/>
        <w:jc w:val="both"/>
        <w:rPr>
          <w:sz w:val="24"/>
          <w:szCs w:val="24"/>
        </w:rPr>
      </w:pPr>
      <w:r w:rsidRPr="00B16EC7">
        <w:rPr>
          <w:sz w:val="24"/>
          <w:szCs w:val="24"/>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994C0F" w:rsidRPr="00B16EC7" w:rsidRDefault="00994C0F" w:rsidP="00994C0F">
      <w:pPr>
        <w:ind w:firstLine="709"/>
        <w:contextualSpacing/>
        <w:jc w:val="both"/>
        <w:rPr>
          <w:sz w:val="24"/>
          <w:szCs w:val="24"/>
        </w:rPr>
      </w:pPr>
      <w:r w:rsidRPr="00B16EC7">
        <w:rPr>
          <w:sz w:val="24"/>
          <w:szCs w:val="24"/>
        </w:rPr>
        <w:t>–</w:t>
      </w:r>
      <w:r w:rsidR="00B6008C">
        <w:rPr>
          <w:sz w:val="24"/>
          <w:szCs w:val="24"/>
        </w:rPr>
        <w:t xml:space="preserve"> </w:t>
      </w:r>
      <w:r w:rsidRPr="00B16EC7">
        <w:rPr>
          <w:sz w:val="24"/>
          <w:szCs w:val="24"/>
        </w:rPr>
        <w:t>к определению такого участника закупки лицом, с которым заключается контракт;</w:t>
      </w:r>
    </w:p>
    <w:p w:rsidR="00994C0F" w:rsidRPr="00B16EC7" w:rsidRDefault="00994C0F" w:rsidP="00994C0F">
      <w:pPr>
        <w:ind w:firstLine="709"/>
        <w:contextualSpacing/>
        <w:jc w:val="both"/>
        <w:rPr>
          <w:sz w:val="24"/>
          <w:szCs w:val="24"/>
        </w:rPr>
      </w:pPr>
      <w:r w:rsidRPr="00B16EC7">
        <w:rPr>
          <w:sz w:val="24"/>
          <w:szCs w:val="24"/>
        </w:rPr>
        <w:t>–</w:t>
      </w:r>
      <w:r w:rsidR="00B6008C">
        <w:rPr>
          <w:sz w:val="24"/>
          <w:szCs w:val="24"/>
        </w:rPr>
        <w:t xml:space="preserve"> </w:t>
      </w:r>
      <w:r w:rsidRPr="00B16EC7">
        <w:rPr>
          <w:sz w:val="24"/>
          <w:szCs w:val="24"/>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994C0F" w:rsidRPr="00B16EC7" w:rsidRDefault="00994C0F" w:rsidP="00994C0F">
      <w:pPr>
        <w:ind w:firstLine="709"/>
        <w:contextualSpacing/>
        <w:jc w:val="both"/>
        <w:rPr>
          <w:sz w:val="24"/>
          <w:szCs w:val="24"/>
        </w:rPr>
      </w:pPr>
      <w:r w:rsidRPr="00B16EC7">
        <w:rPr>
          <w:sz w:val="24"/>
          <w:szCs w:val="24"/>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994C0F" w:rsidRPr="00B16EC7" w:rsidRDefault="00994C0F" w:rsidP="00994C0F">
      <w:pPr>
        <w:ind w:firstLine="709"/>
        <w:contextualSpacing/>
        <w:jc w:val="both"/>
        <w:rPr>
          <w:sz w:val="24"/>
          <w:szCs w:val="24"/>
        </w:rPr>
      </w:pPr>
      <w:r w:rsidRPr="00B16EC7">
        <w:rPr>
          <w:sz w:val="24"/>
          <w:szCs w:val="24"/>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121A48" w:rsidRPr="00121A48" w:rsidRDefault="00121A48" w:rsidP="00121A48">
      <w:pPr>
        <w:shd w:val="clear" w:color="auto" w:fill="FFFFFF"/>
        <w:ind w:firstLine="709"/>
        <w:contextualSpacing/>
        <w:jc w:val="both"/>
        <w:textAlignment w:val="baseline"/>
        <w:rPr>
          <w:sz w:val="24"/>
          <w:szCs w:val="24"/>
        </w:rPr>
      </w:pPr>
      <w:r>
        <w:rPr>
          <w:sz w:val="24"/>
          <w:szCs w:val="24"/>
        </w:rPr>
        <w:t>Кроме того, в</w:t>
      </w:r>
      <w:r w:rsidRPr="00121A48">
        <w:rPr>
          <w:sz w:val="24"/>
          <w:szCs w:val="24"/>
        </w:rPr>
        <w:t xml:space="preserve"> Свердловского УФАС России </w:t>
      </w:r>
      <w:r>
        <w:rPr>
          <w:sz w:val="24"/>
          <w:szCs w:val="24"/>
        </w:rPr>
        <w:t>от ООО «АИС Оценка»</w:t>
      </w:r>
      <w:r w:rsidRPr="00121A48">
        <w:rPr>
          <w:sz w:val="24"/>
          <w:szCs w:val="24"/>
        </w:rPr>
        <w:t xml:space="preserve"> </w:t>
      </w:r>
      <w:r>
        <w:rPr>
          <w:sz w:val="24"/>
          <w:szCs w:val="24"/>
        </w:rPr>
        <w:t>направлено</w:t>
      </w:r>
      <w:r w:rsidRPr="00121A48">
        <w:rPr>
          <w:sz w:val="24"/>
          <w:szCs w:val="24"/>
        </w:rPr>
        <w:t xml:space="preserve"> ходатайство (</w:t>
      </w:r>
      <w:proofErr w:type="spellStart"/>
      <w:r w:rsidRPr="00121A48">
        <w:rPr>
          <w:sz w:val="24"/>
          <w:szCs w:val="24"/>
        </w:rPr>
        <w:t>вх</w:t>
      </w:r>
      <w:proofErr w:type="spellEnd"/>
      <w:r w:rsidRPr="00121A48">
        <w:rPr>
          <w:sz w:val="24"/>
          <w:szCs w:val="24"/>
        </w:rPr>
        <w:t>. № 18478-ЭП/25 от 08.09.2025) о заключ</w:t>
      </w:r>
      <w:r>
        <w:rPr>
          <w:sz w:val="24"/>
          <w:szCs w:val="24"/>
        </w:rPr>
        <w:t xml:space="preserve">ении государственного контракта, в связи с чем, </w:t>
      </w:r>
      <w:r w:rsidRPr="00121A48">
        <w:rPr>
          <w:sz w:val="24"/>
          <w:szCs w:val="24"/>
        </w:rPr>
        <w:t>Свердловское УФАС России сообщает следующее.</w:t>
      </w:r>
    </w:p>
    <w:p w:rsidR="00121A48" w:rsidRPr="00121A48" w:rsidRDefault="00121A48" w:rsidP="00121A48">
      <w:pPr>
        <w:shd w:val="clear" w:color="auto" w:fill="FFFFFF"/>
        <w:ind w:firstLine="709"/>
        <w:contextualSpacing/>
        <w:jc w:val="both"/>
        <w:textAlignment w:val="baseline"/>
        <w:rPr>
          <w:sz w:val="24"/>
          <w:szCs w:val="24"/>
        </w:rPr>
      </w:pPr>
      <w:r w:rsidRPr="00121A48">
        <w:rPr>
          <w:sz w:val="24"/>
          <w:szCs w:val="24"/>
        </w:rPr>
        <w:t>На основании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121A48" w:rsidRPr="00121A48" w:rsidRDefault="00121A48" w:rsidP="00121A48">
      <w:pPr>
        <w:shd w:val="clear" w:color="auto" w:fill="FFFFFF"/>
        <w:ind w:firstLine="709"/>
        <w:contextualSpacing/>
        <w:jc w:val="both"/>
        <w:textAlignment w:val="baseline"/>
        <w:rPr>
          <w:sz w:val="24"/>
          <w:szCs w:val="24"/>
        </w:rPr>
      </w:pPr>
      <w:r w:rsidRPr="00121A48">
        <w:rPr>
          <w:sz w:val="24"/>
          <w:szCs w:val="24"/>
        </w:rPr>
        <w:t>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w:t>
      </w:r>
    </w:p>
    <w:p w:rsidR="00121A48" w:rsidRPr="00121A48" w:rsidRDefault="00121A48" w:rsidP="00121A48">
      <w:pPr>
        <w:shd w:val="clear" w:color="auto" w:fill="FFFFFF"/>
        <w:ind w:firstLine="709"/>
        <w:contextualSpacing/>
        <w:jc w:val="both"/>
        <w:textAlignment w:val="baseline"/>
        <w:rPr>
          <w:sz w:val="24"/>
          <w:szCs w:val="24"/>
        </w:rPr>
      </w:pPr>
      <w:r w:rsidRPr="00121A48">
        <w:rPr>
          <w:sz w:val="24"/>
          <w:szCs w:val="24"/>
        </w:rPr>
        <w:t>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121A48" w:rsidRPr="00121A48" w:rsidRDefault="00121A48" w:rsidP="00121A48">
      <w:pPr>
        <w:shd w:val="clear" w:color="auto" w:fill="FFFFFF"/>
        <w:ind w:firstLine="709"/>
        <w:contextualSpacing/>
        <w:jc w:val="both"/>
        <w:textAlignment w:val="baseline"/>
        <w:rPr>
          <w:sz w:val="24"/>
          <w:szCs w:val="24"/>
        </w:rPr>
      </w:pPr>
      <w:r w:rsidRPr="00121A48">
        <w:rPr>
          <w:sz w:val="24"/>
          <w:szCs w:val="24"/>
        </w:rPr>
        <w:t>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конституционного защищаемым целям и ценностям, исключать возможность их произвольного истолкования и применения.</w:t>
      </w:r>
    </w:p>
    <w:p w:rsidR="00121A48" w:rsidRDefault="00121A48" w:rsidP="00121A48">
      <w:pPr>
        <w:shd w:val="clear" w:color="auto" w:fill="FFFFFF"/>
        <w:ind w:firstLine="709"/>
        <w:contextualSpacing/>
        <w:jc w:val="both"/>
        <w:textAlignment w:val="baseline"/>
        <w:rPr>
          <w:sz w:val="24"/>
          <w:szCs w:val="24"/>
        </w:rPr>
      </w:pPr>
      <w:r w:rsidRPr="00121A48">
        <w:rPr>
          <w:sz w:val="24"/>
          <w:szCs w:val="24"/>
        </w:rPr>
        <w:t>Согласно ч. 1 ст. 1 Закона о контрактной системе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w:t>
      </w:r>
    </w:p>
    <w:p w:rsidR="00D304EF" w:rsidRPr="00B16EC7" w:rsidRDefault="00D304EF" w:rsidP="00994C0F">
      <w:pPr>
        <w:shd w:val="clear" w:color="auto" w:fill="FFFFFF"/>
        <w:ind w:firstLine="709"/>
        <w:contextualSpacing/>
        <w:jc w:val="both"/>
        <w:textAlignment w:val="baseline"/>
        <w:rPr>
          <w:sz w:val="24"/>
          <w:szCs w:val="24"/>
          <w:lang w:eastAsia="ar-SA"/>
        </w:rPr>
      </w:pPr>
      <w:r w:rsidRPr="00B16EC7">
        <w:rPr>
          <w:sz w:val="24"/>
          <w:szCs w:val="24"/>
        </w:rPr>
        <w:t xml:space="preserve">Таким образом, </w:t>
      </w:r>
      <w:r w:rsidR="00724032">
        <w:rPr>
          <w:sz w:val="24"/>
          <w:szCs w:val="24"/>
          <w:lang w:eastAsia="ar-SA"/>
        </w:rPr>
        <w:t xml:space="preserve">Комиссией </w:t>
      </w:r>
      <w:r w:rsidRPr="00B16EC7">
        <w:rPr>
          <w:sz w:val="24"/>
          <w:szCs w:val="24"/>
          <w:lang w:eastAsia="ar-SA"/>
        </w:rPr>
        <w:t xml:space="preserve">выявлены основания, предусмотренные п. 14 Правил ведения реестра недобросовестных поставщиков, исключающие возможность внесения сведений </w:t>
      </w:r>
      <w:r w:rsidRPr="00B6211D">
        <w:rPr>
          <w:sz w:val="24"/>
          <w:szCs w:val="24"/>
          <w:lang w:eastAsia="ar-SA"/>
        </w:rPr>
        <w:t xml:space="preserve">об </w:t>
      </w:r>
      <w:r w:rsidR="000B6B02">
        <w:rPr>
          <w:bCs/>
          <w:sz w:val="24"/>
          <w:szCs w:val="24"/>
        </w:rPr>
        <w:t>ООО</w:t>
      </w:r>
      <w:r w:rsidR="00B6211D" w:rsidRPr="00B6211D">
        <w:rPr>
          <w:bCs/>
          <w:sz w:val="24"/>
          <w:szCs w:val="24"/>
        </w:rPr>
        <w:t xml:space="preserve"> </w:t>
      </w:r>
      <w:r w:rsidR="00A249A4" w:rsidRPr="00B6211D">
        <w:rPr>
          <w:bCs/>
          <w:sz w:val="24"/>
          <w:szCs w:val="24"/>
        </w:rPr>
        <w:t>«</w:t>
      </w:r>
      <w:r w:rsidR="000B6B02">
        <w:rPr>
          <w:rFonts w:eastAsiaTheme="minorHAnsi"/>
          <w:sz w:val="24"/>
          <w:szCs w:val="24"/>
          <w:lang w:eastAsia="en-US"/>
        </w:rPr>
        <w:t>АИС Оценка</w:t>
      </w:r>
      <w:r w:rsidR="00A249A4" w:rsidRPr="00B6211D">
        <w:rPr>
          <w:bCs/>
          <w:sz w:val="24"/>
          <w:szCs w:val="24"/>
        </w:rPr>
        <w:t>»</w:t>
      </w:r>
      <w:r w:rsidRPr="00B16EC7">
        <w:rPr>
          <w:color w:val="000000" w:themeColor="text1"/>
          <w:sz w:val="24"/>
          <w:szCs w:val="24"/>
        </w:rPr>
        <w:t xml:space="preserve"> </w:t>
      </w:r>
      <w:r w:rsidRPr="00B16EC7">
        <w:rPr>
          <w:sz w:val="24"/>
          <w:szCs w:val="24"/>
          <w:lang w:eastAsia="ar-SA"/>
        </w:rPr>
        <w:t xml:space="preserve">в реестр недобросовестных поставщиков.  </w:t>
      </w:r>
    </w:p>
    <w:p w:rsidR="00D304EF" w:rsidRPr="00121A48" w:rsidRDefault="00D304EF" w:rsidP="00D304EF">
      <w:pPr>
        <w:shd w:val="clear" w:color="auto" w:fill="FFFFFF"/>
        <w:ind w:firstLine="709"/>
        <w:contextualSpacing/>
        <w:jc w:val="both"/>
        <w:textAlignment w:val="baseline"/>
        <w:rPr>
          <w:sz w:val="24"/>
          <w:szCs w:val="24"/>
        </w:rPr>
      </w:pPr>
      <w:r w:rsidRPr="00B16EC7">
        <w:rPr>
          <w:sz w:val="24"/>
          <w:szCs w:val="24"/>
        </w:rPr>
        <w:t xml:space="preserve">На основании вышеизложенного и руководствуясь ст. 104, 99 Закона о контрактной системе, Постановлением Правительства РФ от 30.06.2021 № 1078, Постановлением № 1576 </w:t>
      </w:r>
      <w:r w:rsidRPr="00121A48">
        <w:rPr>
          <w:sz w:val="24"/>
          <w:szCs w:val="24"/>
        </w:rPr>
        <w:t>Комиссия Управления Федеральной антимонопольной службы по Свердловской области по контролю в сфере закупок,</w:t>
      </w:r>
    </w:p>
    <w:p w:rsidR="00D304EF" w:rsidRPr="00121A48" w:rsidRDefault="00D304EF" w:rsidP="00D304EF">
      <w:pPr>
        <w:ind w:firstLine="709"/>
        <w:contextualSpacing/>
        <w:jc w:val="both"/>
        <w:rPr>
          <w:sz w:val="24"/>
          <w:szCs w:val="24"/>
        </w:rPr>
      </w:pPr>
    </w:p>
    <w:p w:rsidR="00D304EF" w:rsidRPr="00121A48" w:rsidRDefault="00D304EF" w:rsidP="00D304EF">
      <w:pPr>
        <w:jc w:val="center"/>
        <w:rPr>
          <w:b/>
          <w:sz w:val="24"/>
          <w:szCs w:val="24"/>
        </w:rPr>
      </w:pPr>
      <w:r w:rsidRPr="00121A48">
        <w:rPr>
          <w:b/>
          <w:sz w:val="24"/>
          <w:szCs w:val="24"/>
        </w:rPr>
        <w:t>РЕШИЛА:</w:t>
      </w:r>
    </w:p>
    <w:p w:rsidR="00994C0F" w:rsidRPr="00121A48" w:rsidRDefault="00994C0F" w:rsidP="00D304EF">
      <w:pPr>
        <w:jc w:val="center"/>
        <w:rPr>
          <w:b/>
          <w:sz w:val="24"/>
          <w:szCs w:val="24"/>
        </w:rPr>
      </w:pPr>
    </w:p>
    <w:p w:rsidR="00D304EF" w:rsidRPr="00121A48" w:rsidRDefault="00A249A4" w:rsidP="000B6B02">
      <w:pPr>
        <w:pStyle w:val="Default"/>
        <w:numPr>
          <w:ilvl w:val="0"/>
          <w:numId w:val="1"/>
        </w:numPr>
        <w:ind w:left="0" w:firstLine="709"/>
        <w:contextualSpacing/>
      </w:pPr>
      <w:r w:rsidRPr="00121A48">
        <w:rPr>
          <w:rStyle w:val="apple-style-span"/>
          <w:color w:val="000000" w:themeColor="text1"/>
        </w:rPr>
        <w:t>С</w:t>
      </w:r>
      <w:r w:rsidR="00D304EF" w:rsidRPr="00121A48">
        <w:rPr>
          <w:rStyle w:val="apple-style-span"/>
          <w:color w:val="000000" w:themeColor="text1"/>
        </w:rPr>
        <w:t xml:space="preserve">ведения об </w:t>
      </w:r>
      <w:r w:rsidRPr="00121A48">
        <w:rPr>
          <w:bCs/>
        </w:rPr>
        <w:t>ООО «</w:t>
      </w:r>
      <w:r w:rsidR="000B6B02" w:rsidRPr="00121A48">
        <w:rPr>
          <w:rFonts w:eastAsiaTheme="minorHAnsi"/>
          <w:lang w:eastAsia="en-US"/>
        </w:rPr>
        <w:t>АИС Оценка</w:t>
      </w:r>
      <w:r w:rsidRPr="00121A48">
        <w:rPr>
          <w:bCs/>
        </w:rPr>
        <w:t>»</w:t>
      </w:r>
      <w:r w:rsidR="00DD484B" w:rsidRPr="00121A48">
        <w:t xml:space="preserve"> </w:t>
      </w:r>
      <w:r w:rsidR="00D304EF" w:rsidRPr="00121A48">
        <w:rPr>
          <w:rStyle w:val="apple-style-span"/>
          <w:color w:val="000000" w:themeColor="text1"/>
        </w:rPr>
        <w:t xml:space="preserve">в </w:t>
      </w:r>
      <w:r w:rsidR="00D304EF" w:rsidRPr="00121A48">
        <w:rPr>
          <w:color w:val="000000" w:themeColor="text1"/>
        </w:rPr>
        <w:t>реестр недобросовестных поставщиков</w:t>
      </w:r>
      <w:r w:rsidR="00D304EF" w:rsidRPr="00121A48">
        <w:rPr>
          <w:rStyle w:val="apple-style-span"/>
          <w:color w:val="000000" w:themeColor="text1"/>
        </w:rPr>
        <w:t xml:space="preserve"> </w:t>
      </w:r>
      <w:r w:rsidRPr="00121A48">
        <w:rPr>
          <w:rStyle w:val="apple-style-span"/>
          <w:color w:val="000000" w:themeColor="text1"/>
        </w:rPr>
        <w:t>не включать</w:t>
      </w:r>
      <w:r w:rsidR="00D304EF" w:rsidRPr="00121A48">
        <w:rPr>
          <w:color w:val="000000" w:themeColor="text1"/>
        </w:rPr>
        <w:t>.</w:t>
      </w:r>
    </w:p>
    <w:p w:rsidR="000B6B02" w:rsidRPr="00121A48" w:rsidRDefault="000B6B02" w:rsidP="000B6B02">
      <w:pPr>
        <w:pStyle w:val="Default"/>
        <w:numPr>
          <w:ilvl w:val="0"/>
          <w:numId w:val="1"/>
        </w:numPr>
        <w:ind w:left="0" w:firstLine="709"/>
        <w:contextualSpacing/>
      </w:pPr>
      <w:r w:rsidRPr="00121A48">
        <w:rPr>
          <w:color w:val="000000" w:themeColor="text1"/>
        </w:rPr>
        <w:t>В действиях заказчика в лице ГКУ СО «</w:t>
      </w:r>
      <w:r w:rsidRPr="00121A48">
        <w:t xml:space="preserve">Распорядительная дирекция </w:t>
      </w:r>
      <w:r w:rsidR="006F70E0">
        <w:t>М</w:t>
      </w:r>
      <w:r w:rsidRPr="00121A48">
        <w:t>ингосимущества Свердловской области»</w:t>
      </w:r>
      <w:r w:rsidR="009C13C4" w:rsidRPr="00121A48">
        <w:t xml:space="preserve"> нарушений законодательства о контрактной системе не выявлено.</w:t>
      </w:r>
    </w:p>
    <w:p w:rsidR="009C13C4" w:rsidRDefault="009C13C4" w:rsidP="000B6B02">
      <w:pPr>
        <w:pStyle w:val="Default"/>
        <w:numPr>
          <w:ilvl w:val="0"/>
          <w:numId w:val="1"/>
        </w:numPr>
        <w:ind w:left="0" w:firstLine="709"/>
        <w:contextualSpacing/>
      </w:pPr>
      <w:r w:rsidRPr="00121A48">
        <w:rPr>
          <w:color w:val="000000" w:themeColor="text1"/>
        </w:rPr>
        <w:t>Заказчику в лице ГКУ СО «</w:t>
      </w:r>
      <w:r w:rsidRPr="00121A48">
        <w:t xml:space="preserve">Распорядительная дирекция </w:t>
      </w:r>
      <w:r w:rsidR="006F70E0">
        <w:t>М</w:t>
      </w:r>
      <w:bookmarkStart w:id="2" w:name="_GoBack"/>
      <w:bookmarkEnd w:id="2"/>
      <w:r w:rsidRPr="00121A48">
        <w:t>ингосимущества Свердловской области</w:t>
      </w:r>
      <w:r w:rsidRPr="005646D1">
        <w:t>»</w:t>
      </w:r>
      <w:r>
        <w:t xml:space="preserve">, оператору электронной площадки предписание об устранении нарушения законодательства о контрактной системе не выдавать. </w:t>
      </w:r>
    </w:p>
    <w:p w:rsidR="009C13C4" w:rsidRPr="000B6B02" w:rsidRDefault="009C13C4" w:rsidP="009C13C4">
      <w:pPr>
        <w:pStyle w:val="Default"/>
        <w:ind w:left="709"/>
        <w:contextualSpacing/>
      </w:pPr>
    </w:p>
    <w:p w:rsidR="00D304EF" w:rsidRPr="00B16EC7" w:rsidRDefault="00D304EF" w:rsidP="00D304EF">
      <w:pPr>
        <w:pStyle w:val="22"/>
        <w:spacing w:after="0" w:line="240" w:lineRule="auto"/>
        <w:ind w:left="0" w:firstLine="709"/>
        <w:contextualSpacing/>
        <w:jc w:val="both"/>
        <w:rPr>
          <w:rFonts w:ascii="Times New Roman" w:hAnsi="Times New Roman" w:cs="Times New Roman"/>
          <w:sz w:val="24"/>
          <w:szCs w:val="24"/>
        </w:rPr>
      </w:pPr>
      <w:r w:rsidRPr="00B16EC7">
        <w:rPr>
          <w:rFonts w:ascii="Times New Roman" w:hAnsi="Times New Roman" w:cs="Times New Roman"/>
          <w:bCs/>
          <w:sz w:val="24"/>
          <w:szCs w:val="24"/>
        </w:rPr>
        <w:t>Настоящее решение может быть обжаловано в судебном порядке в течение трёх месяцев со дня его принятия.</w:t>
      </w:r>
    </w:p>
    <w:p w:rsidR="00D304EF" w:rsidRPr="00B16EC7" w:rsidRDefault="00D304EF" w:rsidP="00D304EF">
      <w:pPr>
        <w:pStyle w:val="22"/>
        <w:spacing w:after="0" w:line="240" w:lineRule="auto"/>
        <w:ind w:left="0"/>
        <w:contextualSpacing/>
        <w:jc w:val="both"/>
        <w:rPr>
          <w:rFonts w:ascii="Times New Roman" w:hAnsi="Times New Roman" w:cs="Times New Roman"/>
          <w:bCs/>
          <w:sz w:val="24"/>
          <w:szCs w:val="24"/>
        </w:rPr>
      </w:pPr>
    </w:p>
    <w:tbl>
      <w:tblPr>
        <w:tblW w:w="10356" w:type="dxa"/>
        <w:tblInd w:w="108" w:type="dxa"/>
        <w:tblLook w:val="04A0" w:firstRow="1" w:lastRow="0" w:firstColumn="1" w:lastColumn="0" w:noHBand="0" w:noVBand="1"/>
      </w:tblPr>
      <w:tblGrid>
        <w:gridCol w:w="7430"/>
        <w:gridCol w:w="2926"/>
      </w:tblGrid>
      <w:tr w:rsidR="00D304EF" w:rsidRPr="00BF06D9" w:rsidTr="002505E7">
        <w:trPr>
          <w:trHeight w:val="1181"/>
        </w:trPr>
        <w:tc>
          <w:tcPr>
            <w:tcW w:w="7430" w:type="dxa"/>
            <w:shd w:val="clear" w:color="auto" w:fill="auto"/>
          </w:tcPr>
          <w:p w:rsidR="00D304EF" w:rsidRPr="00B6211D" w:rsidRDefault="00D304EF" w:rsidP="00285F36">
            <w:pPr>
              <w:pStyle w:val="22"/>
              <w:spacing w:after="0" w:line="240" w:lineRule="auto"/>
              <w:ind w:left="0"/>
              <w:contextualSpacing/>
              <w:jc w:val="both"/>
              <w:rPr>
                <w:rFonts w:ascii="Times New Roman" w:hAnsi="Times New Roman" w:cs="Times New Roman"/>
                <w:bCs/>
                <w:sz w:val="24"/>
                <w:szCs w:val="24"/>
              </w:rPr>
            </w:pPr>
            <w:r w:rsidRPr="00B6211D">
              <w:rPr>
                <w:rFonts w:ascii="Times New Roman" w:hAnsi="Times New Roman" w:cs="Times New Roman"/>
                <w:bCs/>
                <w:sz w:val="24"/>
                <w:szCs w:val="24"/>
              </w:rPr>
              <w:t>Председатель Комиссии:</w:t>
            </w:r>
          </w:p>
          <w:p w:rsidR="00D304EF" w:rsidRPr="00B6211D" w:rsidRDefault="00D304EF" w:rsidP="00285F36">
            <w:pPr>
              <w:pStyle w:val="22"/>
              <w:spacing w:after="0" w:line="240" w:lineRule="auto"/>
              <w:ind w:left="0"/>
              <w:contextualSpacing/>
              <w:rPr>
                <w:rFonts w:ascii="Times New Roman" w:hAnsi="Times New Roman" w:cs="Times New Roman"/>
                <w:bCs/>
                <w:sz w:val="24"/>
                <w:szCs w:val="24"/>
              </w:rPr>
            </w:pPr>
          </w:p>
          <w:p w:rsidR="00D304EF" w:rsidRPr="00B6211D" w:rsidRDefault="00D304EF" w:rsidP="00285F36">
            <w:pPr>
              <w:pStyle w:val="22"/>
              <w:spacing w:after="0" w:line="240" w:lineRule="auto"/>
              <w:ind w:left="0"/>
              <w:contextualSpacing/>
              <w:rPr>
                <w:rFonts w:ascii="Times New Roman" w:hAnsi="Times New Roman" w:cs="Times New Roman"/>
                <w:bCs/>
                <w:sz w:val="24"/>
                <w:szCs w:val="24"/>
              </w:rPr>
            </w:pPr>
            <w:r w:rsidRPr="00B6211D">
              <w:rPr>
                <w:rFonts w:ascii="Times New Roman" w:hAnsi="Times New Roman" w:cs="Times New Roman"/>
                <w:bCs/>
                <w:sz w:val="24"/>
                <w:szCs w:val="24"/>
              </w:rPr>
              <w:t>Члены Комиссии:</w:t>
            </w:r>
          </w:p>
        </w:tc>
        <w:tc>
          <w:tcPr>
            <w:tcW w:w="2926" w:type="dxa"/>
            <w:shd w:val="clear" w:color="auto" w:fill="auto"/>
          </w:tcPr>
          <w:p w:rsidR="00D304EF" w:rsidRPr="00B6211D" w:rsidRDefault="00846BE1" w:rsidP="00285F36">
            <w:pPr>
              <w:contextualSpacing/>
              <w:jc w:val="right"/>
              <w:rPr>
                <w:b/>
                <w:sz w:val="24"/>
                <w:szCs w:val="24"/>
              </w:rPr>
            </w:pPr>
            <w:r>
              <w:rPr>
                <w:sz w:val="24"/>
                <w:szCs w:val="24"/>
              </w:rPr>
              <w:t>*</w:t>
            </w:r>
          </w:p>
          <w:p w:rsidR="00D304EF" w:rsidRPr="00B6211D" w:rsidRDefault="00D304EF" w:rsidP="00285F36">
            <w:pPr>
              <w:contextualSpacing/>
              <w:jc w:val="right"/>
              <w:rPr>
                <w:sz w:val="24"/>
                <w:szCs w:val="24"/>
              </w:rPr>
            </w:pPr>
            <w:r w:rsidRPr="00B6211D">
              <w:rPr>
                <w:b/>
                <w:sz w:val="24"/>
                <w:szCs w:val="24"/>
              </w:rPr>
              <w:t xml:space="preserve"> </w:t>
            </w:r>
          </w:p>
          <w:p w:rsidR="00D304EF" w:rsidRPr="00B6211D" w:rsidRDefault="00846BE1" w:rsidP="00285F36">
            <w:pPr>
              <w:contextualSpacing/>
              <w:jc w:val="right"/>
              <w:rPr>
                <w:sz w:val="24"/>
                <w:szCs w:val="24"/>
              </w:rPr>
            </w:pPr>
            <w:r>
              <w:rPr>
                <w:sz w:val="24"/>
                <w:szCs w:val="24"/>
              </w:rPr>
              <w:t>*</w:t>
            </w:r>
          </w:p>
          <w:p w:rsidR="00D304EF" w:rsidRPr="00B6211D" w:rsidRDefault="00D304EF" w:rsidP="00285F36">
            <w:pPr>
              <w:contextualSpacing/>
              <w:jc w:val="right"/>
              <w:rPr>
                <w:sz w:val="24"/>
                <w:szCs w:val="24"/>
              </w:rPr>
            </w:pPr>
          </w:p>
        </w:tc>
      </w:tr>
      <w:tr w:rsidR="00D304EF" w:rsidRPr="00BF06D9" w:rsidTr="002505E7">
        <w:trPr>
          <w:trHeight w:val="541"/>
        </w:trPr>
        <w:tc>
          <w:tcPr>
            <w:tcW w:w="7430" w:type="dxa"/>
            <w:shd w:val="clear" w:color="auto" w:fill="auto"/>
          </w:tcPr>
          <w:p w:rsidR="00D304EF" w:rsidRPr="00B6211D" w:rsidRDefault="00D304EF" w:rsidP="00285F36">
            <w:pPr>
              <w:pStyle w:val="22"/>
              <w:spacing w:after="0" w:line="240" w:lineRule="auto"/>
              <w:ind w:left="-108" w:firstLine="709"/>
              <w:contextualSpacing/>
              <w:rPr>
                <w:rFonts w:ascii="Times New Roman" w:hAnsi="Times New Roman" w:cs="Times New Roman"/>
                <w:bCs/>
                <w:sz w:val="24"/>
                <w:szCs w:val="24"/>
              </w:rPr>
            </w:pPr>
          </w:p>
          <w:p w:rsidR="00D304EF" w:rsidRPr="00B6211D" w:rsidRDefault="00D304EF" w:rsidP="00285F36">
            <w:pPr>
              <w:pStyle w:val="22"/>
              <w:spacing w:after="0" w:line="240" w:lineRule="auto"/>
              <w:ind w:left="-108" w:firstLine="709"/>
              <w:contextualSpacing/>
              <w:rPr>
                <w:rFonts w:ascii="Times New Roman" w:hAnsi="Times New Roman" w:cs="Times New Roman"/>
                <w:bCs/>
                <w:sz w:val="24"/>
                <w:szCs w:val="24"/>
              </w:rPr>
            </w:pPr>
          </w:p>
        </w:tc>
        <w:tc>
          <w:tcPr>
            <w:tcW w:w="2926" w:type="dxa"/>
            <w:shd w:val="clear" w:color="auto" w:fill="auto"/>
          </w:tcPr>
          <w:p w:rsidR="00D304EF" w:rsidRPr="00B6211D" w:rsidRDefault="00846BE1" w:rsidP="00285F36">
            <w:pPr>
              <w:contextualSpacing/>
              <w:jc w:val="right"/>
              <w:rPr>
                <w:sz w:val="24"/>
                <w:szCs w:val="24"/>
              </w:rPr>
            </w:pPr>
            <w:r>
              <w:rPr>
                <w:sz w:val="24"/>
                <w:szCs w:val="24"/>
              </w:rPr>
              <w:t>*</w:t>
            </w:r>
          </w:p>
        </w:tc>
      </w:tr>
    </w:tbl>
    <w:p w:rsidR="003548EC" w:rsidRPr="001D25F9" w:rsidRDefault="003548EC" w:rsidP="00D37D88">
      <w:pPr>
        <w:shd w:val="clear" w:color="auto" w:fill="FFFFFF"/>
        <w:ind w:firstLine="709"/>
        <w:contextualSpacing/>
        <w:jc w:val="both"/>
        <w:textAlignment w:val="baseline"/>
      </w:pPr>
    </w:p>
    <w:sectPr w:rsidR="003548EC" w:rsidRPr="001D25F9" w:rsidSect="002505E7">
      <w:headerReference w:type="default" r:id="rId9"/>
      <w:footerReference w:type="default" r:id="rId10"/>
      <w:headerReference w:type="first" r:id="rId11"/>
      <w:pgSz w:w="11906" w:h="16838"/>
      <w:pgMar w:top="964" w:right="567" w:bottom="964" w:left="96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587" w:rsidRDefault="00D40045">
      <w:r>
        <w:separator/>
      </w:r>
    </w:p>
  </w:endnote>
  <w:endnote w:type="continuationSeparator" w:id="0">
    <w:p w:rsidR="005F5587" w:rsidRDefault="00D4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AF9" w:rsidRPr="002E6AF9" w:rsidRDefault="002E6AF9">
    <w:pPr>
      <w:pStyle w:val="ab"/>
      <w:jc w:val="right"/>
      <w:rPr>
        <w:sz w:val="16"/>
        <w:szCs w:val="16"/>
      </w:rPr>
    </w:pPr>
  </w:p>
  <w:p w:rsidR="002E6AF9" w:rsidRDefault="002E6AF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587" w:rsidRDefault="00D40045">
      <w:r>
        <w:separator/>
      </w:r>
    </w:p>
  </w:footnote>
  <w:footnote w:type="continuationSeparator" w:id="0">
    <w:p w:rsidR="005F5587" w:rsidRDefault="00D40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D0" w:rsidRDefault="00D40045">
    <w:pPr>
      <w:pStyle w:val="a7"/>
      <w:jc w:val="center"/>
    </w:pPr>
    <w:r>
      <w:fldChar w:fldCharType="begin"/>
    </w:r>
    <w:r>
      <w:instrText>PAGE   \* MERGEFORMAT</w:instrText>
    </w:r>
    <w:r>
      <w:fldChar w:fldCharType="separate"/>
    </w:r>
    <w:r w:rsidR="006F70E0">
      <w:rPr>
        <w:noProof/>
      </w:rPr>
      <w:t>6</w:t>
    </w:r>
    <w:r>
      <w:fldChar w:fldCharType="end"/>
    </w:r>
  </w:p>
  <w:p w:rsidR="00FF26D0" w:rsidRDefault="00FF26D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
      <w:docPartObj>
        <w:docPartGallery w:val="Page Numbers (Top of Page)"/>
        <w:docPartUnique/>
      </w:docPartObj>
    </w:sdtPr>
    <w:sdtEndPr/>
    <w:sdtContent>
      <w:p w:rsidR="00FF26D0" w:rsidRDefault="006F70E0">
        <w:pPr>
          <w:pStyle w:val="a7"/>
        </w:pPr>
      </w:p>
    </w:sdtContent>
  </w:sdt>
  <w:p w:rsidR="00FF26D0" w:rsidRDefault="00FF26D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B71A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E11D3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01217A"/>
    <w:multiLevelType w:val="hybridMultilevel"/>
    <w:tmpl w:val="3796EFF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GrammaticalErrors/>
  <w:proofState w:spelling="clean" w:grammar="clean"/>
  <w:defaultTabStop w:val="708"/>
  <w:drawingGridHorizontalSpacing w:val="1000"/>
  <w:drawingGridVerticalSpacing w:val="100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6D0"/>
    <w:rsid w:val="00012BAF"/>
    <w:rsid w:val="000146E5"/>
    <w:rsid w:val="00017C89"/>
    <w:rsid w:val="000216FA"/>
    <w:rsid w:val="00021AEB"/>
    <w:rsid w:val="000456E8"/>
    <w:rsid w:val="000550B6"/>
    <w:rsid w:val="000609F6"/>
    <w:rsid w:val="00062F33"/>
    <w:rsid w:val="00083079"/>
    <w:rsid w:val="000878EA"/>
    <w:rsid w:val="000A0200"/>
    <w:rsid w:val="000A5B75"/>
    <w:rsid w:val="000B2D98"/>
    <w:rsid w:val="000B4512"/>
    <w:rsid w:val="000B541C"/>
    <w:rsid w:val="000B6B02"/>
    <w:rsid w:val="000D2B3A"/>
    <w:rsid w:val="001053F8"/>
    <w:rsid w:val="00121A48"/>
    <w:rsid w:val="001435B6"/>
    <w:rsid w:val="00173E17"/>
    <w:rsid w:val="00195028"/>
    <w:rsid w:val="001B06C6"/>
    <w:rsid w:val="001B629D"/>
    <w:rsid w:val="001B62A7"/>
    <w:rsid w:val="001C493B"/>
    <w:rsid w:val="001D25F9"/>
    <w:rsid w:val="001D60FD"/>
    <w:rsid w:val="001E028B"/>
    <w:rsid w:val="001E4698"/>
    <w:rsid w:val="00204E62"/>
    <w:rsid w:val="00226C6F"/>
    <w:rsid w:val="002337E3"/>
    <w:rsid w:val="00233BA1"/>
    <w:rsid w:val="00241175"/>
    <w:rsid w:val="0024683E"/>
    <w:rsid w:val="002505E7"/>
    <w:rsid w:val="00251477"/>
    <w:rsid w:val="00260FC6"/>
    <w:rsid w:val="00283EBC"/>
    <w:rsid w:val="00290352"/>
    <w:rsid w:val="00292C7E"/>
    <w:rsid w:val="00294B7E"/>
    <w:rsid w:val="002A69AB"/>
    <w:rsid w:val="002B3697"/>
    <w:rsid w:val="002B5E90"/>
    <w:rsid w:val="002B74FB"/>
    <w:rsid w:val="002C6C42"/>
    <w:rsid w:val="002D3A72"/>
    <w:rsid w:val="002D4325"/>
    <w:rsid w:val="002E5273"/>
    <w:rsid w:val="002E6AF9"/>
    <w:rsid w:val="002E6E2F"/>
    <w:rsid w:val="002F399B"/>
    <w:rsid w:val="003136D2"/>
    <w:rsid w:val="003155EB"/>
    <w:rsid w:val="00325E94"/>
    <w:rsid w:val="0032666F"/>
    <w:rsid w:val="00327BD6"/>
    <w:rsid w:val="00333F0E"/>
    <w:rsid w:val="00333F96"/>
    <w:rsid w:val="00345922"/>
    <w:rsid w:val="003465A7"/>
    <w:rsid w:val="003477B8"/>
    <w:rsid w:val="0035480D"/>
    <w:rsid w:val="003548EC"/>
    <w:rsid w:val="0036521F"/>
    <w:rsid w:val="00380811"/>
    <w:rsid w:val="00384BD2"/>
    <w:rsid w:val="003966A4"/>
    <w:rsid w:val="003B0E82"/>
    <w:rsid w:val="003B486C"/>
    <w:rsid w:val="003C4352"/>
    <w:rsid w:val="003D6C65"/>
    <w:rsid w:val="003E1651"/>
    <w:rsid w:val="003E176C"/>
    <w:rsid w:val="003E5FC3"/>
    <w:rsid w:val="003E702D"/>
    <w:rsid w:val="00404B87"/>
    <w:rsid w:val="00416364"/>
    <w:rsid w:val="00417ED9"/>
    <w:rsid w:val="004210FA"/>
    <w:rsid w:val="00427FC0"/>
    <w:rsid w:val="00463CF2"/>
    <w:rsid w:val="00467D57"/>
    <w:rsid w:val="004768C7"/>
    <w:rsid w:val="00481969"/>
    <w:rsid w:val="0048464E"/>
    <w:rsid w:val="00485A40"/>
    <w:rsid w:val="004B4326"/>
    <w:rsid w:val="004B72E5"/>
    <w:rsid w:val="004C19D2"/>
    <w:rsid w:val="004C2DF5"/>
    <w:rsid w:val="004C6109"/>
    <w:rsid w:val="004D0487"/>
    <w:rsid w:val="00500F30"/>
    <w:rsid w:val="0050742C"/>
    <w:rsid w:val="00527E8C"/>
    <w:rsid w:val="00527ECC"/>
    <w:rsid w:val="00530B32"/>
    <w:rsid w:val="005334DA"/>
    <w:rsid w:val="005439C2"/>
    <w:rsid w:val="00554076"/>
    <w:rsid w:val="0059648C"/>
    <w:rsid w:val="005C4781"/>
    <w:rsid w:val="005D31CF"/>
    <w:rsid w:val="005E63C8"/>
    <w:rsid w:val="005F5587"/>
    <w:rsid w:val="0060767A"/>
    <w:rsid w:val="00610D1C"/>
    <w:rsid w:val="00612630"/>
    <w:rsid w:val="006305A8"/>
    <w:rsid w:val="00636A05"/>
    <w:rsid w:val="006374A9"/>
    <w:rsid w:val="00646B24"/>
    <w:rsid w:val="006557F8"/>
    <w:rsid w:val="00656802"/>
    <w:rsid w:val="00674898"/>
    <w:rsid w:val="006777F0"/>
    <w:rsid w:val="006B6DCC"/>
    <w:rsid w:val="006E0329"/>
    <w:rsid w:val="006F0BFF"/>
    <w:rsid w:val="006F70E0"/>
    <w:rsid w:val="006F76AD"/>
    <w:rsid w:val="007014FF"/>
    <w:rsid w:val="00703689"/>
    <w:rsid w:val="00724032"/>
    <w:rsid w:val="00724477"/>
    <w:rsid w:val="0072626E"/>
    <w:rsid w:val="00727124"/>
    <w:rsid w:val="007273BD"/>
    <w:rsid w:val="00747FF1"/>
    <w:rsid w:val="00751EA3"/>
    <w:rsid w:val="00773291"/>
    <w:rsid w:val="00773679"/>
    <w:rsid w:val="007840B0"/>
    <w:rsid w:val="007A53B8"/>
    <w:rsid w:val="007B442C"/>
    <w:rsid w:val="007B5F23"/>
    <w:rsid w:val="007B7AF0"/>
    <w:rsid w:val="007D181D"/>
    <w:rsid w:val="007E76DC"/>
    <w:rsid w:val="007F6499"/>
    <w:rsid w:val="008129AA"/>
    <w:rsid w:val="008138B0"/>
    <w:rsid w:val="00821E27"/>
    <w:rsid w:val="00824EE2"/>
    <w:rsid w:val="008257C4"/>
    <w:rsid w:val="00831238"/>
    <w:rsid w:val="008415BF"/>
    <w:rsid w:val="00846BE1"/>
    <w:rsid w:val="00854799"/>
    <w:rsid w:val="00862F4C"/>
    <w:rsid w:val="0086352E"/>
    <w:rsid w:val="00877BEF"/>
    <w:rsid w:val="008812F6"/>
    <w:rsid w:val="00883B8B"/>
    <w:rsid w:val="008972BC"/>
    <w:rsid w:val="008A05C6"/>
    <w:rsid w:val="008A0756"/>
    <w:rsid w:val="008A53B1"/>
    <w:rsid w:val="008A7539"/>
    <w:rsid w:val="008B0FD6"/>
    <w:rsid w:val="008C6CB9"/>
    <w:rsid w:val="008F0538"/>
    <w:rsid w:val="00900601"/>
    <w:rsid w:val="0091209B"/>
    <w:rsid w:val="00926ED7"/>
    <w:rsid w:val="00932D7D"/>
    <w:rsid w:val="009362F1"/>
    <w:rsid w:val="009447A2"/>
    <w:rsid w:val="009505CA"/>
    <w:rsid w:val="00957674"/>
    <w:rsid w:val="00961298"/>
    <w:rsid w:val="0096342F"/>
    <w:rsid w:val="00964F62"/>
    <w:rsid w:val="009746C6"/>
    <w:rsid w:val="00977E06"/>
    <w:rsid w:val="00984642"/>
    <w:rsid w:val="00985CE7"/>
    <w:rsid w:val="00994C0F"/>
    <w:rsid w:val="00995748"/>
    <w:rsid w:val="009A5370"/>
    <w:rsid w:val="009C13C4"/>
    <w:rsid w:val="009D05CA"/>
    <w:rsid w:val="009E3AB0"/>
    <w:rsid w:val="00A249A4"/>
    <w:rsid w:val="00A46DE2"/>
    <w:rsid w:val="00A47332"/>
    <w:rsid w:val="00A57F33"/>
    <w:rsid w:val="00A6083F"/>
    <w:rsid w:val="00A71BD5"/>
    <w:rsid w:val="00AA0255"/>
    <w:rsid w:val="00AA389C"/>
    <w:rsid w:val="00AC6208"/>
    <w:rsid w:val="00AC7451"/>
    <w:rsid w:val="00AD4CD7"/>
    <w:rsid w:val="00AD7E5C"/>
    <w:rsid w:val="00AE2119"/>
    <w:rsid w:val="00AE7313"/>
    <w:rsid w:val="00B03361"/>
    <w:rsid w:val="00B12466"/>
    <w:rsid w:val="00B1576A"/>
    <w:rsid w:val="00B165EF"/>
    <w:rsid w:val="00B16EC7"/>
    <w:rsid w:val="00B2625F"/>
    <w:rsid w:val="00B32C30"/>
    <w:rsid w:val="00B6008C"/>
    <w:rsid w:val="00B60F42"/>
    <w:rsid w:val="00B6211D"/>
    <w:rsid w:val="00B82313"/>
    <w:rsid w:val="00B876C7"/>
    <w:rsid w:val="00B94AA6"/>
    <w:rsid w:val="00BA21B5"/>
    <w:rsid w:val="00BA5AB7"/>
    <w:rsid w:val="00BC3AE2"/>
    <w:rsid w:val="00BC3FE3"/>
    <w:rsid w:val="00BC46F9"/>
    <w:rsid w:val="00BC5405"/>
    <w:rsid w:val="00BD0158"/>
    <w:rsid w:val="00BD68C9"/>
    <w:rsid w:val="00BE31DC"/>
    <w:rsid w:val="00BE5CE2"/>
    <w:rsid w:val="00BE760A"/>
    <w:rsid w:val="00BF06D9"/>
    <w:rsid w:val="00C06A6D"/>
    <w:rsid w:val="00C2472A"/>
    <w:rsid w:val="00C42DA9"/>
    <w:rsid w:val="00C50AAD"/>
    <w:rsid w:val="00C962AF"/>
    <w:rsid w:val="00C96C9D"/>
    <w:rsid w:val="00CB0AF3"/>
    <w:rsid w:val="00CB4F76"/>
    <w:rsid w:val="00CC1B0D"/>
    <w:rsid w:val="00CC2D1A"/>
    <w:rsid w:val="00CC6433"/>
    <w:rsid w:val="00CC7D64"/>
    <w:rsid w:val="00CE06CC"/>
    <w:rsid w:val="00D14FFD"/>
    <w:rsid w:val="00D22F09"/>
    <w:rsid w:val="00D304EF"/>
    <w:rsid w:val="00D35516"/>
    <w:rsid w:val="00D37D88"/>
    <w:rsid w:val="00D40045"/>
    <w:rsid w:val="00D425F5"/>
    <w:rsid w:val="00D44B58"/>
    <w:rsid w:val="00D53F31"/>
    <w:rsid w:val="00D65EFC"/>
    <w:rsid w:val="00D708FB"/>
    <w:rsid w:val="00D752A3"/>
    <w:rsid w:val="00D81266"/>
    <w:rsid w:val="00D969AA"/>
    <w:rsid w:val="00DA1263"/>
    <w:rsid w:val="00DA2C4E"/>
    <w:rsid w:val="00DB2A0C"/>
    <w:rsid w:val="00DC2F42"/>
    <w:rsid w:val="00DC4DA0"/>
    <w:rsid w:val="00DD484B"/>
    <w:rsid w:val="00DE54BE"/>
    <w:rsid w:val="00DE787C"/>
    <w:rsid w:val="00DF742D"/>
    <w:rsid w:val="00E27B14"/>
    <w:rsid w:val="00E37DD6"/>
    <w:rsid w:val="00E44E5E"/>
    <w:rsid w:val="00E47605"/>
    <w:rsid w:val="00E558D9"/>
    <w:rsid w:val="00E6555A"/>
    <w:rsid w:val="00E74551"/>
    <w:rsid w:val="00E859FF"/>
    <w:rsid w:val="00E97E1A"/>
    <w:rsid w:val="00E97FAD"/>
    <w:rsid w:val="00EA06E4"/>
    <w:rsid w:val="00EA6AD6"/>
    <w:rsid w:val="00EA748E"/>
    <w:rsid w:val="00EB0C2E"/>
    <w:rsid w:val="00EB0F19"/>
    <w:rsid w:val="00EB122C"/>
    <w:rsid w:val="00EC196F"/>
    <w:rsid w:val="00EC47AF"/>
    <w:rsid w:val="00ED415E"/>
    <w:rsid w:val="00ED61F6"/>
    <w:rsid w:val="00EF15DE"/>
    <w:rsid w:val="00F079ED"/>
    <w:rsid w:val="00F07D05"/>
    <w:rsid w:val="00F1587E"/>
    <w:rsid w:val="00F244D2"/>
    <w:rsid w:val="00F556A3"/>
    <w:rsid w:val="00F559AB"/>
    <w:rsid w:val="00F769C7"/>
    <w:rsid w:val="00F811DB"/>
    <w:rsid w:val="00F82154"/>
    <w:rsid w:val="00F84827"/>
    <w:rsid w:val="00F853FB"/>
    <w:rsid w:val="00F90460"/>
    <w:rsid w:val="00F9645D"/>
    <w:rsid w:val="00FA4544"/>
    <w:rsid w:val="00FB61BE"/>
    <w:rsid w:val="00FC4CAB"/>
    <w:rsid w:val="00FC6BFF"/>
    <w:rsid w:val="00FF26D0"/>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9A5370"/>
    <w:rPr>
      <w:rFonts w:ascii="Segoe UI" w:hAnsi="Segoe UI" w:cs="Segoe UI"/>
      <w:sz w:val="18"/>
      <w:szCs w:val="18"/>
    </w:rPr>
  </w:style>
  <w:style w:type="character" w:customStyle="1" w:styleId="aa">
    <w:name w:val="Текст выноски Знак"/>
    <w:basedOn w:val="a0"/>
    <w:link w:val="a9"/>
    <w:uiPriority w:val="99"/>
    <w:semiHidden/>
    <w:rsid w:val="009A5370"/>
    <w:rPr>
      <w:rFonts w:ascii="Segoe UI" w:eastAsia="Times New Roman" w:hAnsi="Segoe UI" w:cs="Segoe UI"/>
      <w:sz w:val="18"/>
      <w:szCs w:val="18"/>
      <w:lang w:eastAsia="ru-RU"/>
    </w:rPr>
  </w:style>
  <w:style w:type="paragraph" w:styleId="ab">
    <w:name w:val="footer"/>
    <w:basedOn w:val="a"/>
    <w:link w:val="ac"/>
    <w:uiPriority w:val="99"/>
    <w:unhideWhenUsed/>
    <w:rsid w:val="002E6AF9"/>
    <w:pPr>
      <w:tabs>
        <w:tab w:val="center" w:pos="4677"/>
        <w:tab w:val="right" w:pos="9355"/>
      </w:tabs>
    </w:pPr>
  </w:style>
  <w:style w:type="character" w:customStyle="1" w:styleId="ac">
    <w:name w:val="Нижний колонтитул Знак"/>
    <w:basedOn w:val="a0"/>
    <w:link w:val="ab"/>
    <w:uiPriority w:val="99"/>
    <w:rsid w:val="002E6AF9"/>
    <w:rPr>
      <w:rFonts w:ascii="Times New Roman" w:eastAsia="Times New Roman" w:hAnsi="Times New Roman" w:cs="Times New Roman"/>
      <w:sz w:val="20"/>
      <w:szCs w:val="20"/>
      <w:lang w:eastAsia="ru-RU"/>
    </w:rPr>
  </w:style>
  <w:style w:type="paragraph" w:customStyle="1" w:styleId="Default">
    <w:name w:val="Default"/>
    <w:rsid w:val="00173E17"/>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3320">
      <w:bodyDiv w:val="1"/>
      <w:marLeft w:val="0"/>
      <w:marRight w:val="0"/>
      <w:marTop w:val="0"/>
      <w:marBottom w:val="0"/>
      <w:divBdr>
        <w:top w:val="none" w:sz="0" w:space="0" w:color="auto"/>
        <w:left w:val="none" w:sz="0" w:space="0" w:color="auto"/>
        <w:bottom w:val="none" w:sz="0" w:space="0" w:color="auto"/>
        <w:right w:val="none" w:sz="0" w:space="0" w:color="auto"/>
      </w:divBdr>
    </w:div>
    <w:div w:id="791630319">
      <w:bodyDiv w:val="1"/>
      <w:marLeft w:val="0"/>
      <w:marRight w:val="0"/>
      <w:marTop w:val="0"/>
      <w:marBottom w:val="0"/>
      <w:divBdr>
        <w:top w:val="none" w:sz="0" w:space="0" w:color="auto"/>
        <w:left w:val="none" w:sz="0" w:space="0" w:color="auto"/>
        <w:bottom w:val="none" w:sz="0" w:space="0" w:color="auto"/>
        <w:right w:val="none" w:sz="0" w:space="0" w:color="auto"/>
      </w:divBdr>
    </w:div>
    <w:div w:id="1008755595">
      <w:bodyDiv w:val="1"/>
      <w:marLeft w:val="0"/>
      <w:marRight w:val="0"/>
      <w:marTop w:val="0"/>
      <w:marBottom w:val="0"/>
      <w:divBdr>
        <w:top w:val="none" w:sz="0" w:space="0" w:color="auto"/>
        <w:left w:val="none" w:sz="0" w:space="0" w:color="auto"/>
        <w:bottom w:val="none" w:sz="0" w:space="0" w:color="auto"/>
        <w:right w:val="none" w:sz="0" w:space="0" w:color="auto"/>
      </w:divBdr>
    </w:div>
    <w:div w:id="155800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A458D-8099-45E1-9263-97C5555D7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3338</Words>
  <Characters>19033</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2022-10-13T11:33:00Z</cp:lastPrinted>
  <dcterms:created xsi:type="dcterms:W3CDTF">2024-08-26T08:52:00Z</dcterms:created>
  <dcterms:modified xsi:type="dcterms:W3CDTF">2025-09-16T13:52:00Z</dcterms:modified>
  <cp:version>0900.0100.01</cp:version>
</cp:coreProperties>
</file>