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385" w:rsidRDefault="00353A8B">
      <w:pPr>
        <w:pStyle w:val="Textbody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83385" w:rsidRDefault="00483385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483385" w:rsidRDefault="00483385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1151280</wp:posOffset>
                </wp:positionH>
                <wp:positionV relativeFrom="page">
                  <wp:posOffset>4617000</wp:posOffset>
                </wp:positionV>
                <wp:extent cx="5770079" cy="516240"/>
                <wp:effectExtent l="0" t="0" r="2071" b="1716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079" cy="51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83385" w:rsidRDefault="00483385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4" o:spid="_x0000_s1027" type="#_x0000_t202" style="position:absolute;margin-left:90.65pt;margin-top:363.55pt;width:454.35pt;height:40.65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" filled="f" stroked="f">
                <v:textbox style="mso-fit-shape-to-text:t" inset="0,0,0,0">
                  <w:txbxContent>
                    <w:p w:rsidR="00483385" w:rsidRDefault="00483385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83385" w:rsidRDefault="00483385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8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L7rn1H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483385" w:rsidRDefault="00483385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83385" w:rsidRDefault="00483385">
      <w:pPr>
        <w:pStyle w:val="Textbody"/>
      </w:pPr>
    </w:p>
    <w:tbl>
      <w:tblPr>
        <w:tblW w:w="4699" w:type="dxa"/>
        <w:tblInd w:w="4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</w:tblGrid>
      <w:tr w:rsidR="00483385">
        <w:trPr>
          <w:trHeight w:val="5100"/>
        </w:trPr>
        <w:tc>
          <w:tcPr>
            <w:tcW w:w="469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3385" w:rsidRDefault="00353A8B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Администрация Ленинского городского округа Московской области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Школьная ул., д. 26а,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г. Видное, Московская обл., 142703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ИНН 5003138447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admlen@adm-vidnoe.ru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len_zakupki@mail.ru</w:t>
            </w:r>
          </w:p>
          <w:p w:rsidR="00DA4531" w:rsidRPr="00C40CF4" w:rsidRDefault="00DA4531" w:rsidP="00DA4531">
            <w:pPr>
              <w:pStyle w:val="TableContents"/>
              <w:rPr>
                <w:sz w:val="26"/>
                <w:szCs w:val="26"/>
              </w:rPr>
            </w:pPr>
          </w:p>
          <w:p w:rsidR="00DA4531" w:rsidRPr="00DA4531" w:rsidRDefault="00DA4531" w:rsidP="00DA4531">
            <w:pPr>
              <w:pStyle w:val="TableContents"/>
              <w:rPr>
                <w:b/>
                <w:sz w:val="26"/>
                <w:szCs w:val="26"/>
              </w:rPr>
            </w:pPr>
            <w:r w:rsidRPr="00DA4531">
              <w:rPr>
                <w:b/>
                <w:sz w:val="26"/>
                <w:szCs w:val="26"/>
              </w:rPr>
              <w:t>Участник (исполнитель):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ООО «ИЗДАТЕЛЬСТВО «МУНИЦИПАЛИТЕТ»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proofErr w:type="spellStart"/>
            <w:r w:rsidRPr="00DA4531">
              <w:rPr>
                <w:sz w:val="26"/>
                <w:szCs w:val="26"/>
              </w:rPr>
              <w:t>Дубиниская</w:t>
            </w:r>
            <w:proofErr w:type="spellEnd"/>
            <w:r w:rsidRPr="00DA4531">
              <w:rPr>
                <w:sz w:val="26"/>
                <w:szCs w:val="26"/>
              </w:rPr>
              <w:t xml:space="preserve"> ул., д. 17, стр. 2,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Москва, 115054</w:t>
            </w:r>
          </w:p>
          <w:p w:rsidR="00DA4531" w:rsidRPr="00DA4531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ИНН 7718240121</w:t>
            </w:r>
          </w:p>
          <w:p w:rsidR="00483385" w:rsidRDefault="00DA4531" w:rsidP="00DA4531">
            <w:pPr>
              <w:pStyle w:val="TableContents"/>
              <w:rPr>
                <w:sz w:val="26"/>
                <w:szCs w:val="26"/>
              </w:rPr>
            </w:pPr>
            <w:r w:rsidRPr="00DA4531">
              <w:rPr>
                <w:sz w:val="26"/>
                <w:szCs w:val="26"/>
              </w:rPr>
              <w:t>maket@speedprint.ru</w:t>
            </w:r>
          </w:p>
        </w:tc>
      </w:tr>
    </w:tbl>
    <w:p w:rsidR="00483385" w:rsidRDefault="00483385">
      <w:pPr>
        <w:pStyle w:val="Standard"/>
        <w:jc w:val="right"/>
      </w:pPr>
    </w:p>
    <w:p w:rsidR="000D07D9" w:rsidRDefault="000D07D9" w:rsidP="000D07D9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0D07D9" w:rsidRDefault="000D07D9" w:rsidP="000D07D9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 делу № РНП-</w:t>
      </w:r>
      <w:r w:rsidR="00353A8B">
        <w:rPr>
          <w:color w:val="000000"/>
          <w:sz w:val="26"/>
          <w:szCs w:val="26"/>
          <w:shd w:val="clear" w:color="auto" w:fill="FFFFFF"/>
        </w:rPr>
        <w:t>27</w:t>
      </w:r>
      <w:r w:rsidR="00E74AAC">
        <w:rPr>
          <w:color w:val="000000"/>
          <w:sz w:val="26"/>
          <w:szCs w:val="26"/>
          <w:shd w:val="clear" w:color="auto" w:fill="FFFFFF"/>
        </w:rPr>
        <w:t>367</w:t>
      </w:r>
      <w:r>
        <w:rPr>
          <w:color w:val="000000"/>
          <w:sz w:val="26"/>
          <w:szCs w:val="26"/>
          <w:shd w:val="clear" w:color="auto" w:fill="FFFFFF"/>
        </w:rPr>
        <w:t>эп/23 о рассмотрении сведений</w:t>
      </w:r>
    </w:p>
    <w:p w:rsidR="000D07D9" w:rsidRDefault="000D07D9" w:rsidP="000D07D9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483385" w:rsidRDefault="00483385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483385" w:rsidRDefault="000D07D9">
      <w:pPr>
        <w:pStyle w:val="Standard"/>
        <w:jc w:val="both"/>
      </w:pPr>
      <w:r>
        <w:rPr>
          <w:rFonts w:cs="Times New Roman"/>
          <w:sz w:val="26"/>
          <w:szCs w:val="26"/>
        </w:rPr>
        <w:t>0</w:t>
      </w:r>
      <w:r w:rsidR="00E74AAC">
        <w:rPr>
          <w:rFonts w:cs="Times New Roman"/>
          <w:sz w:val="26"/>
          <w:szCs w:val="26"/>
        </w:rPr>
        <w:t>2</w:t>
      </w:r>
      <w:r w:rsidR="00353A8B">
        <w:rPr>
          <w:rFonts w:cs="Times New Roman"/>
          <w:sz w:val="26"/>
          <w:szCs w:val="26"/>
        </w:rPr>
        <w:t>.0</w:t>
      </w:r>
      <w:r>
        <w:rPr>
          <w:rFonts w:cs="Times New Roman"/>
          <w:sz w:val="26"/>
          <w:szCs w:val="26"/>
        </w:rPr>
        <w:t>8</w:t>
      </w:r>
      <w:r w:rsidR="00353A8B">
        <w:rPr>
          <w:rFonts w:cs="Times New Roman"/>
          <w:sz w:val="26"/>
          <w:szCs w:val="26"/>
        </w:rPr>
        <w:t>.2023                                                                                                                 Москва</w:t>
      </w:r>
    </w:p>
    <w:p w:rsidR="00483385" w:rsidRDefault="00483385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483385" w:rsidRDefault="00353A8B" w:rsidP="00E273FA">
      <w:pPr>
        <w:pStyle w:val="Standard"/>
        <w:ind w:right="-28" w:firstLine="720"/>
        <w:jc w:val="both"/>
      </w:pPr>
      <w:r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483385" w:rsidRDefault="00353A8B">
      <w:pPr>
        <w:pStyle w:val="Standard"/>
        <w:ind w:firstLine="720"/>
        <w:jc w:val="both"/>
      </w:pPr>
      <w:r>
        <w:rPr>
          <w:rFonts w:cs="Times New Roman"/>
          <w:sz w:val="26"/>
          <w:szCs w:val="26"/>
        </w:rPr>
        <w:t xml:space="preserve">в </w:t>
      </w:r>
      <w:r w:rsidR="000D07D9">
        <w:rPr>
          <w:rFonts w:cs="Times New Roman"/>
          <w:sz w:val="26"/>
          <w:szCs w:val="26"/>
        </w:rPr>
        <w:t>присутствии</w:t>
      </w:r>
      <w:r>
        <w:rPr>
          <w:rFonts w:cs="Times New Roman"/>
          <w:sz w:val="26"/>
          <w:szCs w:val="26"/>
        </w:rPr>
        <w:t xml:space="preserve"> представителей</w:t>
      </w:r>
      <w:r>
        <w:t xml:space="preserve"> </w:t>
      </w:r>
      <w:r w:rsidR="00E74AAC" w:rsidRPr="00E74AAC">
        <w:rPr>
          <w:rFonts w:cs="Times New Roman"/>
          <w:iCs/>
          <w:sz w:val="26"/>
          <w:szCs w:val="26"/>
        </w:rPr>
        <w:t xml:space="preserve">Администрации Ленинского городского округа Московской области </w:t>
      </w:r>
      <w:r>
        <w:rPr>
          <w:rFonts w:cs="Times New Roman"/>
          <w:sz w:val="26"/>
          <w:szCs w:val="26"/>
        </w:rPr>
        <w:t xml:space="preserve">(далее – Заказчик), </w:t>
      </w:r>
      <w:r w:rsidR="00E74AAC" w:rsidRPr="00E74AAC">
        <w:rPr>
          <w:rFonts w:cs="Times New Roman"/>
          <w:iCs/>
          <w:sz w:val="26"/>
          <w:szCs w:val="26"/>
        </w:rPr>
        <w:t>ООО «ИЗДАТЕЛЬСТВО «МУНИЦИПАЛИТЕТ»</w:t>
      </w:r>
      <w:r w:rsidR="000D07D9">
        <w:rPr>
          <w:rFonts w:cs="Times New Roman"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(далее – Участник),</w:t>
      </w:r>
    </w:p>
    <w:p w:rsidR="00483385" w:rsidRDefault="00353A8B" w:rsidP="000D07D9">
      <w:pPr>
        <w:pStyle w:val="Standard"/>
        <w:ind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</w:rPr>
        <w:t xml:space="preserve">Заказчиком </w:t>
      </w:r>
      <w:r>
        <w:rPr>
          <w:rFonts w:cs="Times New Roman"/>
          <w:sz w:val="26"/>
          <w:szCs w:val="26"/>
        </w:rPr>
        <w:t xml:space="preserve">в отношении </w:t>
      </w:r>
      <w:r>
        <w:rPr>
          <w:rFonts w:cs="Times New Roman"/>
          <w:iCs/>
          <w:sz w:val="26"/>
          <w:szCs w:val="26"/>
        </w:rPr>
        <w:t>Участника</w:t>
      </w:r>
      <w:r>
        <w:rPr>
          <w:rFonts w:cs="Times New Roman"/>
          <w:iCs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о включении в реестр недобросовестных поставщиков </w:t>
      </w:r>
      <w:r>
        <w:rPr>
          <w:sz w:val="26"/>
          <w:szCs w:val="26"/>
        </w:rPr>
        <w:t xml:space="preserve">по факту уклонения Участника от заключения контракта на </w:t>
      </w:r>
      <w:r w:rsidR="00E74AAC" w:rsidRPr="00E74AAC">
        <w:rPr>
          <w:iCs/>
          <w:sz w:val="26"/>
          <w:szCs w:val="26"/>
        </w:rPr>
        <w:t>поставку пакетов и футляров с логотипом (извещение № 0848300048423000350</w:t>
      </w:r>
      <w:r>
        <w:rPr>
          <w:sz w:val="26"/>
          <w:szCs w:val="26"/>
        </w:rPr>
        <w:t xml:space="preserve">) </w:t>
      </w:r>
      <w:r>
        <w:rPr>
          <w:rFonts w:cs="Times New Roman"/>
          <w:sz w:val="26"/>
          <w:szCs w:val="26"/>
        </w:rPr>
        <w:t xml:space="preserve">(далее – </w:t>
      </w:r>
      <w:r w:rsidR="00C40CF4">
        <w:rPr>
          <w:rFonts w:cs="Times New Roman"/>
          <w:sz w:val="26"/>
          <w:szCs w:val="26"/>
        </w:rPr>
        <w:t>Аукцион</w:t>
      </w:r>
      <w:r>
        <w:rPr>
          <w:rFonts w:cs="Times New Roman"/>
          <w:sz w:val="26"/>
          <w:szCs w:val="26"/>
        </w:rPr>
        <w:t>),</w:t>
      </w:r>
    </w:p>
    <w:p w:rsidR="000D07D9" w:rsidRDefault="000D07D9" w:rsidP="000D07D9">
      <w:pPr>
        <w:pStyle w:val="Standard"/>
        <w:ind w:firstLine="720"/>
        <w:jc w:val="both"/>
      </w:pPr>
    </w:p>
    <w:p w:rsidR="00483385" w:rsidRDefault="00353A8B">
      <w:pPr>
        <w:pStyle w:val="Textbody"/>
        <w:spacing w:after="0"/>
        <w:jc w:val="center"/>
      </w:pPr>
      <w:r>
        <w:rPr>
          <w:rStyle w:val="a7"/>
          <w:rFonts w:eastAsia="Courier New"/>
          <w:b/>
          <w:color w:val="000000"/>
          <w:szCs w:val="26"/>
          <w:shd w:val="clear" w:color="auto" w:fill="auto"/>
          <w:lang w:eastAsia="ru-RU" w:bidi="ar-SA"/>
        </w:rPr>
        <w:t>УСТАНОВИЛА:</w:t>
      </w:r>
    </w:p>
    <w:p w:rsidR="00483385" w:rsidRDefault="00483385">
      <w:pPr>
        <w:pStyle w:val="Textbody"/>
        <w:spacing w:after="0"/>
        <w:jc w:val="center"/>
      </w:pPr>
    </w:p>
    <w:p w:rsidR="00483385" w:rsidRDefault="00353A8B">
      <w:pPr>
        <w:pStyle w:val="Standard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</w:t>
      </w:r>
      <w:r>
        <w:rPr>
          <w:rFonts w:cs="Times New Roman"/>
          <w:sz w:val="26"/>
          <w:szCs w:val="26"/>
        </w:rPr>
        <w:br/>
        <w:t>в сфере закупок товаров, работ, услуг для обеспечения государственных</w:t>
      </w:r>
      <w:r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lastRenderedPageBreak/>
        <w:t>и муниципальных нужд» (далее – Закон о контрактной системе) и правилам  ведения реестра недобросовестных поставщиков (подрядчиков, исполнителей), утверждённым постановлением Правительства Российской Федерации</w:t>
      </w:r>
      <w:r>
        <w:rPr>
          <w:rFonts w:cs="Times New Roman"/>
          <w:sz w:val="26"/>
          <w:szCs w:val="26"/>
        </w:rPr>
        <w:br/>
        <w:t>от 30.06.2021 № 1078 (далее – Правила ведения реестра).</w:t>
      </w:r>
    </w:p>
    <w:p w:rsidR="00483385" w:rsidRDefault="00353A8B">
      <w:pPr>
        <w:pStyle w:val="Standard"/>
        <w:jc w:val="both"/>
        <w:outlineLvl w:val="1"/>
      </w:pPr>
      <w:r>
        <w:rPr>
          <w:rFonts w:cs="Times New Roman"/>
          <w:sz w:val="26"/>
          <w:szCs w:val="26"/>
        </w:rPr>
        <w:tab/>
        <w:t xml:space="preserve">Заказчиком </w:t>
      </w:r>
      <w:r w:rsidR="00C40CF4">
        <w:rPr>
          <w:rFonts w:cs="Times New Roman"/>
          <w:sz w:val="26"/>
          <w:szCs w:val="26"/>
        </w:rPr>
        <w:t>06</w:t>
      </w:r>
      <w:r>
        <w:rPr>
          <w:rFonts w:cs="Times New Roman"/>
          <w:sz w:val="26"/>
          <w:szCs w:val="26"/>
        </w:rPr>
        <w:t>.0</w:t>
      </w:r>
      <w:r w:rsidR="000D07D9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 xml:space="preserve">.2023 на сайте Единой информационной системы в сфере закупок www.zakupki.gov.ru (далее – Официальный сайт) размещено извещение о проведении </w:t>
      </w:r>
      <w:r w:rsidR="00C40CF4"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. </w:t>
      </w:r>
      <w:r>
        <w:rPr>
          <w:sz w:val="26"/>
          <w:szCs w:val="26"/>
        </w:rPr>
        <w:t xml:space="preserve">Начальная (максимальная) цена контракта </w:t>
      </w:r>
      <w:r w:rsidR="00C40CF4">
        <w:rPr>
          <w:sz w:val="26"/>
          <w:szCs w:val="26"/>
        </w:rPr>
        <w:t>636 300,00</w:t>
      </w:r>
      <w:r>
        <w:rPr>
          <w:sz w:val="26"/>
          <w:szCs w:val="26"/>
        </w:rPr>
        <w:t xml:space="preserve"> рублей.</w:t>
      </w:r>
    </w:p>
    <w:p w:rsidR="00483385" w:rsidRDefault="00353A8B">
      <w:pPr>
        <w:pStyle w:val="Standard"/>
        <w:ind w:firstLine="720"/>
        <w:jc w:val="both"/>
        <w:outlineLvl w:val="1"/>
      </w:pPr>
      <w:r>
        <w:rPr>
          <w:sz w:val="26"/>
          <w:szCs w:val="26"/>
        </w:rPr>
        <w:t xml:space="preserve">Извещением о проведении </w:t>
      </w:r>
      <w:r w:rsidR="00C40CF4"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 </w:t>
      </w:r>
      <w:r>
        <w:rPr>
          <w:sz w:val="26"/>
          <w:szCs w:val="26"/>
        </w:rPr>
        <w:t>установлено</w:t>
      </w:r>
      <w:r w:rsidR="000D07D9">
        <w:rPr>
          <w:sz w:val="26"/>
          <w:szCs w:val="26"/>
        </w:rPr>
        <w:t xml:space="preserve"> преимущество в соответствии с частью 3 статьи 30 Закона о контрактной системе,</w:t>
      </w:r>
      <w:r>
        <w:rPr>
          <w:sz w:val="26"/>
          <w:szCs w:val="26"/>
        </w:rPr>
        <w:t xml:space="preserve"> треб</w:t>
      </w:r>
      <w:r w:rsidR="000D07D9">
        <w:rPr>
          <w:sz w:val="26"/>
          <w:szCs w:val="26"/>
        </w:rPr>
        <w:t xml:space="preserve">уется </w:t>
      </w:r>
      <w:r w:rsidR="000D07D9">
        <w:rPr>
          <w:sz w:val="26"/>
          <w:szCs w:val="26"/>
        </w:rPr>
        <w:br/>
      </w:r>
      <w:r>
        <w:rPr>
          <w:sz w:val="26"/>
          <w:szCs w:val="26"/>
        </w:rPr>
        <w:t>обеспечени</w:t>
      </w:r>
      <w:r w:rsidR="000D07D9">
        <w:rPr>
          <w:sz w:val="26"/>
          <w:szCs w:val="26"/>
        </w:rPr>
        <w:t>е</w:t>
      </w:r>
      <w:r>
        <w:rPr>
          <w:sz w:val="26"/>
          <w:szCs w:val="26"/>
        </w:rPr>
        <w:t xml:space="preserve"> исполнения контракта в размере </w:t>
      </w:r>
      <w:r w:rsidR="00C40CF4">
        <w:rPr>
          <w:sz w:val="26"/>
          <w:szCs w:val="26"/>
        </w:rPr>
        <w:t>5</w:t>
      </w:r>
      <w:r>
        <w:rPr>
          <w:sz w:val="26"/>
          <w:szCs w:val="26"/>
        </w:rPr>
        <w:t>% от цены контракта.</w:t>
      </w:r>
    </w:p>
    <w:p w:rsidR="00483385" w:rsidRDefault="00353A8B">
      <w:pPr>
        <w:pStyle w:val="Standard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C40CF4">
        <w:rPr>
          <w:rFonts w:cs="Times New Roman"/>
          <w:sz w:val="26"/>
          <w:szCs w:val="26"/>
        </w:rPr>
        <w:t>18</w:t>
      </w:r>
      <w:r>
        <w:rPr>
          <w:rFonts w:cs="Times New Roman"/>
          <w:sz w:val="26"/>
          <w:szCs w:val="26"/>
        </w:rPr>
        <w:t>.0</w:t>
      </w:r>
      <w:r w:rsidR="000D07D9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>.2023 № И</w:t>
      </w:r>
      <w:r w:rsidR="00C40CF4">
        <w:rPr>
          <w:rFonts w:cs="Times New Roman"/>
          <w:sz w:val="26"/>
          <w:szCs w:val="26"/>
        </w:rPr>
        <w:t>ЭА</w:t>
      </w:r>
      <w:r>
        <w:rPr>
          <w:rFonts w:cs="Times New Roman"/>
          <w:sz w:val="26"/>
          <w:szCs w:val="26"/>
        </w:rPr>
        <w:t xml:space="preserve">1, </w:t>
      </w:r>
      <w:r w:rsidR="000D07D9" w:rsidRPr="000D07D9">
        <w:rPr>
          <w:rFonts w:cs="Times New Roman"/>
          <w:bCs/>
          <w:iCs/>
          <w:sz w:val="26"/>
          <w:szCs w:val="26"/>
        </w:rPr>
        <w:t>ООО «</w:t>
      </w:r>
      <w:r w:rsidR="00C40CF4" w:rsidRPr="00C40CF4">
        <w:rPr>
          <w:rFonts w:cs="Times New Roman"/>
          <w:bCs/>
          <w:iCs/>
          <w:sz w:val="26"/>
          <w:szCs w:val="26"/>
        </w:rPr>
        <w:t>ИЗДАТЕЛЬСТВО «МУНИЦИПАЛИТЕТ</w:t>
      </w:r>
      <w:r w:rsidR="000D07D9" w:rsidRPr="000D07D9">
        <w:rPr>
          <w:rFonts w:cs="Times New Roman"/>
          <w:bCs/>
          <w:iCs/>
          <w:sz w:val="26"/>
          <w:szCs w:val="26"/>
        </w:rPr>
        <w:t>»</w:t>
      </w:r>
      <w:r>
        <w:rPr>
          <w:rFonts w:cs="Times New Roman"/>
          <w:bCs/>
          <w:iCs/>
          <w:sz w:val="26"/>
          <w:szCs w:val="26"/>
        </w:rPr>
        <w:t xml:space="preserve"> </w:t>
      </w:r>
      <w:r w:rsidR="000D07D9">
        <w:rPr>
          <w:rFonts w:cs="Times New Roman"/>
          <w:bCs/>
          <w:iCs/>
          <w:sz w:val="26"/>
          <w:szCs w:val="26"/>
        </w:rPr>
        <w:t xml:space="preserve">признано победителем </w:t>
      </w:r>
      <w:r w:rsidR="00C40CF4">
        <w:rPr>
          <w:rFonts w:cs="Times New Roman"/>
          <w:bCs/>
          <w:iCs/>
          <w:sz w:val="26"/>
          <w:szCs w:val="26"/>
        </w:rPr>
        <w:t>Аукциона</w:t>
      </w:r>
      <w:r w:rsidR="000D07D9">
        <w:rPr>
          <w:rFonts w:cs="Times New Roman"/>
          <w:bCs/>
          <w:iCs/>
          <w:sz w:val="26"/>
          <w:szCs w:val="26"/>
        </w:rPr>
        <w:t xml:space="preserve"> с ценовым предложением </w:t>
      </w:r>
      <w:r w:rsidR="00C40CF4">
        <w:rPr>
          <w:rFonts w:cs="Times New Roman"/>
          <w:bCs/>
          <w:iCs/>
          <w:sz w:val="26"/>
          <w:szCs w:val="26"/>
        </w:rPr>
        <w:t>508 098,00</w:t>
      </w:r>
      <w:r w:rsidR="000D07D9">
        <w:rPr>
          <w:rFonts w:cs="Times New Roman"/>
          <w:bCs/>
          <w:iCs/>
          <w:sz w:val="26"/>
          <w:szCs w:val="26"/>
        </w:rPr>
        <w:t xml:space="preserve"> рублей</w:t>
      </w:r>
      <w:r>
        <w:rPr>
          <w:rFonts w:cs="Times New Roman"/>
          <w:bCs/>
          <w:iCs/>
          <w:sz w:val="26"/>
          <w:szCs w:val="26"/>
        </w:rPr>
        <w:t>.</w:t>
      </w:r>
    </w:p>
    <w:p w:rsidR="00483385" w:rsidRDefault="00353A8B">
      <w:pPr>
        <w:pStyle w:val="Standard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Оператором электронной площадки была сформирована карточка контракта, что в свою очередь обеспечило возможность Заказчику направить 2</w:t>
      </w:r>
      <w:r w:rsidR="00C40CF4">
        <w:rPr>
          <w:rFonts w:cs="Times New Roman"/>
          <w:sz w:val="26"/>
          <w:szCs w:val="26"/>
        </w:rPr>
        <w:t>0</w:t>
      </w:r>
      <w:r>
        <w:rPr>
          <w:rFonts w:cs="Times New Roman"/>
          <w:sz w:val="26"/>
          <w:szCs w:val="26"/>
        </w:rPr>
        <w:t>.0</w:t>
      </w:r>
      <w:r w:rsidR="000D07D9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>.2023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C40CF4" w:rsidRPr="00C40CF4" w:rsidRDefault="00C40CF4" w:rsidP="00C40CF4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 w:rsidRPr="00C40CF4"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</w:t>
      </w:r>
      <w:r>
        <w:rPr>
          <w:rFonts w:cs="Times New Roman"/>
          <w:sz w:val="26"/>
          <w:szCs w:val="26"/>
        </w:rPr>
        <w:t>Аукциона</w:t>
      </w:r>
      <w:r w:rsidRPr="00C40CF4"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>
        <w:rPr>
          <w:rFonts w:cs="Times New Roman"/>
          <w:sz w:val="26"/>
          <w:szCs w:val="26"/>
        </w:rPr>
        <w:t>27.07.2023</w:t>
      </w:r>
      <w:r w:rsidRPr="00C40CF4">
        <w:rPr>
          <w:rFonts w:cs="Times New Roman"/>
          <w:sz w:val="26"/>
          <w:szCs w:val="26"/>
        </w:rPr>
        <w:t>.</w:t>
      </w:r>
    </w:p>
    <w:p w:rsidR="00C40CF4" w:rsidRDefault="00C40CF4" w:rsidP="00C40CF4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 w:rsidRPr="00C40CF4"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</w:t>
      </w:r>
      <w:r>
        <w:rPr>
          <w:rFonts w:cs="Times New Roman"/>
          <w:sz w:val="26"/>
          <w:szCs w:val="26"/>
        </w:rPr>
        <w:t>, а также обеспечение исполнения контракта</w:t>
      </w:r>
      <w:r w:rsidRPr="00C40CF4">
        <w:rPr>
          <w:rFonts w:cs="Times New Roman"/>
          <w:sz w:val="26"/>
          <w:szCs w:val="26"/>
        </w:rPr>
        <w:t>.</w:t>
      </w:r>
    </w:p>
    <w:p w:rsidR="00483385" w:rsidRDefault="00353A8B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основании изложенного, Заказчиком </w:t>
      </w:r>
      <w:r w:rsidR="000D07D9">
        <w:rPr>
          <w:rFonts w:cs="Times New Roman"/>
          <w:sz w:val="26"/>
          <w:szCs w:val="26"/>
        </w:rPr>
        <w:t>2</w:t>
      </w:r>
      <w:r w:rsidR="00C40CF4">
        <w:rPr>
          <w:rFonts w:cs="Times New Roman"/>
          <w:sz w:val="26"/>
          <w:szCs w:val="26"/>
        </w:rPr>
        <w:t>8</w:t>
      </w:r>
      <w:r>
        <w:rPr>
          <w:rFonts w:cs="Times New Roman"/>
          <w:sz w:val="26"/>
          <w:szCs w:val="26"/>
        </w:rPr>
        <w:t>.0</w:t>
      </w:r>
      <w:r w:rsidR="000D07D9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>.2023 размещен протокол признания участника уклонившимся от заключения контракта.</w:t>
      </w:r>
    </w:p>
    <w:p w:rsidR="00353A8B" w:rsidRDefault="00353A8B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заседание Комиссии представитель Участника пояснил, что </w:t>
      </w:r>
      <w:r w:rsidR="00C40CF4">
        <w:rPr>
          <w:rFonts w:cs="Times New Roman"/>
          <w:sz w:val="26"/>
          <w:szCs w:val="26"/>
        </w:rPr>
        <w:t>проект контракта не подписан в регламентированный срок по технической ошибке</w:t>
      </w:r>
      <w:r>
        <w:rPr>
          <w:rFonts w:cs="Times New Roman"/>
          <w:sz w:val="26"/>
          <w:szCs w:val="26"/>
        </w:rPr>
        <w:t>.</w:t>
      </w:r>
      <w:r w:rsidR="00C40CF4">
        <w:rPr>
          <w:rFonts w:cs="Times New Roman"/>
          <w:sz w:val="26"/>
          <w:szCs w:val="26"/>
        </w:rPr>
        <w:t xml:space="preserve"> 28.06.2023 за регламентированным сроком Участником подписан проект контракта.</w:t>
      </w:r>
    </w:p>
    <w:p w:rsidR="00483385" w:rsidRDefault="00353A8B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iCs/>
          <w:sz w:val="26"/>
          <w:szCs w:val="26"/>
        </w:rPr>
        <w:t>Кроме того, Комиссией установлено, что Участник имеет опыт ранее успешно исполненных контрактов</w:t>
      </w:r>
      <w:r w:rsidR="00C40CF4">
        <w:rPr>
          <w:rFonts w:cs="Times New Roman"/>
          <w:iCs/>
          <w:sz w:val="26"/>
          <w:szCs w:val="26"/>
        </w:rPr>
        <w:t>, соответствующий части 8.1 статьи 96 Закона о контрактной системе</w:t>
      </w:r>
      <w:r>
        <w:rPr>
          <w:rFonts w:cs="Times New Roman"/>
          <w:iCs/>
          <w:sz w:val="26"/>
          <w:szCs w:val="26"/>
        </w:rPr>
        <w:t>.</w:t>
      </w:r>
    </w:p>
    <w:p w:rsidR="00483385" w:rsidRDefault="00353A8B">
      <w:pPr>
        <w:pStyle w:val="Standard"/>
        <w:ind w:firstLine="720"/>
        <w:jc w:val="both"/>
        <w:outlineLvl w:val="1"/>
        <w:rPr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электронного аукциона по небрежности</w:t>
      </w:r>
      <w:r>
        <w:rPr>
          <w:sz w:val="26"/>
          <w:szCs w:val="26"/>
        </w:rPr>
        <w:br/>
      </w:r>
      <w:r>
        <w:rPr>
          <w:rFonts w:cs="Times New Roman"/>
          <w:sz w:val="26"/>
          <w:szCs w:val="26"/>
        </w:rPr>
        <w:t>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</w:t>
      </w:r>
    </w:p>
    <w:p w:rsidR="00483385" w:rsidRDefault="00353A8B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системе, в реестр недобросовестных поставщиков включается информация об участниках закупок, уклонившихся от заключения контрактов.</w:t>
      </w:r>
    </w:p>
    <w:p w:rsidR="00483385" w:rsidRDefault="00353A8B">
      <w:pPr>
        <w:pStyle w:val="Standard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а также действия Участника, направленные на заключение контракта,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483385" w:rsidRDefault="00353A8B">
      <w:pPr>
        <w:pStyle w:val="Standard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483385" w:rsidRDefault="00483385">
      <w:pPr>
        <w:pStyle w:val="Standard"/>
        <w:jc w:val="both"/>
        <w:outlineLvl w:val="1"/>
        <w:rPr>
          <w:rFonts w:eastAsia="Courier New" w:cs="Times New Roman"/>
          <w:szCs w:val="26"/>
          <w:lang w:bidi="ar-SA"/>
        </w:rPr>
      </w:pPr>
    </w:p>
    <w:p w:rsidR="00483385" w:rsidRDefault="00353A8B">
      <w:pPr>
        <w:pStyle w:val="1"/>
        <w:keepNext/>
        <w:keepLines/>
        <w:spacing w:before="0" w:after="0" w:line="240" w:lineRule="auto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lastRenderedPageBreak/>
        <w:t>РЕШИЛА:</w:t>
      </w:r>
    </w:p>
    <w:p w:rsidR="00483385" w:rsidRDefault="00483385">
      <w:pPr>
        <w:pStyle w:val="1"/>
        <w:spacing w:before="0" w:after="0" w:line="240" w:lineRule="auto"/>
        <w:jc w:val="center"/>
      </w:pPr>
    </w:p>
    <w:p w:rsidR="00483385" w:rsidRDefault="00353A8B" w:rsidP="00C40CF4">
      <w:pPr>
        <w:pStyle w:val="Standard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ab/>
        <w:t>Сведения, представленные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в отношении </w:t>
      </w:r>
      <w:r w:rsidR="00C40CF4" w:rsidRPr="00C40CF4">
        <w:rPr>
          <w:rFonts w:cs="Times New Roman"/>
          <w:sz w:val="26"/>
          <w:szCs w:val="26"/>
        </w:rPr>
        <w:t>ООО «ИЗДАТЕЛЬСТВО «МУНИЦИПАЛИТЕТ»</w:t>
      </w:r>
      <w:r w:rsidR="00C40CF4">
        <w:rPr>
          <w:rFonts w:cs="Times New Roman"/>
          <w:sz w:val="26"/>
          <w:szCs w:val="26"/>
        </w:rPr>
        <w:t xml:space="preserve"> (</w:t>
      </w:r>
      <w:proofErr w:type="spellStart"/>
      <w:r w:rsidR="00C40CF4" w:rsidRPr="00C40CF4">
        <w:rPr>
          <w:rFonts w:cs="Times New Roman"/>
          <w:sz w:val="26"/>
          <w:szCs w:val="26"/>
        </w:rPr>
        <w:t>Дубиниская</w:t>
      </w:r>
      <w:proofErr w:type="spellEnd"/>
      <w:r w:rsidR="00C40CF4" w:rsidRPr="00C40CF4">
        <w:rPr>
          <w:rFonts w:cs="Times New Roman"/>
          <w:sz w:val="26"/>
          <w:szCs w:val="26"/>
        </w:rPr>
        <w:t xml:space="preserve"> ул., д. 17, стр. 2,</w:t>
      </w:r>
      <w:r w:rsidR="00C40CF4">
        <w:rPr>
          <w:rFonts w:cs="Times New Roman"/>
          <w:sz w:val="26"/>
          <w:szCs w:val="26"/>
        </w:rPr>
        <w:t xml:space="preserve"> </w:t>
      </w:r>
      <w:r w:rsidR="00C40CF4" w:rsidRPr="00C40CF4">
        <w:rPr>
          <w:rFonts w:cs="Times New Roman"/>
          <w:sz w:val="26"/>
          <w:szCs w:val="26"/>
        </w:rPr>
        <w:t>Москва, 115054</w:t>
      </w:r>
      <w:r w:rsidR="00C40CF4">
        <w:rPr>
          <w:rFonts w:cs="Times New Roman"/>
          <w:sz w:val="26"/>
          <w:szCs w:val="26"/>
        </w:rPr>
        <w:t xml:space="preserve">, </w:t>
      </w:r>
      <w:r w:rsidR="00C40CF4" w:rsidRPr="00C40CF4">
        <w:rPr>
          <w:rFonts w:cs="Times New Roman"/>
          <w:sz w:val="26"/>
          <w:szCs w:val="26"/>
        </w:rPr>
        <w:t>ИНН 7718240121</w:t>
      </w:r>
      <w:r>
        <w:rPr>
          <w:rFonts w:cs="Times New Roman"/>
          <w:sz w:val="26"/>
          <w:szCs w:val="26"/>
        </w:rPr>
        <w:t>)</w:t>
      </w:r>
      <w:r w:rsidR="00C05CFE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в реестр недобросовестных поставщиков не включать.</w:t>
      </w:r>
    </w:p>
    <w:p w:rsidR="00483385" w:rsidRDefault="00353A8B">
      <w:pPr>
        <w:pStyle w:val="Standard"/>
        <w:jc w:val="both"/>
        <w:rPr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ab/>
      </w:r>
      <w:r>
        <w:rPr>
          <w:rFonts w:cs="Times New Roman"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  <w:bookmarkStart w:id="0" w:name="_GoBack"/>
      <w:bookmarkEnd w:id="0"/>
    </w:p>
    <w:sectPr w:rsidR="00483385" w:rsidSect="000D07D9">
      <w:headerReference w:type="default" r:id="rId6"/>
      <w:pgSz w:w="11906" w:h="16838"/>
      <w:pgMar w:top="1134" w:right="850" w:bottom="851" w:left="1701" w:header="720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173" w:rsidRDefault="00353A8B">
      <w:r>
        <w:separator/>
      </w:r>
    </w:p>
  </w:endnote>
  <w:endnote w:type="continuationSeparator" w:id="0">
    <w:p w:rsidR="00163173" w:rsidRDefault="0035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173" w:rsidRDefault="00353A8B">
      <w:r>
        <w:rPr>
          <w:color w:val="000000"/>
        </w:rPr>
        <w:ptab w:relativeTo="margin" w:alignment="center" w:leader="none"/>
      </w:r>
    </w:p>
  </w:footnote>
  <w:footnote w:type="continuationSeparator" w:id="0">
    <w:p w:rsidR="00163173" w:rsidRDefault="00353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E5E" w:rsidRDefault="00353A8B">
    <w:pPr>
      <w:pStyle w:val="a6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E273FA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85"/>
    <w:rsid w:val="000D07D9"/>
    <w:rsid w:val="00163173"/>
    <w:rsid w:val="00353A8B"/>
    <w:rsid w:val="00483385"/>
    <w:rsid w:val="00B82A4E"/>
    <w:rsid w:val="00C05CFE"/>
    <w:rsid w:val="00C40CF4"/>
    <w:rsid w:val="00DA4531"/>
    <w:rsid w:val="00E273FA"/>
    <w:rsid w:val="00E7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9F4C28B-3F53-4989-A3C6-95019816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Заголовок №1"/>
    <w:basedOn w:val="Standard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6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82A4E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2A4E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Слугина Наталья Дмитриевна</cp:lastModifiedBy>
  <cp:revision>6</cp:revision>
  <cp:lastPrinted>2023-08-08T07:28:00Z</cp:lastPrinted>
  <dcterms:created xsi:type="dcterms:W3CDTF">2019-09-20T12:57:00Z</dcterms:created>
  <dcterms:modified xsi:type="dcterms:W3CDTF">2023-08-08T07:29:00Z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IbgS54OvOrwIi/F9q+UXvA==</vt:lpwstr>
  </property>
  <property fmtid="{D5CDD505-2E9C-101B-9397-08002B2CF9AE}" pid="3" name="PreviousContentHash">
    <vt:lpwstr>432E7fFEZ55O2Mq0P1hQhw==</vt:lpwstr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