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42F" w:rsidRPr="008605C9" w:rsidRDefault="00D0442F" w:rsidP="00D0442F">
      <w:pPr>
        <w:jc w:val="center"/>
        <w:rPr>
          <w:color w:val="000000" w:themeColor="text1"/>
          <w:sz w:val="26"/>
          <w:szCs w:val="26"/>
        </w:rPr>
      </w:pPr>
      <w:r w:rsidRPr="008605C9">
        <w:rPr>
          <w:color w:val="000000" w:themeColor="text1"/>
          <w:sz w:val="26"/>
          <w:szCs w:val="26"/>
        </w:rPr>
        <w:t>РЕШЕНИЕ</w:t>
      </w:r>
    </w:p>
    <w:p w:rsidR="00D0442F" w:rsidRPr="008605C9" w:rsidRDefault="00D0442F" w:rsidP="00D0442F">
      <w:pPr>
        <w:ind w:firstLine="284"/>
        <w:jc w:val="center"/>
        <w:rPr>
          <w:color w:val="000000" w:themeColor="text1"/>
          <w:sz w:val="26"/>
          <w:szCs w:val="26"/>
        </w:rPr>
      </w:pPr>
      <w:r w:rsidRPr="008605C9">
        <w:rPr>
          <w:color w:val="000000" w:themeColor="text1"/>
          <w:sz w:val="26"/>
          <w:szCs w:val="26"/>
        </w:rPr>
        <w:t>№ РНП – 23-</w:t>
      </w:r>
      <w:r w:rsidR="004973DB">
        <w:rPr>
          <w:color w:val="000000" w:themeColor="text1"/>
          <w:sz w:val="26"/>
          <w:szCs w:val="26"/>
        </w:rPr>
        <w:t>2</w:t>
      </w:r>
      <w:r w:rsidR="001151CF">
        <w:rPr>
          <w:color w:val="000000" w:themeColor="text1"/>
          <w:sz w:val="26"/>
          <w:szCs w:val="26"/>
        </w:rPr>
        <w:t>3</w:t>
      </w:r>
      <w:r w:rsidR="00FA0DF2">
        <w:rPr>
          <w:color w:val="000000" w:themeColor="text1"/>
          <w:sz w:val="26"/>
          <w:szCs w:val="26"/>
        </w:rPr>
        <w:t>4</w:t>
      </w:r>
      <w:r w:rsidRPr="008605C9">
        <w:rPr>
          <w:color w:val="000000" w:themeColor="text1"/>
          <w:sz w:val="26"/>
          <w:szCs w:val="26"/>
        </w:rPr>
        <w:t>/202</w:t>
      </w:r>
      <w:r w:rsidR="00405134" w:rsidRPr="008605C9">
        <w:rPr>
          <w:color w:val="000000" w:themeColor="text1"/>
          <w:sz w:val="26"/>
          <w:szCs w:val="26"/>
        </w:rPr>
        <w:t>6</w:t>
      </w:r>
    </w:p>
    <w:p w:rsidR="00BC5071" w:rsidRPr="008605C9" w:rsidRDefault="00D0442F" w:rsidP="00D0442F">
      <w:pPr>
        <w:ind w:firstLine="284"/>
        <w:jc w:val="center"/>
        <w:rPr>
          <w:color w:val="000000" w:themeColor="text1"/>
          <w:sz w:val="26"/>
          <w:szCs w:val="26"/>
        </w:rPr>
      </w:pPr>
      <w:proofErr w:type="gramStart"/>
      <w:r w:rsidRPr="008605C9">
        <w:rPr>
          <w:color w:val="000000" w:themeColor="text1"/>
          <w:sz w:val="26"/>
          <w:szCs w:val="26"/>
        </w:rPr>
        <w:t>по</w:t>
      </w:r>
      <w:proofErr w:type="gramEnd"/>
      <w:r w:rsidRPr="008605C9">
        <w:rPr>
          <w:color w:val="000000" w:themeColor="text1"/>
          <w:sz w:val="26"/>
          <w:szCs w:val="26"/>
        </w:rPr>
        <w:t xml:space="preserve"> делу № </w:t>
      </w:r>
      <w:r w:rsidR="00AB441F" w:rsidRPr="00AB441F">
        <w:rPr>
          <w:color w:val="000000" w:themeColor="text1"/>
          <w:sz w:val="26"/>
          <w:szCs w:val="26"/>
        </w:rPr>
        <w:t>023/10/104-1590/2026</w:t>
      </w:r>
    </w:p>
    <w:p w:rsidR="00BC5071" w:rsidRPr="008605C9" w:rsidRDefault="00BC5071" w:rsidP="00BC5071">
      <w:pPr>
        <w:ind w:firstLine="284"/>
        <w:jc w:val="center"/>
        <w:rPr>
          <w:sz w:val="26"/>
          <w:szCs w:val="26"/>
        </w:rPr>
      </w:pPr>
      <w:proofErr w:type="gramStart"/>
      <w:r w:rsidRPr="008605C9">
        <w:rPr>
          <w:sz w:val="26"/>
          <w:szCs w:val="26"/>
        </w:rPr>
        <w:t>о</w:t>
      </w:r>
      <w:proofErr w:type="gramEnd"/>
      <w:r w:rsidRPr="008605C9">
        <w:rPr>
          <w:sz w:val="26"/>
          <w:szCs w:val="26"/>
        </w:rPr>
        <w:t xml:space="preserve"> проведении внеплановой проверки по рассмотрению факта одностороннего отказа участника закупки от заключения контракта</w:t>
      </w:r>
    </w:p>
    <w:p w:rsidR="00D0442F" w:rsidRPr="008605C9" w:rsidRDefault="00A84BE6" w:rsidP="00D0442F">
      <w:pPr>
        <w:ind w:firstLine="284"/>
        <w:jc w:val="center"/>
        <w:rPr>
          <w:color w:val="000000" w:themeColor="text1"/>
          <w:sz w:val="26"/>
          <w:szCs w:val="26"/>
        </w:rPr>
      </w:pPr>
      <w:r w:rsidRPr="008605C9">
        <w:rPr>
          <w:color w:val="000000" w:themeColor="text1"/>
          <w:sz w:val="26"/>
          <w:szCs w:val="26"/>
        </w:rPr>
        <w:tab/>
      </w:r>
    </w:p>
    <w:p w:rsidR="00D0442F" w:rsidRPr="008605C9" w:rsidRDefault="001151CF" w:rsidP="00D0442F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10</w:t>
      </w:r>
      <w:r w:rsidR="004973DB">
        <w:rPr>
          <w:color w:val="000000" w:themeColor="text1"/>
          <w:sz w:val="26"/>
          <w:szCs w:val="26"/>
        </w:rPr>
        <w:t xml:space="preserve"> апреля</w:t>
      </w:r>
      <w:r w:rsidR="00D0442F" w:rsidRPr="008605C9">
        <w:rPr>
          <w:color w:val="000000" w:themeColor="text1"/>
          <w:sz w:val="26"/>
          <w:szCs w:val="26"/>
        </w:rPr>
        <w:t xml:space="preserve"> 202</w:t>
      </w:r>
      <w:r w:rsidR="00405134" w:rsidRPr="008605C9">
        <w:rPr>
          <w:color w:val="000000" w:themeColor="text1"/>
          <w:sz w:val="26"/>
          <w:szCs w:val="26"/>
        </w:rPr>
        <w:t>6</w:t>
      </w:r>
      <w:r w:rsidR="00D0442F" w:rsidRPr="008605C9">
        <w:rPr>
          <w:color w:val="000000" w:themeColor="text1"/>
          <w:sz w:val="26"/>
          <w:szCs w:val="26"/>
        </w:rPr>
        <w:t xml:space="preserve"> года                                                                                     г. Краснодар</w:t>
      </w:r>
    </w:p>
    <w:p w:rsidR="00D0442F" w:rsidRPr="008605C9" w:rsidRDefault="00D0442F" w:rsidP="00D0442F">
      <w:pPr>
        <w:jc w:val="both"/>
        <w:rPr>
          <w:color w:val="000000" w:themeColor="text1"/>
          <w:sz w:val="26"/>
          <w:szCs w:val="26"/>
        </w:rPr>
      </w:pPr>
    </w:p>
    <w:p w:rsidR="00D0442F" w:rsidRPr="00FA0DF2" w:rsidRDefault="00D0442F" w:rsidP="00D0442F">
      <w:pPr>
        <w:ind w:firstLine="709"/>
        <w:jc w:val="both"/>
        <w:rPr>
          <w:color w:val="000000" w:themeColor="text1"/>
          <w:sz w:val="26"/>
          <w:szCs w:val="26"/>
        </w:rPr>
      </w:pPr>
      <w:proofErr w:type="gramStart"/>
      <w:r w:rsidRPr="00FA0DF2">
        <w:rPr>
          <w:color w:val="000000" w:themeColor="text1"/>
          <w:sz w:val="26"/>
          <w:szCs w:val="26"/>
        </w:rPr>
        <w:t>рассмотрев</w:t>
      </w:r>
      <w:proofErr w:type="gramEnd"/>
      <w:r w:rsidRPr="00FA0DF2">
        <w:rPr>
          <w:color w:val="000000" w:themeColor="text1"/>
          <w:sz w:val="26"/>
          <w:szCs w:val="26"/>
        </w:rPr>
        <w:t xml:space="preserve"> сведения</w:t>
      </w:r>
      <w:r w:rsidR="004973DB" w:rsidRPr="00FA0DF2">
        <w:rPr>
          <w:color w:val="000000" w:themeColor="text1"/>
          <w:sz w:val="26"/>
          <w:szCs w:val="26"/>
        </w:rPr>
        <w:t>,</w:t>
      </w:r>
      <w:r w:rsidRPr="00FA0DF2">
        <w:rPr>
          <w:color w:val="000000" w:themeColor="text1"/>
          <w:sz w:val="26"/>
          <w:szCs w:val="26"/>
        </w:rPr>
        <w:t xml:space="preserve"> представленные </w:t>
      </w:r>
      <w:r w:rsidR="00FA0DF2" w:rsidRPr="00FA0DF2">
        <w:rPr>
          <w:color w:val="000000" w:themeColor="text1"/>
          <w:sz w:val="26"/>
          <w:szCs w:val="26"/>
        </w:rPr>
        <w:t>ГБУЗ «ГБ № 3 г.</w:t>
      </w:r>
      <w:r w:rsidR="00FC7DE9">
        <w:rPr>
          <w:color w:val="000000" w:themeColor="text1"/>
          <w:sz w:val="26"/>
          <w:szCs w:val="26"/>
        </w:rPr>
        <w:t xml:space="preserve"> </w:t>
      </w:r>
      <w:r w:rsidR="00FA0DF2" w:rsidRPr="00FA0DF2">
        <w:rPr>
          <w:color w:val="000000" w:themeColor="text1"/>
          <w:sz w:val="26"/>
          <w:szCs w:val="26"/>
        </w:rPr>
        <w:t xml:space="preserve">Сочи» МЗ КК </w:t>
      </w:r>
      <w:r w:rsidR="00400933" w:rsidRPr="00FA0DF2">
        <w:rPr>
          <w:color w:val="000000" w:themeColor="text1"/>
          <w:sz w:val="26"/>
          <w:szCs w:val="26"/>
        </w:rPr>
        <w:t xml:space="preserve">о </w:t>
      </w:r>
      <w:r w:rsidRPr="00FA0DF2">
        <w:rPr>
          <w:color w:val="000000" w:themeColor="text1"/>
          <w:sz w:val="26"/>
          <w:szCs w:val="26"/>
        </w:rPr>
        <w:t xml:space="preserve">включении в реестр недобросовестных поставщиков (подрядчиков, исполнителей) </w:t>
      </w:r>
      <w:r w:rsidR="00FA0DF2" w:rsidRPr="00FA0DF2">
        <w:rPr>
          <w:color w:val="000000" w:themeColor="text1"/>
          <w:sz w:val="26"/>
          <w:szCs w:val="26"/>
        </w:rPr>
        <w:t xml:space="preserve">ООО «Вивальди» </w:t>
      </w:r>
      <w:r w:rsidRPr="00FA0DF2">
        <w:rPr>
          <w:color w:val="000000" w:themeColor="text1"/>
          <w:sz w:val="26"/>
          <w:szCs w:val="26"/>
        </w:rPr>
        <w:t xml:space="preserve">по результатам проведения </w:t>
      </w:r>
      <w:r w:rsidR="00400933" w:rsidRPr="00FA0DF2">
        <w:rPr>
          <w:color w:val="000000" w:themeColor="text1"/>
          <w:sz w:val="26"/>
          <w:szCs w:val="26"/>
        </w:rPr>
        <w:t>электронного аукциона</w:t>
      </w:r>
      <w:r w:rsidRPr="00FA0DF2">
        <w:rPr>
          <w:color w:val="000000" w:themeColor="text1"/>
          <w:sz w:val="26"/>
          <w:szCs w:val="26"/>
        </w:rPr>
        <w:t xml:space="preserve">: </w:t>
      </w:r>
      <w:r w:rsidR="001E5FFF" w:rsidRPr="00FA0DF2">
        <w:rPr>
          <w:color w:val="000000" w:themeColor="text1"/>
          <w:sz w:val="26"/>
          <w:szCs w:val="26"/>
        </w:rPr>
        <w:t>«</w:t>
      </w:r>
      <w:r w:rsidR="00FA0DF2" w:rsidRPr="00FA0DF2">
        <w:rPr>
          <w:color w:val="000000" w:themeColor="text1"/>
          <w:sz w:val="26"/>
          <w:szCs w:val="26"/>
        </w:rPr>
        <w:t>Поставка медицинских изделий (перчатки нестерильные)</w:t>
      </w:r>
      <w:r w:rsidR="00D53B47" w:rsidRPr="00FA0DF2">
        <w:rPr>
          <w:color w:val="000000" w:themeColor="text1"/>
          <w:sz w:val="26"/>
          <w:szCs w:val="26"/>
        </w:rPr>
        <w:t xml:space="preserve">» </w:t>
      </w:r>
      <w:r w:rsidR="00E72A5E" w:rsidRPr="00FA0DF2">
        <w:rPr>
          <w:color w:val="000000" w:themeColor="text1"/>
          <w:sz w:val="26"/>
          <w:szCs w:val="26"/>
        </w:rPr>
        <w:t xml:space="preserve">(извещение № </w:t>
      </w:r>
      <w:r w:rsidR="00FA0DF2" w:rsidRPr="00FA0DF2">
        <w:rPr>
          <w:color w:val="000000" w:themeColor="text1"/>
          <w:sz w:val="26"/>
          <w:szCs w:val="26"/>
        </w:rPr>
        <w:t>0318300383425000311</w:t>
      </w:r>
      <w:r w:rsidR="00E72A5E" w:rsidRPr="00FA0DF2">
        <w:rPr>
          <w:color w:val="000000" w:themeColor="text1"/>
          <w:sz w:val="26"/>
          <w:szCs w:val="26"/>
        </w:rPr>
        <w:t>),</w:t>
      </w:r>
    </w:p>
    <w:p w:rsidR="00E72A5E" w:rsidRPr="00FA0DF2" w:rsidRDefault="00E72A5E" w:rsidP="00D0442F">
      <w:pPr>
        <w:ind w:firstLine="709"/>
        <w:jc w:val="both"/>
        <w:rPr>
          <w:color w:val="000000" w:themeColor="text1"/>
          <w:sz w:val="26"/>
          <w:szCs w:val="26"/>
          <w:highlight w:val="yellow"/>
        </w:rPr>
      </w:pPr>
    </w:p>
    <w:p w:rsidR="00D0442F" w:rsidRPr="00FA0DF2" w:rsidRDefault="00D0442F" w:rsidP="00D0442F">
      <w:pPr>
        <w:ind w:firstLine="709"/>
        <w:jc w:val="center"/>
        <w:rPr>
          <w:b/>
          <w:color w:val="000000" w:themeColor="text1"/>
          <w:sz w:val="26"/>
          <w:szCs w:val="26"/>
        </w:rPr>
      </w:pPr>
      <w:r w:rsidRPr="00FA0DF2">
        <w:rPr>
          <w:b/>
          <w:color w:val="000000" w:themeColor="text1"/>
          <w:sz w:val="26"/>
          <w:szCs w:val="26"/>
        </w:rPr>
        <w:t>УСТАНОВИЛА:</w:t>
      </w:r>
    </w:p>
    <w:p w:rsidR="00D0442F" w:rsidRPr="00FA0DF2" w:rsidRDefault="00D0442F" w:rsidP="00D0442F">
      <w:pPr>
        <w:ind w:firstLine="709"/>
        <w:jc w:val="both"/>
        <w:rPr>
          <w:b/>
          <w:color w:val="000000" w:themeColor="text1"/>
          <w:sz w:val="26"/>
          <w:szCs w:val="26"/>
        </w:rPr>
      </w:pPr>
    </w:p>
    <w:p w:rsidR="008621C2" w:rsidRPr="00FA0DF2" w:rsidRDefault="008621C2" w:rsidP="008621C2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0DF2">
        <w:rPr>
          <w:color w:val="000000" w:themeColor="text1"/>
          <w:sz w:val="26"/>
          <w:szCs w:val="26"/>
        </w:rPr>
        <w:t xml:space="preserve">В Управление Федеральной антимонопольной службы по Краснодарскому краю поступили сведения </w:t>
      </w:r>
      <w:r w:rsidR="00FA0DF2" w:rsidRPr="00FA0DF2">
        <w:rPr>
          <w:color w:val="000000" w:themeColor="text1"/>
          <w:sz w:val="26"/>
          <w:szCs w:val="26"/>
        </w:rPr>
        <w:t>ГБУЗ «ГБ № 3 г.</w:t>
      </w:r>
      <w:r w:rsidR="002C44B7" w:rsidRPr="002C44B7">
        <w:rPr>
          <w:color w:val="000000" w:themeColor="text1"/>
          <w:sz w:val="26"/>
          <w:szCs w:val="26"/>
        </w:rPr>
        <w:t xml:space="preserve"> </w:t>
      </w:r>
      <w:r w:rsidR="00FA0DF2" w:rsidRPr="00FA0DF2">
        <w:rPr>
          <w:color w:val="000000" w:themeColor="text1"/>
          <w:sz w:val="26"/>
          <w:szCs w:val="26"/>
        </w:rPr>
        <w:t xml:space="preserve">Сочи» МЗ КК </w:t>
      </w:r>
      <w:r w:rsidRPr="00FA0DF2">
        <w:rPr>
          <w:color w:val="000000" w:themeColor="text1"/>
          <w:sz w:val="26"/>
          <w:szCs w:val="26"/>
        </w:rPr>
        <w:t xml:space="preserve">(далее – Заказчик) о включении в реестр недобросовестных поставщиков (подрядчиков, исполнителей) </w:t>
      </w:r>
      <w:r w:rsidR="00FA0DF2" w:rsidRPr="00FA0DF2">
        <w:rPr>
          <w:sz w:val="26"/>
          <w:szCs w:val="26"/>
        </w:rPr>
        <w:t xml:space="preserve">ООО «Вивальди» </w:t>
      </w:r>
      <w:r w:rsidRPr="00FA0DF2">
        <w:rPr>
          <w:color w:val="000000" w:themeColor="text1"/>
          <w:sz w:val="26"/>
          <w:szCs w:val="26"/>
        </w:rPr>
        <w:t>(далее – По</w:t>
      </w:r>
      <w:r w:rsidR="001151CF" w:rsidRPr="00FA0DF2">
        <w:rPr>
          <w:color w:val="000000" w:themeColor="text1"/>
          <w:sz w:val="26"/>
          <w:szCs w:val="26"/>
        </w:rPr>
        <w:t>ставщи</w:t>
      </w:r>
      <w:r w:rsidR="00BC47A0" w:rsidRPr="00FA0DF2">
        <w:rPr>
          <w:color w:val="000000" w:themeColor="text1"/>
          <w:sz w:val="26"/>
          <w:szCs w:val="26"/>
        </w:rPr>
        <w:t>к</w:t>
      </w:r>
      <w:r w:rsidRPr="00FA0DF2">
        <w:rPr>
          <w:color w:val="000000" w:themeColor="text1"/>
          <w:sz w:val="26"/>
          <w:szCs w:val="26"/>
        </w:rPr>
        <w:t>) в связи с односторонним отказом Заказчика от исполнения контракта.</w:t>
      </w:r>
    </w:p>
    <w:p w:rsidR="008621C2" w:rsidRPr="00FA0DF2" w:rsidRDefault="008621C2" w:rsidP="008621C2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0DF2">
        <w:rPr>
          <w:color w:val="000000" w:themeColor="text1"/>
          <w:sz w:val="26"/>
          <w:szCs w:val="26"/>
        </w:rPr>
        <w:t xml:space="preserve">Рассмотрев представленные сведения, Комиссия пришла к следующим выводам. </w:t>
      </w:r>
    </w:p>
    <w:p w:rsidR="008621C2" w:rsidRPr="00FA0DF2" w:rsidRDefault="008621C2" w:rsidP="008621C2">
      <w:pPr>
        <w:ind w:firstLine="709"/>
        <w:jc w:val="both"/>
        <w:rPr>
          <w:color w:val="000000" w:themeColor="text1"/>
          <w:sz w:val="26"/>
          <w:szCs w:val="26"/>
        </w:rPr>
      </w:pPr>
      <w:r w:rsidRPr="00FA0DF2">
        <w:rPr>
          <w:color w:val="000000" w:themeColor="text1"/>
          <w:sz w:val="26"/>
          <w:szCs w:val="26"/>
        </w:rPr>
        <w:t>Между Заказчиком и По</w:t>
      </w:r>
      <w:r w:rsidR="00A13497" w:rsidRPr="00FA0DF2">
        <w:rPr>
          <w:color w:val="000000" w:themeColor="text1"/>
          <w:sz w:val="26"/>
          <w:szCs w:val="26"/>
        </w:rPr>
        <w:t>ставщиком</w:t>
      </w:r>
      <w:r w:rsidRPr="00FA0DF2">
        <w:rPr>
          <w:color w:val="000000" w:themeColor="text1"/>
          <w:sz w:val="26"/>
          <w:szCs w:val="26"/>
        </w:rPr>
        <w:t xml:space="preserve"> заключен контракт от </w:t>
      </w:r>
      <w:r w:rsidR="00FA0DF2" w:rsidRPr="00FA0DF2">
        <w:rPr>
          <w:color w:val="000000" w:themeColor="text1"/>
          <w:sz w:val="26"/>
          <w:szCs w:val="26"/>
        </w:rPr>
        <w:t xml:space="preserve">29.12.2025 № 311_2526 </w:t>
      </w:r>
      <w:r w:rsidR="00FA0DF2" w:rsidRPr="00FA0DF2">
        <w:rPr>
          <w:color w:val="000000" w:themeColor="text1"/>
          <w:sz w:val="26"/>
          <w:szCs w:val="26"/>
          <w:shd w:val="clear" w:color="auto" w:fill="FFFFFF"/>
        </w:rPr>
        <w:t xml:space="preserve">на поставку медицинских изделий (перчатки) </w:t>
      </w:r>
      <w:r w:rsidRPr="00FA0DF2">
        <w:rPr>
          <w:color w:val="000000" w:themeColor="text1"/>
          <w:sz w:val="26"/>
          <w:szCs w:val="26"/>
        </w:rPr>
        <w:t>(далее - Контракт).</w:t>
      </w:r>
    </w:p>
    <w:p w:rsidR="008621C2" w:rsidRDefault="004D15DF" w:rsidP="008621C2">
      <w:pPr>
        <w:ind w:firstLine="709"/>
        <w:jc w:val="both"/>
        <w:rPr>
          <w:color w:val="000000" w:themeColor="text1"/>
          <w:sz w:val="26"/>
          <w:szCs w:val="26"/>
        </w:rPr>
      </w:pPr>
      <w:r w:rsidRPr="00FA0DF2">
        <w:rPr>
          <w:color w:val="000000" w:themeColor="text1"/>
          <w:sz w:val="26"/>
          <w:szCs w:val="26"/>
          <w:lang w:eastAsia="ar-SA"/>
        </w:rPr>
        <w:t xml:space="preserve">В силу пункта </w:t>
      </w:r>
      <w:r w:rsidR="008621C2" w:rsidRPr="00FA0DF2">
        <w:rPr>
          <w:color w:val="000000" w:themeColor="text1"/>
          <w:sz w:val="26"/>
          <w:szCs w:val="26"/>
        </w:rPr>
        <w:t xml:space="preserve">1.1. </w:t>
      </w:r>
      <w:r w:rsidR="008621C2" w:rsidRPr="00FA0DF2">
        <w:rPr>
          <w:color w:val="000000" w:themeColor="text1"/>
          <w:sz w:val="26"/>
          <w:szCs w:val="26"/>
          <w:lang w:eastAsia="ar-SA"/>
        </w:rPr>
        <w:t xml:space="preserve">Контракта </w:t>
      </w:r>
      <w:r w:rsidR="00FA0DF2" w:rsidRPr="00FA0DF2">
        <w:rPr>
          <w:color w:val="000000" w:themeColor="text1"/>
          <w:sz w:val="26"/>
          <w:szCs w:val="26"/>
        </w:rPr>
        <w:t>Поставщик обязуется в порядке и сроки, предусмотренные Контрактом, осуществить поставку медицинских изделий (перчатки) (код ОКПД 2 – 22.19.60.119, 22.19.60.113) (далее – Медицинские изделия, товар) в соответствии со Спецификацией (приложение № 1 к Контракту) и надлежащим образом оказать услуги по доставке, разгрузке и размещению Товара в месте хранения Заказчика (далее Услуги), а Заказчик обязуется в порядке и сроки, предусмотренные Контрактом, принять и оплатить поставленные Медицинские изделия и надлежащим образом оказанные услуги.</w:t>
      </w:r>
    </w:p>
    <w:p w:rsidR="00983892" w:rsidRDefault="00983892" w:rsidP="008621C2">
      <w:pPr>
        <w:ind w:firstLine="709"/>
        <w:jc w:val="both"/>
        <w:rPr>
          <w:color w:val="000000" w:themeColor="text1"/>
          <w:sz w:val="26"/>
          <w:szCs w:val="26"/>
        </w:rPr>
      </w:pPr>
      <w:r w:rsidRPr="00FA0DF2">
        <w:rPr>
          <w:color w:val="000000" w:themeColor="text1"/>
          <w:sz w:val="26"/>
          <w:szCs w:val="26"/>
          <w:lang w:eastAsia="ar-SA"/>
        </w:rPr>
        <w:t xml:space="preserve">Пунктом </w:t>
      </w:r>
      <w:r w:rsidRPr="00983892">
        <w:rPr>
          <w:color w:val="000000" w:themeColor="text1"/>
          <w:sz w:val="26"/>
          <w:szCs w:val="26"/>
        </w:rPr>
        <w:t>1.3.</w:t>
      </w:r>
      <w:r w:rsidRPr="00983892">
        <w:rPr>
          <w:color w:val="000000" w:themeColor="text1"/>
          <w:sz w:val="26"/>
          <w:szCs w:val="26"/>
          <w:lang w:eastAsia="ar-SA"/>
        </w:rPr>
        <w:t xml:space="preserve"> </w:t>
      </w:r>
      <w:r w:rsidRPr="00FA0DF2">
        <w:rPr>
          <w:color w:val="000000" w:themeColor="text1"/>
          <w:sz w:val="26"/>
          <w:szCs w:val="26"/>
          <w:lang w:eastAsia="ar-SA"/>
        </w:rPr>
        <w:t>Контракта</w:t>
      </w:r>
      <w:r w:rsidRPr="00983892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</w:t>
      </w:r>
      <w:r w:rsidRPr="00983892">
        <w:rPr>
          <w:color w:val="000000" w:themeColor="text1"/>
          <w:sz w:val="26"/>
          <w:szCs w:val="26"/>
        </w:rPr>
        <w:t>оставка Медицинских изделий осуществляется Поставщиком, согласно поставке, предусмотренной п. 5.1, с разгрузкой с транспортного средства по адресу: Российская Федерация, Краснодарский край, город Сочи, ул. Самшитовая, д. 4, (аптечный склад) Государственное бюджетное учреждение здравоохранения «Городская больница № 3 города Сочи» министерства здравоохранения Краснодарского края.</w:t>
      </w:r>
    </w:p>
    <w:p w:rsidR="008621C2" w:rsidRPr="00983892" w:rsidRDefault="00983892" w:rsidP="00983892">
      <w:pPr>
        <w:ind w:firstLine="709"/>
        <w:jc w:val="both"/>
        <w:rPr>
          <w:color w:val="000000" w:themeColor="text1"/>
          <w:sz w:val="26"/>
          <w:szCs w:val="26"/>
          <w:lang w:eastAsia="ar-SA"/>
        </w:rPr>
      </w:pPr>
      <w:r>
        <w:rPr>
          <w:color w:val="000000" w:themeColor="text1"/>
          <w:sz w:val="26"/>
          <w:szCs w:val="26"/>
          <w:lang w:eastAsia="ar-SA"/>
        </w:rPr>
        <w:t>Согласно дополнительному соглашению № 1 от 10.02.2026</w:t>
      </w:r>
      <w:r w:rsidR="00963FAA">
        <w:rPr>
          <w:color w:val="000000" w:themeColor="text1"/>
          <w:sz w:val="26"/>
          <w:szCs w:val="26"/>
          <w:lang w:eastAsia="ar-SA"/>
        </w:rPr>
        <w:t xml:space="preserve"> к Контракту</w:t>
      </w:r>
      <w:r>
        <w:rPr>
          <w:color w:val="000000" w:themeColor="text1"/>
          <w:sz w:val="26"/>
          <w:szCs w:val="26"/>
          <w:lang w:eastAsia="ar-SA"/>
        </w:rPr>
        <w:t xml:space="preserve"> пунктом</w:t>
      </w:r>
      <w:r w:rsidR="00FA0DF2" w:rsidRPr="00FA0DF2">
        <w:rPr>
          <w:color w:val="000000" w:themeColor="text1"/>
          <w:sz w:val="26"/>
          <w:szCs w:val="26"/>
          <w:lang w:eastAsia="ar-SA"/>
        </w:rPr>
        <w:t xml:space="preserve"> 2.2</w:t>
      </w:r>
      <w:proofErr w:type="gramStart"/>
      <w:r w:rsidR="008621C2" w:rsidRPr="00FA0DF2">
        <w:rPr>
          <w:color w:val="000000" w:themeColor="text1"/>
          <w:sz w:val="26"/>
          <w:szCs w:val="26"/>
          <w:lang w:eastAsia="ar-SA"/>
        </w:rPr>
        <w:t>.</w:t>
      </w:r>
      <w:r w:rsidR="008621C2" w:rsidRPr="00FA0DF2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  <w:lang w:eastAsia="ar-SA"/>
        </w:rPr>
        <w:t>цена</w:t>
      </w:r>
      <w:proofErr w:type="gramEnd"/>
      <w:r>
        <w:rPr>
          <w:color w:val="000000" w:themeColor="text1"/>
          <w:sz w:val="26"/>
          <w:szCs w:val="26"/>
          <w:lang w:eastAsia="ar-SA"/>
        </w:rPr>
        <w:t xml:space="preserve"> контракта составляет 599 000,00 рублей, включая НДС 10 % - 54 454, 55 рублей. Цена единицы товара установлена в Спецификации (приложение № 1).</w:t>
      </w:r>
    </w:p>
    <w:p w:rsidR="00983892" w:rsidRDefault="001151CF" w:rsidP="008621C2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983892">
        <w:rPr>
          <w:color w:val="000000" w:themeColor="text1"/>
          <w:sz w:val="26"/>
          <w:szCs w:val="26"/>
        </w:rPr>
        <w:t xml:space="preserve">Пунктом 11.1. Контракта </w:t>
      </w:r>
      <w:r w:rsidR="00983892" w:rsidRPr="00983892">
        <w:rPr>
          <w:color w:val="000000" w:themeColor="text1"/>
          <w:sz w:val="26"/>
          <w:szCs w:val="26"/>
        </w:rPr>
        <w:t>контракт вступает в силу с даты подписания и действует по 31.12.2026 (включительно), а в части осуществления расчетов по Контракту и ответственности Сторон, предусмотренной разделом 10 Контракта, - до полного исполнения Сторонами взаимных обязательств.</w:t>
      </w:r>
    </w:p>
    <w:p w:rsidR="00983892" w:rsidRDefault="00983892" w:rsidP="008621C2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983892">
        <w:rPr>
          <w:color w:val="000000" w:themeColor="text1"/>
          <w:sz w:val="26"/>
          <w:szCs w:val="26"/>
        </w:rPr>
        <w:lastRenderedPageBreak/>
        <w:t>Пунктом 3.4.8. Контракта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</w:r>
    </w:p>
    <w:p w:rsidR="008621C2" w:rsidRPr="00983892" w:rsidRDefault="008621C2" w:rsidP="008621C2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3892">
        <w:rPr>
          <w:rFonts w:eastAsiaTheme="minorHAnsi"/>
          <w:sz w:val="26"/>
          <w:szCs w:val="26"/>
          <w:lang w:eastAsia="en-US"/>
        </w:rPr>
        <w:t xml:space="preserve">Согласно </w:t>
      </w:r>
      <w:hyperlink r:id="rId5" w:history="1">
        <w:r w:rsidRPr="00983892">
          <w:rPr>
            <w:rStyle w:val="a7"/>
            <w:rFonts w:eastAsiaTheme="minorHAnsi"/>
            <w:sz w:val="26"/>
            <w:szCs w:val="26"/>
            <w:lang w:eastAsia="en-US"/>
          </w:rPr>
          <w:t>части 12.1 статьи 95</w:t>
        </w:r>
      </w:hyperlink>
      <w:r w:rsidRPr="00983892">
        <w:rPr>
          <w:rFonts w:eastAsiaTheme="minorHAnsi"/>
          <w:sz w:val="26"/>
          <w:szCs w:val="26"/>
          <w:lang w:eastAsia="en-US"/>
        </w:rPr>
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 от 05.04.2013 № 44-ФЗ (далее - Закон о контрактной системе) в случае принятия заказчиком предусмотренного частью 9 настоящей статьи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</w:p>
    <w:p w:rsidR="008621C2" w:rsidRPr="00983892" w:rsidRDefault="008621C2" w:rsidP="008621C2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3892">
        <w:rPr>
          <w:rFonts w:eastAsiaTheme="minorHAnsi"/>
          <w:sz w:val="26"/>
          <w:szCs w:val="26"/>
          <w:lang w:eastAsia="en-US"/>
        </w:rPr>
        <w:t xml:space="preserve"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</w:t>
      </w:r>
      <w:hyperlink r:id="rId6" w:history="1">
        <w:r w:rsidRPr="00983892">
          <w:rPr>
            <w:rStyle w:val="a7"/>
            <w:rFonts w:eastAsiaTheme="minorHAnsi"/>
            <w:sz w:val="26"/>
            <w:szCs w:val="26"/>
            <w:lang w:eastAsia="en-US"/>
          </w:rPr>
          <w:t>частью 5 статьи 103</w:t>
        </w:r>
      </w:hyperlink>
      <w:r w:rsidRPr="00983892">
        <w:rPr>
          <w:rFonts w:eastAsiaTheme="minorHAnsi"/>
          <w:sz w:val="26"/>
          <w:szCs w:val="26"/>
          <w:lang w:eastAsia="en-US"/>
        </w:rPr>
        <w:t xml:space="preserve"> настоящего Федерального закона, такое решение не размещается на официальном сайте;</w:t>
      </w:r>
    </w:p>
    <w:p w:rsidR="008621C2" w:rsidRPr="00983892" w:rsidRDefault="008621C2" w:rsidP="008621C2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3892">
        <w:rPr>
          <w:rFonts w:eastAsiaTheme="minorHAnsi"/>
          <w:sz w:val="26"/>
          <w:szCs w:val="26"/>
          <w:lang w:eastAsia="en-US"/>
        </w:rPr>
        <w:t xml:space="preserve"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</w:t>
      </w:r>
      <w:hyperlink r:id="rId7" w:history="1">
        <w:r w:rsidRPr="00983892">
          <w:rPr>
            <w:rStyle w:val="a7"/>
            <w:rFonts w:eastAsiaTheme="minorHAnsi"/>
            <w:sz w:val="26"/>
            <w:szCs w:val="26"/>
            <w:lang w:eastAsia="en-US"/>
          </w:rPr>
          <w:t>пунктом 1 настоящей части</w:t>
        </w:r>
      </w:hyperlink>
      <w:r w:rsidRPr="00983892">
        <w:rPr>
          <w:rFonts w:eastAsiaTheme="minorHAnsi"/>
          <w:sz w:val="26"/>
          <w:szCs w:val="26"/>
          <w:lang w:eastAsia="en-US"/>
        </w:rPr>
        <w:t xml:space="preserve">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</w:t>
      </w:r>
      <w:hyperlink r:id="rId8" w:history="1">
        <w:r w:rsidRPr="00983892">
          <w:rPr>
            <w:rStyle w:val="a7"/>
            <w:rFonts w:eastAsiaTheme="minorHAnsi"/>
            <w:sz w:val="26"/>
            <w:szCs w:val="26"/>
            <w:lang w:eastAsia="en-US"/>
          </w:rPr>
          <w:t>пунктом</w:t>
        </w:r>
      </w:hyperlink>
      <w:r w:rsidRPr="00983892">
        <w:rPr>
          <w:rFonts w:eastAsiaTheme="minorHAnsi"/>
          <w:sz w:val="26"/>
          <w:szCs w:val="26"/>
          <w:lang w:eastAsia="en-US"/>
        </w:rPr>
        <w:t xml:space="preserve">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:rsidR="008621C2" w:rsidRPr="00983892" w:rsidRDefault="008621C2" w:rsidP="008621C2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3892">
        <w:rPr>
          <w:rFonts w:eastAsiaTheme="minorHAnsi"/>
          <w:sz w:val="26"/>
          <w:szCs w:val="26"/>
          <w:lang w:eastAsia="en-US"/>
        </w:rPr>
        <w:t xml:space="preserve">3) поступление решения об одностороннем отказе от исполнения контракта в соответствии с </w:t>
      </w:r>
      <w:hyperlink r:id="rId9" w:history="1">
        <w:r w:rsidRPr="00983892">
          <w:rPr>
            <w:rStyle w:val="a7"/>
            <w:rFonts w:eastAsiaTheme="minorHAnsi"/>
            <w:sz w:val="26"/>
            <w:szCs w:val="26"/>
            <w:lang w:eastAsia="en-US"/>
          </w:rPr>
          <w:t>пунктом 2 настоящей части</w:t>
        </w:r>
      </w:hyperlink>
      <w:r w:rsidRPr="00983892">
        <w:rPr>
          <w:rFonts w:eastAsiaTheme="minorHAnsi"/>
          <w:sz w:val="26"/>
          <w:szCs w:val="26"/>
          <w:lang w:eastAsia="en-US"/>
        </w:rPr>
        <w:t xml:space="preserve"> считается надлежащим уведомлением поставщика (подрядчика, исполнителя) об одностороннем отказе от исполнения контракта.</w:t>
      </w:r>
    </w:p>
    <w:p w:rsidR="008621C2" w:rsidRPr="00983892" w:rsidRDefault="008621C2" w:rsidP="008621C2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3892">
        <w:rPr>
          <w:rFonts w:eastAsiaTheme="minorHAnsi"/>
          <w:sz w:val="26"/>
          <w:szCs w:val="26"/>
          <w:lang w:eastAsia="en-US"/>
        </w:rPr>
        <w:t xml:space="preserve">Согласно </w:t>
      </w:r>
      <w:hyperlink r:id="rId10" w:history="1">
        <w:r w:rsidRPr="00983892">
          <w:rPr>
            <w:rStyle w:val="a7"/>
            <w:rFonts w:eastAsiaTheme="minorHAnsi"/>
            <w:sz w:val="26"/>
            <w:szCs w:val="26"/>
            <w:lang w:eastAsia="en-US"/>
          </w:rPr>
          <w:t>ч. 13 ст. 95</w:t>
        </w:r>
      </w:hyperlink>
      <w:r w:rsidRPr="00983892">
        <w:rPr>
          <w:rFonts w:eastAsiaTheme="minorHAnsi"/>
          <w:sz w:val="26"/>
          <w:szCs w:val="26"/>
          <w:lang w:eastAsia="en-US"/>
        </w:rPr>
        <w:t xml:space="preserve">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поставщика, об одностороннем отказе от исполнения контракта.</w:t>
      </w:r>
    </w:p>
    <w:p w:rsidR="008621C2" w:rsidRPr="00983892" w:rsidRDefault="008621C2" w:rsidP="008621C2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83892">
        <w:rPr>
          <w:rFonts w:eastAsiaTheme="minorHAnsi"/>
          <w:sz w:val="26"/>
          <w:szCs w:val="26"/>
          <w:lang w:eastAsia="en-US"/>
        </w:rPr>
        <w:t xml:space="preserve">В силу ст. 309 ГК </w:t>
      </w:r>
      <w:r w:rsidR="004D15DF" w:rsidRPr="00983892">
        <w:rPr>
          <w:rFonts w:eastAsiaTheme="minorHAnsi"/>
          <w:sz w:val="26"/>
          <w:szCs w:val="26"/>
          <w:lang w:eastAsia="en-US"/>
        </w:rPr>
        <w:t xml:space="preserve">РФ </w:t>
      </w:r>
      <w:r w:rsidRPr="00983892">
        <w:rPr>
          <w:rFonts w:eastAsiaTheme="minorHAnsi"/>
          <w:sz w:val="26"/>
          <w:szCs w:val="26"/>
          <w:lang w:eastAsia="en-US"/>
        </w:rPr>
        <w:t>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</w:t>
      </w:r>
    </w:p>
    <w:p w:rsidR="0057748A" w:rsidRPr="008D4236" w:rsidRDefault="001151CF" w:rsidP="00BC47A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D4236">
        <w:rPr>
          <w:rFonts w:eastAsiaTheme="minorHAnsi"/>
          <w:sz w:val="26"/>
          <w:szCs w:val="26"/>
          <w:lang w:eastAsia="en-US"/>
        </w:rPr>
        <w:t>2</w:t>
      </w:r>
      <w:r w:rsidR="00983892" w:rsidRPr="008D4236">
        <w:rPr>
          <w:rFonts w:eastAsiaTheme="minorHAnsi"/>
          <w:sz w:val="26"/>
          <w:szCs w:val="26"/>
          <w:lang w:eastAsia="en-US"/>
        </w:rPr>
        <w:t>3</w:t>
      </w:r>
      <w:r w:rsidR="00883877" w:rsidRPr="008D4236">
        <w:rPr>
          <w:rFonts w:eastAsiaTheme="minorHAnsi"/>
          <w:sz w:val="26"/>
          <w:szCs w:val="26"/>
          <w:lang w:eastAsia="en-US"/>
        </w:rPr>
        <w:t>.0</w:t>
      </w:r>
      <w:r w:rsidRPr="008D4236">
        <w:rPr>
          <w:rFonts w:eastAsiaTheme="minorHAnsi"/>
          <w:sz w:val="26"/>
          <w:szCs w:val="26"/>
          <w:lang w:eastAsia="en-US"/>
        </w:rPr>
        <w:t>3</w:t>
      </w:r>
      <w:r w:rsidR="00883877" w:rsidRPr="008D4236">
        <w:rPr>
          <w:rFonts w:eastAsiaTheme="minorHAnsi"/>
          <w:sz w:val="26"/>
          <w:szCs w:val="26"/>
          <w:lang w:eastAsia="en-US"/>
        </w:rPr>
        <w:t>.2026 Заказчик принял решение об одностороннем</w:t>
      </w:r>
      <w:r w:rsidR="0057748A" w:rsidRPr="008D4236">
        <w:rPr>
          <w:rFonts w:eastAsiaTheme="minorHAnsi"/>
          <w:sz w:val="26"/>
          <w:szCs w:val="26"/>
          <w:lang w:eastAsia="en-US"/>
        </w:rPr>
        <w:t xml:space="preserve"> отказе от исполнения контракта в связи с неисполнением Поставщиком взятых на себя обязательств в установленные Контрактом сроки.</w:t>
      </w:r>
    </w:p>
    <w:p w:rsidR="008D5E41" w:rsidRDefault="008D4236" w:rsidP="00BC47A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D4236">
        <w:rPr>
          <w:rFonts w:eastAsiaTheme="minorHAnsi"/>
          <w:sz w:val="26"/>
          <w:szCs w:val="26"/>
          <w:lang w:eastAsia="en-US"/>
        </w:rPr>
        <w:t xml:space="preserve">Письмами </w:t>
      </w:r>
      <w:r w:rsidR="008D5E41">
        <w:rPr>
          <w:rFonts w:eastAsiaTheme="minorHAnsi"/>
          <w:sz w:val="26"/>
          <w:szCs w:val="26"/>
          <w:lang w:eastAsia="en-US"/>
        </w:rPr>
        <w:t xml:space="preserve">от </w:t>
      </w:r>
      <w:r w:rsidR="0057748A" w:rsidRPr="008D4236">
        <w:rPr>
          <w:rFonts w:eastAsiaTheme="minorHAnsi"/>
          <w:sz w:val="26"/>
          <w:szCs w:val="26"/>
          <w:lang w:eastAsia="en-US"/>
        </w:rPr>
        <w:t xml:space="preserve">06.02.2026, </w:t>
      </w:r>
      <w:r w:rsidR="008D5E41">
        <w:rPr>
          <w:rFonts w:eastAsiaTheme="minorHAnsi"/>
          <w:sz w:val="26"/>
          <w:szCs w:val="26"/>
          <w:lang w:eastAsia="en-US"/>
        </w:rPr>
        <w:t xml:space="preserve">от </w:t>
      </w:r>
      <w:r w:rsidR="0057748A" w:rsidRPr="008D4236">
        <w:rPr>
          <w:rFonts w:eastAsiaTheme="minorHAnsi"/>
          <w:sz w:val="26"/>
          <w:szCs w:val="26"/>
          <w:lang w:eastAsia="en-US"/>
        </w:rPr>
        <w:t xml:space="preserve">20.02.2026 в адрес Поставщика направлены заявки на поставку контрольных образцов, согласно спецификации (Приложение № 1 к Контракту). </w:t>
      </w:r>
    </w:p>
    <w:p w:rsidR="00983892" w:rsidRDefault="0057748A" w:rsidP="00BC47A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D4236">
        <w:rPr>
          <w:rFonts w:eastAsiaTheme="minorHAnsi"/>
          <w:sz w:val="26"/>
          <w:szCs w:val="26"/>
          <w:lang w:eastAsia="en-US"/>
        </w:rPr>
        <w:t xml:space="preserve">17.02.2026 </w:t>
      </w:r>
      <w:r w:rsidR="008D4236">
        <w:rPr>
          <w:rFonts w:eastAsiaTheme="minorHAnsi"/>
          <w:sz w:val="26"/>
          <w:szCs w:val="26"/>
          <w:lang w:eastAsia="en-US"/>
        </w:rPr>
        <w:t>осуществлена</w:t>
      </w:r>
      <w:r w:rsidR="008D4236" w:rsidRPr="008D4236">
        <w:rPr>
          <w:rFonts w:eastAsiaTheme="minorHAnsi"/>
          <w:sz w:val="26"/>
          <w:szCs w:val="26"/>
          <w:lang w:eastAsia="en-US"/>
        </w:rPr>
        <w:t xml:space="preserve"> </w:t>
      </w:r>
      <w:r w:rsidRPr="008D4236">
        <w:rPr>
          <w:rFonts w:eastAsiaTheme="minorHAnsi"/>
          <w:sz w:val="26"/>
          <w:szCs w:val="26"/>
          <w:lang w:eastAsia="en-US"/>
        </w:rPr>
        <w:t>постав</w:t>
      </w:r>
      <w:r w:rsidR="008D4236">
        <w:rPr>
          <w:rFonts w:eastAsiaTheme="minorHAnsi"/>
          <w:sz w:val="26"/>
          <w:szCs w:val="26"/>
          <w:lang w:eastAsia="en-US"/>
        </w:rPr>
        <w:t>ка контрольных образцов.</w:t>
      </w:r>
    </w:p>
    <w:p w:rsidR="008D4236" w:rsidRPr="008D4236" w:rsidRDefault="008D4236" w:rsidP="00BC47A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ходе осуществления контроля качества Заказчиком установлены факты несоответствия части Товара требованиям Контракта, в связи с чем Поставщику направлены: претензия от 24.02.2026 письмом № 01-02.1/166</w:t>
      </w:r>
      <w:r w:rsidR="008D5E41">
        <w:rPr>
          <w:rFonts w:eastAsiaTheme="minorHAnsi"/>
          <w:sz w:val="26"/>
          <w:szCs w:val="26"/>
          <w:lang w:eastAsia="en-US"/>
        </w:rPr>
        <w:t>;</w:t>
      </w:r>
      <w:r>
        <w:rPr>
          <w:rFonts w:eastAsiaTheme="minorHAnsi"/>
          <w:sz w:val="26"/>
          <w:szCs w:val="26"/>
          <w:lang w:eastAsia="en-US"/>
        </w:rPr>
        <w:t xml:space="preserve"> мотивированный отказ </w:t>
      </w:r>
      <w:r>
        <w:rPr>
          <w:rFonts w:eastAsiaTheme="minorHAnsi"/>
          <w:sz w:val="26"/>
          <w:szCs w:val="26"/>
          <w:lang w:eastAsia="en-US"/>
        </w:rPr>
        <w:lastRenderedPageBreak/>
        <w:t>в приемке поставленного Товара № 01-02.1/167, с указанием срока для устранения недостатков – 27.02.2026.</w:t>
      </w:r>
    </w:p>
    <w:p w:rsidR="008D4236" w:rsidRPr="008D4236" w:rsidRDefault="008D4236" w:rsidP="00BC47A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D4236">
        <w:rPr>
          <w:rFonts w:eastAsiaTheme="minorHAnsi"/>
          <w:sz w:val="26"/>
          <w:szCs w:val="26"/>
          <w:lang w:eastAsia="en-US"/>
        </w:rPr>
        <w:t>На период времени 27.02.2026 Контрольные образцы не поставлены.</w:t>
      </w:r>
    </w:p>
    <w:p w:rsidR="008D4236" w:rsidRPr="008D4236" w:rsidRDefault="008D4236" w:rsidP="008D4236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D4236">
        <w:rPr>
          <w:sz w:val="26"/>
          <w:szCs w:val="26"/>
        </w:rPr>
        <w:t xml:space="preserve">03.04.2026 решение </w:t>
      </w:r>
      <w:r w:rsidRPr="008D4236">
        <w:rPr>
          <w:rFonts w:eastAsiaTheme="minorHAnsi"/>
          <w:sz w:val="26"/>
          <w:szCs w:val="26"/>
          <w:lang w:eastAsia="en-US"/>
        </w:rPr>
        <w:t>об одностороннем отказе от исполнения контракта</w:t>
      </w:r>
      <w:r w:rsidRPr="008D4236">
        <w:rPr>
          <w:sz w:val="26"/>
          <w:szCs w:val="26"/>
        </w:rPr>
        <w:t xml:space="preserve"> вступило в силу.</w:t>
      </w:r>
    </w:p>
    <w:p w:rsidR="008D4236" w:rsidRPr="00AC66C1" w:rsidRDefault="008621C2" w:rsidP="008D4236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highlight w:val="yellow"/>
          <w:lang w:eastAsia="en-US"/>
        </w:rPr>
      </w:pPr>
      <w:r w:rsidRPr="00AC66C1">
        <w:rPr>
          <w:rFonts w:eastAsiaTheme="minorHAnsi"/>
          <w:sz w:val="26"/>
          <w:szCs w:val="26"/>
          <w:lang w:eastAsia="en-US"/>
        </w:rPr>
        <w:t xml:space="preserve">Из представленных документов в материалы дела </w:t>
      </w:r>
      <w:r w:rsidR="00883877" w:rsidRPr="00AC66C1">
        <w:rPr>
          <w:rFonts w:eastAsiaTheme="minorHAnsi"/>
          <w:sz w:val="26"/>
          <w:szCs w:val="26"/>
          <w:lang w:eastAsia="en-US"/>
        </w:rPr>
        <w:t>и письменных пояснений По</w:t>
      </w:r>
      <w:r w:rsidR="002D2D1D" w:rsidRPr="00AC66C1">
        <w:rPr>
          <w:rFonts w:eastAsiaTheme="minorHAnsi"/>
          <w:sz w:val="26"/>
          <w:szCs w:val="26"/>
          <w:lang w:eastAsia="en-US"/>
        </w:rPr>
        <w:t>ставщика</w:t>
      </w:r>
      <w:r w:rsidR="00883877" w:rsidRPr="00AC66C1">
        <w:rPr>
          <w:rFonts w:eastAsiaTheme="minorHAnsi"/>
          <w:sz w:val="26"/>
          <w:szCs w:val="26"/>
          <w:lang w:eastAsia="en-US"/>
        </w:rPr>
        <w:t xml:space="preserve"> </w:t>
      </w:r>
      <w:r w:rsidRPr="00AC66C1">
        <w:rPr>
          <w:rFonts w:eastAsiaTheme="minorHAnsi"/>
          <w:sz w:val="26"/>
          <w:szCs w:val="26"/>
          <w:lang w:eastAsia="en-US"/>
        </w:rPr>
        <w:t xml:space="preserve">следует, что </w:t>
      </w:r>
      <w:r w:rsidR="00AC66C1" w:rsidRPr="00AC66C1">
        <w:rPr>
          <w:sz w:val="26"/>
          <w:szCs w:val="26"/>
        </w:rPr>
        <w:t xml:space="preserve">после заключения Контракта </w:t>
      </w:r>
      <w:r w:rsidR="00AC66C1" w:rsidRPr="00AC66C1">
        <w:rPr>
          <w:rFonts w:eastAsiaTheme="minorHAnsi"/>
          <w:sz w:val="26"/>
          <w:szCs w:val="26"/>
          <w:lang w:eastAsia="en-US"/>
        </w:rPr>
        <w:t>в</w:t>
      </w:r>
      <w:r w:rsidR="00AC66C1" w:rsidRPr="00AC66C1">
        <w:rPr>
          <w:sz w:val="26"/>
          <w:szCs w:val="26"/>
        </w:rPr>
        <w:t xml:space="preserve"> адрес Поставщика поступили официальные уведомления </w:t>
      </w:r>
      <w:r w:rsidR="008D4236" w:rsidRPr="00AC66C1">
        <w:rPr>
          <w:sz w:val="26"/>
          <w:szCs w:val="26"/>
        </w:rPr>
        <w:t>от производителей (ООО «</w:t>
      </w:r>
      <w:proofErr w:type="spellStart"/>
      <w:r w:rsidR="008D4236" w:rsidRPr="00AC66C1">
        <w:rPr>
          <w:sz w:val="26"/>
          <w:szCs w:val="26"/>
        </w:rPr>
        <w:t>Ардейл-Импэкс</w:t>
      </w:r>
      <w:proofErr w:type="spellEnd"/>
      <w:r w:rsidR="008D4236" w:rsidRPr="00AC66C1">
        <w:rPr>
          <w:sz w:val="26"/>
          <w:szCs w:val="26"/>
        </w:rPr>
        <w:t>» письмо от 19.01.2026, ООО «Латекс» письмо от 19.01.2026, ООО «ТДЕ» письмо от 21.01.2026) о том, что значительная часть товара, соответствующая спецификации Контракта (в частности, позиция № 5 — перчатки белого цвета, а также ряд иных позиций), снята с производства в 4 квартале 2025 года либо временно отсутствует в наличии ввиду высокой загруженности производственных линий</w:t>
      </w:r>
      <w:r w:rsidR="00AC66C1" w:rsidRPr="00AC66C1">
        <w:rPr>
          <w:sz w:val="26"/>
          <w:szCs w:val="26"/>
        </w:rPr>
        <w:t>.</w:t>
      </w:r>
    </w:p>
    <w:p w:rsidR="00562407" w:rsidRPr="00562407" w:rsidRDefault="00562407" w:rsidP="00DC2153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62407">
        <w:rPr>
          <w:sz w:val="26"/>
          <w:szCs w:val="26"/>
        </w:rPr>
        <w:t xml:space="preserve">23.01.2026 письмом № 5 ООО «Вивальди» уведомило Заказчика о невозможности исполнения обязательств по поставке товара по позиции № 5 исходной Спецификации к Контракту </w:t>
      </w:r>
    </w:p>
    <w:p w:rsidR="008D4236" w:rsidRPr="00562407" w:rsidRDefault="00562407" w:rsidP="00DC2153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highlight w:val="yellow"/>
          <w:lang w:eastAsia="en-US"/>
        </w:rPr>
      </w:pPr>
      <w:r w:rsidRPr="00562407">
        <w:rPr>
          <w:sz w:val="26"/>
          <w:szCs w:val="26"/>
        </w:rPr>
        <w:t xml:space="preserve">Письмами от 10.02.2026 </w:t>
      </w:r>
      <w:r w:rsidR="00AC66C1" w:rsidRPr="00562407">
        <w:rPr>
          <w:sz w:val="26"/>
          <w:szCs w:val="26"/>
        </w:rPr>
        <w:t>№ 19</w:t>
      </w:r>
      <w:r w:rsidRPr="00562407">
        <w:rPr>
          <w:sz w:val="26"/>
          <w:szCs w:val="26"/>
        </w:rPr>
        <w:t xml:space="preserve">, от </w:t>
      </w:r>
      <w:r w:rsidR="00AC66C1" w:rsidRPr="00562407">
        <w:rPr>
          <w:sz w:val="26"/>
          <w:szCs w:val="26"/>
        </w:rPr>
        <w:t>13.02.2026</w:t>
      </w:r>
      <w:r w:rsidRPr="00562407">
        <w:rPr>
          <w:sz w:val="26"/>
          <w:szCs w:val="26"/>
        </w:rPr>
        <w:t xml:space="preserve"> № 10/2 </w:t>
      </w:r>
      <w:r w:rsidR="00AC66C1" w:rsidRPr="00562407">
        <w:rPr>
          <w:sz w:val="26"/>
          <w:szCs w:val="26"/>
        </w:rPr>
        <w:t>направлены предложения о замене товара (цвет с белого на черный) с подробным обоснованием улучшенных характеристик (антибликовый эффект, повышенная контрастн</w:t>
      </w:r>
      <w:r w:rsidRPr="00562407">
        <w:rPr>
          <w:sz w:val="26"/>
          <w:szCs w:val="26"/>
        </w:rPr>
        <w:t>ость для выявления повреждений), с приложением писем</w:t>
      </w:r>
      <w:r w:rsidR="00AC66C1" w:rsidRPr="00562407">
        <w:rPr>
          <w:sz w:val="26"/>
          <w:szCs w:val="26"/>
        </w:rPr>
        <w:t xml:space="preserve"> производителей</w:t>
      </w:r>
      <w:r w:rsidRPr="00562407">
        <w:rPr>
          <w:sz w:val="26"/>
          <w:szCs w:val="26"/>
        </w:rPr>
        <w:t>, а также</w:t>
      </w:r>
      <w:r w:rsidR="00AC66C1" w:rsidRPr="00562407">
        <w:rPr>
          <w:sz w:val="26"/>
          <w:szCs w:val="26"/>
        </w:rPr>
        <w:t xml:space="preserve"> проект дополнительного соглашения</w:t>
      </w:r>
      <w:r w:rsidRPr="00562407">
        <w:rPr>
          <w:sz w:val="26"/>
          <w:szCs w:val="26"/>
        </w:rPr>
        <w:t xml:space="preserve"> к Контракту.</w:t>
      </w:r>
    </w:p>
    <w:p w:rsidR="00562407" w:rsidRPr="00562407" w:rsidRDefault="00562407" w:rsidP="00DC2153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62407">
        <w:rPr>
          <w:sz w:val="26"/>
          <w:szCs w:val="26"/>
        </w:rPr>
        <w:t xml:space="preserve">Заказчик в своих претензиях и Решении об одностороннем отказе от исполнения контракта указывает на несоответствие Товара по таким параметрам, как «наличие кольцевых анатомических расширений» или «текстурная отделка» (позиции № 4, 5, 8, 9). Однако Контрактом и Спецификацией не установлены: </w:t>
      </w:r>
    </w:p>
    <w:p w:rsidR="00562407" w:rsidRPr="00562407" w:rsidRDefault="00562407" w:rsidP="00DC2153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62407">
        <w:rPr>
          <w:sz w:val="26"/>
          <w:szCs w:val="26"/>
        </w:rPr>
        <w:t xml:space="preserve">Порядок проведения измерений (методика оценки) данных параметров; </w:t>
      </w:r>
    </w:p>
    <w:p w:rsidR="00562407" w:rsidRPr="00562407" w:rsidRDefault="00562407" w:rsidP="00DC2153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62407">
        <w:rPr>
          <w:sz w:val="26"/>
          <w:szCs w:val="26"/>
        </w:rPr>
        <w:t xml:space="preserve">Допустимые погрешности измерений; </w:t>
      </w:r>
    </w:p>
    <w:p w:rsidR="008D4236" w:rsidRPr="00562407" w:rsidRDefault="00562407" w:rsidP="00DC2153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highlight w:val="yellow"/>
          <w:lang w:eastAsia="en-US"/>
        </w:rPr>
      </w:pPr>
      <w:r w:rsidRPr="00562407">
        <w:rPr>
          <w:sz w:val="26"/>
          <w:szCs w:val="26"/>
        </w:rPr>
        <w:t>Средства измерения, которые должны использоваться для проверки.</w:t>
      </w:r>
    </w:p>
    <w:p w:rsidR="008D4236" w:rsidRPr="00562407" w:rsidRDefault="00562407" w:rsidP="00DC2153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highlight w:val="yellow"/>
          <w:lang w:eastAsia="en-US"/>
        </w:rPr>
      </w:pPr>
      <w:r w:rsidRPr="00562407">
        <w:rPr>
          <w:sz w:val="26"/>
          <w:szCs w:val="26"/>
        </w:rPr>
        <w:t>Поставщиком в адрес Заказчика направлены счета и УПД на поставленный товар. Заказчик произвел частичную оплату (согласно УПД (статус 2) № 27 от 17 февраля 2026 г.),</w:t>
      </w:r>
      <w:r w:rsidR="008D5E41">
        <w:rPr>
          <w:sz w:val="26"/>
          <w:szCs w:val="26"/>
        </w:rPr>
        <w:t xml:space="preserve"> приняв часть Т</w:t>
      </w:r>
      <w:r w:rsidRPr="00562407">
        <w:rPr>
          <w:sz w:val="26"/>
          <w:szCs w:val="26"/>
        </w:rPr>
        <w:t>овара.</w:t>
      </w:r>
    </w:p>
    <w:p w:rsidR="008D5E41" w:rsidRPr="008D5E41" w:rsidRDefault="008D5E41" w:rsidP="00DC2153">
      <w:pPr>
        <w:pStyle w:val="a8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8D5E41">
        <w:rPr>
          <w:sz w:val="26"/>
          <w:szCs w:val="26"/>
        </w:rPr>
        <w:t xml:space="preserve">Верховный Суд Российской Федерации неоднократно разъяснял, что при рассмотрении вопроса о законности решения уполномоченного органа о включении или </w:t>
      </w:r>
      <w:proofErr w:type="spellStart"/>
      <w:r w:rsidRPr="008D5E41">
        <w:rPr>
          <w:sz w:val="26"/>
          <w:szCs w:val="26"/>
        </w:rPr>
        <w:t>невключении</w:t>
      </w:r>
      <w:proofErr w:type="spellEnd"/>
      <w:r w:rsidRPr="008D5E41">
        <w:rPr>
          <w:sz w:val="26"/>
          <w:szCs w:val="26"/>
        </w:rPr>
        <w:t xml:space="preserve">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 Антимонопольный орган при принятии решения о включении в реестр недобросовестных поставщиков не должен ограничиваться формальной проверкой, а должен устанавливать по делу обстоятельства недобросовестного поведения поставщика.</w:t>
      </w:r>
    </w:p>
    <w:p w:rsidR="008D5E41" w:rsidRPr="008D5E41" w:rsidRDefault="008D5E41" w:rsidP="008D5E41">
      <w:pPr>
        <w:pStyle w:val="a8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8D5E41">
        <w:rPr>
          <w:sz w:val="26"/>
          <w:szCs w:val="26"/>
        </w:rPr>
        <w:t xml:space="preserve">Включение сведений об участнике закупки в реестр недобросовестных поставщиков осуществляется лишь в случае, если антимонопольный орган в результате проведенной проверки установит факт направленности его действий на несоблюдение условий контракта или уклонение от его исполнения. </w:t>
      </w:r>
    </w:p>
    <w:p w:rsidR="008D5E41" w:rsidRPr="008D5E41" w:rsidRDefault="008D5E41" w:rsidP="008D5E41">
      <w:pPr>
        <w:pStyle w:val="a8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8D5E41">
        <w:rPr>
          <w:sz w:val="26"/>
          <w:szCs w:val="26"/>
        </w:rPr>
        <w:t xml:space="preserve">Как разъяснено в </w:t>
      </w:r>
      <w:hyperlink r:id="rId11" w:history="1">
        <w:r w:rsidRPr="008D5E41">
          <w:rPr>
            <w:rStyle w:val="a7"/>
            <w:sz w:val="26"/>
            <w:szCs w:val="26"/>
          </w:rPr>
          <w:t>постановлении</w:t>
        </w:r>
      </w:hyperlink>
      <w:r w:rsidRPr="008D5E41">
        <w:rPr>
          <w:sz w:val="26"/>
          <w:szCs w:val="26"/>
        </w:rPr>
        <w:t xml:space="preserve"> Пленума Верховного Суда Российской Федерации от 23.06.2015 </w:t>
      </w:r>
      <w:r w:rsidR="00C03DB5">
        <w:rPr>
          <w:sz w:val="26"/>
          <w:szCs w:val="26"/>
        </w:rPr>
        <w:t>№</w:t>
      </w:r>
      <w:r w:rsidRPr="008D5E41">
        <w:rPr>
          <w:sz w:val="26"/>
          <w:szCs w:val="26"/>
        </w:rPr>
        <w:t xml:space="preserve"> 25 </w:t>
      </w:r>
      <w:r>
        <w:rPr>
          <w:sz w:val="26"/>
          <w:szCs w:val="26"/>
        </w:rPr>
        <w:t>«</w:t>
      </w:r>
      <w:r w:rsidRPr="008D5E41">
        <w:rPr>
          <w:sz w:val="26"/>
          <w:szCs w:val="26"/>
        </w:rPr>
        <w:t>О применении судами некоторых положений раздела I части первой Гражданского кодекса Российской Федерации</w:t>
      </w:r>
      <w:r>
        <w:rPr>
          <w:sz w:val="26"/>
          <w:szCs w:val="26"/>
        </w:rPr>
        <w:t>»</w:t>
      </w:r>
      <w:r w:rsidRPr="008D5E41">
        <w:rPr>
          <w:sz w:val="26"/>
          <w:szCs w:val="26"/>
        </w:rPr>
        <w:t xml:space="preserve">, оценивая </w:t>
      </w:r>
      <w:r w:rsidRPr="008D5E41">
        <w:rPr>
          <w:sz w:val="26"/>
          <w:szCs w:val="26"/>
        </w:rPr>
        <w:lastRenderedPageBreak/>
        <w:t xml:space="preserve">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Поведение одной из сторон может быть признано недобросовестным, если усматривается очевидное отклонение действий участника гражданского оборота от добросовестного поведения. По общему правилу </w:t>
      </w:r>
      <w:hyperlink r:id="rId12" w:history="1">
        <w:r w:rsidRPr="008D5E41">
          <w:rPr>
            <w:rStyle w:val="a7"/>
            <w:sz w:val="26"/>
            <w:szCs w:val="26"/>
          </w:rPr>
          <w:t>части 5 статьи 10</w:t>
        </w:r>
      </w:hyperlink>
      <w:r w:rsidRPr="008D5E41">
        <w:rPr>
          <w:sz w:val="26"/>
          <w:szCs w:val="26"/>
        </w:rPr>
        <w:t xml:space="preserve"> Гражданского кодекса Российской Федерации добросовестность участников гражданских правоотношений и разумность их действий предполагаются, пока не доказано иное. </w:t>
      </w:r>
    </w:p>
    <w:p w:rsidR="008D5E41" w:rsidRPr="008D5E41" w:rsidRDefault="008D5E41" w:rsidP="008D5E41">
      <w:pPr>
        <w:pStyle w:val="a8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8D5E41">
        <w:rPr>
          <w:sz w:val="26"/>
          <w:szCs w:val="26"/>
        </w:rPr>
        <w:t xml:space="preserve">Как неоднократно указывал Конституционный Суд Российской Федерации, применяемые государственными органами санкции должны назначаться с учетом характера допущенного нарушения, размера причиненного вреда, наличия и степени вины нарушителя, его имущественного положения и иных существенных обстоятельств,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от 30.07.2001 </w:t>
      </w:r>
      <w:hyperlink r:id="rId13" w:history="1">
        <w:r w:rsidRPr="008D5E41">
          <w:rPr>
            <w:rStyle w:val="a7"/>
            <w:sz w:val="26"/>
            <w:szCs w:val="26"/>
          </w:rPr>
          <w:t>N 13-П</w:t>
        </w:r>
      </w:hyperlink>
      <w:r w:rsidRPr="008D5E41">
        <w:rPr>
          <w:sz w:val="26"/>
          <w:szCs w:val="26"/>
        </w:rPr>
        <w:t xml:space="preserve">, от 21.11.2002 </w:t>
      </w:r>
      <w:hyperlink r:id="rId14" w:history="1">
        <w:r w:rsidRPr="008D5E41">
          <w:rPr>
            <w:rStyle w:val="a7"/>
            <w:sz w:val="26"/>
            <w:szCs w:val="26"/>
          </w:rPr>
          <w:t>N 15-П</w:t>
        </w:r>
      </w:hyperlink>
      <w:r w:rsidRPr="008D5E41">
        <w:rPr>
          <w:sz w:val="26"/>
          <w:szCs w:val="26"/>
        </w:rPr>
        <w:t xml:space="preserve">). </w:t>
      </w:r>
    </w:p>
    <w:p w:rsidR="008D5E41" w:rsidRPr="008D5E41" w:rsidRDefault="008D5E41" w:rsidP="008D5E41">
      <w:pPr>
        <w:pStyle w:val="a8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8D5E41">
        <w:rPr>
          <w:sz w:val="26"/>
          <w:szCs w:val="26"/>
        </w:rPr>
        <w:t xml:space="preserve">В соответствии с </w:t>
      </w:r>
      <w:hyperlink r:id="rId15" w:history="1">
        <w:r w:rsidRPr="008D5E41">
          <w:rPr>
            <w:rStyle w:val="a7"/>
            <w:sz w:val="26"/>
            <w:szCs w:val="26"/>
          </w:rPr>
          <w:t>пунктом 15</w:t>
        </w:r>
      </w:hyperlink>
      <w:r w:rsidRPr="008D5E41">
        <w:rPr>
          <w:sz w:val="26"/>
          <w:szCs w:val="26"/>
        </w:rPr>
        <w:t xml:space="preserve"> Постановления Правительства РФ от 30.06.2021 </w:t>
      </w:r>
      <w:r w:rsidR="00DC2153">
        <w:rPr>
          <w:sz w:val="26"/>
          <w:szCs w:val="26"/>
        </w:rPr>
        <w:t>№</w:t>
      </w:r>
      <w:r w:rsidRPr="008D5E41">
        <w:rPr>
          <w:sz w:val="26"/>
          <w:szCs w:val="26"/>
        </w:rPr>
        <w:t xml:space="preserve"> 1078, орган контроля принимает решение об отказе во включении информации о поставщике (подрядчике, исполнителе) (если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(подрядчиком, исполнителем) условий контракта) в реестр, если в результате проведения проверок, предусмотренных </w:t>
      </w:r>
      <w:proofErr w:type="spellStart"/>
      <w:r w:rsidRPr="008D5E41">
        <w:rPr>
          <w:sz w:val="26"/>
          <w:szCs w:val="26"/>
        </w:rPr>
        <w:t>пп</w:t>
      </w:r>
      <w:proofErr w:type="spellEnd"/>
      <w:r w:rsidRPr="008D5E41">
        <w:rPr>
          <w:sz w:val="26"/>
          <w:szCs w:val="26"/>
        </w:rPr>
        <w:t xml:space="preserve">. а). </w:t>
      </w:r>
      <w:hyperlink r:id="rId16" w:history="1">
        <w:r w:rsidRPr="008D5E41">
          <w:rPr>
            <w:rStyle w:val="a7"/>
            <w:sz w:val="26"/>
            <w:szCs w:val="26"/>
          </w:rPr>
          <w:t>п. 13</w:t>
        </w:r>
      </w:hyperlink>
      <w:r w:rsidRPr="008D5E41">
        <w:rPr>
          <w:sz w:val="26"/>
          <w:szCs w:val="26"/>
        </w:rPr>
        <w:t xml:space="preserve"> настоящих Правил поставщиком (подрядчиком, исполнителем) представлены информация и документы, подтверждающие принятие им мер для надлежащего исполнения условий контракта. </w:t>
      </w:r>
    </w:p>
    <w:p w:rsidR="004D15DF" w:rsidRPr="008D5E41" w:rsidRDefault="00E176D3" w:rsidP="00E176D3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D5E41">
        <w:rPr>
          <w:rFonts w:eastAsiaTheme="minorHAnsi"/>
          <w:sz w:val="26"/>
          <w:szCs w:val="26"/>
          <w:lang w:eastAsia="en-US"/>
        </w:rPr>
        <w:t>При этом при рассмотрении вопроса о включении сведений в Реестр антимонопольный орган не разрешает гражданско-правовой спор между участниками сделки, а оценивает поведение исполнителя на предмет его добросовестности и направленности действий на фактическое исполнение контракта.</w:t>
      </w:r>
    </w:p>
    <w:p w:rsidR="008621C2" w:rsidRPr="00FA0DF2" w:rsidRDefault="008621C2" w:rsidP="008621C2">
      <w:pPr>
        <w:ind w:firstLine="709"/>
        <w:jc w:val="both"/>
        <w:rPr>
          <w:sz w:val="26"/>
          <w:szCs w:val="26"/>
        </w:rPr>
      </w:pPr>
      <w:r w:rsidRPr="008D5E41">
        <w:rPr>
          <w:sz w:val="26"/>
          <w:szCs w:val="26"/>
        </w:rPr>
        <w:t>Рассмотрев представленные документы и материалы, оценив приведенные сторонами доводы, учитывая, что По</w:t>
      </w:r>
      <w:r w:rsidR="00EA7962" w:rsidRPr="008D5E41">
        <w:rPr>
          <w:sz w:val="26"/>
          <w:szCs w:val="26"/>
        </w:rPr>
        <w:t>ставщиком</w:t>
      </w:r>
      <w:r w:rsidRPr="008D5E41">
        <w:rPr>
          <w:sz w:val="26"/>
          <w:szCs w:val="26"/>
        </w:rPr>
        <w:t xml:space="preserve"> предпринимались меры и совершались действия, направленные на исполнение Контракта, а также, что По</w:t>
      </w:r>
      <w:r w:rsidR="00EA7962" w:rsidRPr="008D5E41">
        <w:rPr>
          <w:sz w:val="26"/>
          <w:szCs w:val="26"/>
        </w:rPr>
        <w:t>ставщик</w:t>
      </w:r>
      <w:r w:rsidRPr="008D5E41">
        <w:rPr>
          <w:sz w:val="26"/>
          <w:szCs w:val="26"/>
        </w:rPr>
        <w:t xml:space="preserve"> не уклонялся от своих обязательств, предусмотренных Контрактом</w:t>
      </w:r>
      <w:r w:rsidRPr="00FA0DF2">
        <w:rPr>
          <w:sz w:val="26"/>
          <w:szCs w:val="26"/>
        </w:rPr>
        <w:t xml:space="preserve">, Комиссия приходит к выводу об отсутствии в рассматриваемом случае достаточных оснований для включения сведений об </w:t>
      </w:r>
      <w:r w:rsidR="00FA0DF2" w:rsidRPr="00FA0DF2">
        <w:rPr>
          <w:sz w:val="26"/>
          <w:szCs w:val="26"/>
        </w:rPr>
        <w:t xml:space="preserve">ООО «Вивальди» </w:t>
      </w:r>
      <w:r w:rsidRPr="00FA0DF2">
        <w:rPr>
          <w:sz w:val="26"/>
          <w:szCs w:val="26"/>
        </w:rPr>
        <w:t>в реестр недобросовестных поставщиков.</w:t>
      </w:r>
    </w:p>
    <w:p w:rsidR="008621C2" w:rsidRPr="00FA0DF2" w:rsidRDefault="008621C2" w:rsidP="008621C2">
      <w:pPr>
        <w:ind w:firstLine="709"/>
        <w:jc w:val="both"/>
        <w:rPr>
          <w:sz w:val="26"/>
          <w:szCs w:val="26"/>
        </w:rPr>
      </w:pPr>
      <w:r w:rsidRPr="00FA0DF2">
        <w:rPr>
          <w:sz w:val="26"/>
          <w:szCs w:val="26"/>
        </w:rPr>
        <w:t>Исходя из изложенного, руководствуясь ч. 2 ст. 104 Закона о контрактной системе, постановлением Правительства Российской Федерации от 30.06.2021</w:t>
      </w:r>
      <w:r w:rsidRPr="00FA0DF2">
        <w:rPr>
          <w:sz w:val="26"/>
          <w:szCs w:val="26"/>
        </w:rPr>
        <w:br/>
        <w:t>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</w:t>
      </w:r>
    </w:p>
    <w:p w:rsidR="008621C2" w:rsidRPr="00FA0DF2" w:rsidRDefault="008621C2" w:rsidP="008621C2">
      <w:pPr>
        <w:ind w:firstLine="709"/>
        <w:jc w:val="center"/>
        <w:rPr>
          <w:sz w:val="26"/>
          <w:szCs w:val="26"/>
        </w:rPr>
      </w:pPr>
    </w:p>
    <w:p w:rsidR="008621C2" w:rsidRPr="00FA0DF2" w:rsidRDefault="008621C2" w:rsidP="00DC2153">
      <w:pPr>
        <w:ind w:firstLine="709"/>
        <w:jc w:val="center"/>
        <w:rPr>
          <w:sz w:val="26"/>
          <w:szCs w:val="26"/>
        </w:rPr>
      </w:pPr>
      <w:r w:rsidRPr="00FA0DF2">
        <w:rPr>
          <w:sz w:val="26"/>
          <w:szCs w:val="26"/>
        </w:rPr>
        <w:t>РЕШИЛА:</w:t>
      </w:r>
    </w:p>
    <w:p w:rsidR="008621C2" w:rsidRPr="00FA0DF2" w:rsidRDefault="008621C2" w:rsidP="008621C2">
      <w:pPr>
        <w:ind w:firstLine="709"/>
        <w:jc w:val="center"/>
        <w:rPr>
          <w:sz w:val="26"/>
          <w:szCs w:val="26"/>
        </w:rPr>
      </w:pPr>
    </w:p>
    <w:p w:rsidR="008621C2" w:rsidRPr="00FA0DF2" w:rsidRDefault="008621C2" w:rsidP="008621C2">
      <w:pPr>
        <w:ind w:firstLine="709"/>
        <w:jc w:val="both"/>
        <w:rPr>
          <w:sz w:val="26"/>
          <w:szCs w:val="26"/>
        </w:rPr>
      </w:pPr>
      <w:r w:rsidRPr="00FA0DF2">
        <w:rPr>
          <w:sz w:val="26"/>
          <w:szCs w:val="26"/>
        </w:rPr>
        <w:lastRenderedPageBreak/>
        <w:t>1.</w:t>
      </w:r>
      <w:r w:rsidRPr="00FA0DF2">
        <w:rPr>
          <w:sz w:val="26"/>
          <w:szCs w:val="26"/>
        </w:rPr>
        <w:tab/>
        <w:t xml:space="preserve">Сведения, представленные </w:t>
      </w:r>
      <w:r w:rsidR="00FA0DF2" w:rsidRPr="00FA0DF2">
        <w:rPr>
          <w:sz w:val="26"/>
          <w:szCs w:val="26"/>
        </w:rPr>
        <w:t xml:space="preserve">ГБУЗ «ГБ № 3 </w:t>
      </w:r>
      <w:proofErr w:type="spellStart"/>
      <w:r w:rsidR="00FA0DF2" w:rsidRPr="00FA0DF2">
        <w:rPr>
          <w:sz w:val="26"/>
          <w:szCs w:val="26"/>
        </w:rPr>
        <w:t>г.Сочи</w:t>
      </w:r>
      <w:proofErr w:type="spellEnd"/>
      <w:r w:rsidR="00FA0DF2" w:rsidRPr="00FA0DF2">
        <w:rPr>
          <w:sz w:val="26"/>
          <w:szCs w:val="26"/>
        </w:rPr>
        <w:t>» МЗ КК</w:t>
      </w:r>
      <w:r w:rsidR="001151CF" w:rsidRPr="00FA0DF2">
        <w:rPr>
          <w:sz w:val="26"/>
          <w:szCs w:val="26"/>
        </w:rPr>
        <w:t>,</w:t>
      </w:r>
      <w:r w:rsidRPr="00FA0DF2">
        <w:rPr>
          <w:sz w:val="26"/>
          <w:szCs w:val="26"/>
        </w:rPr>
        <w:t xml:space="preserve"> в отношении </w:t>
      </w:r>
      <w:r w:rsidR="00FA0DF2" w:rsidRPr="00FA0DF2">
        <w:rPr>
          <w:sz w:val="26"/>
          <w:szCs w:val="26"/>
        </w:rPr>
        <w:t>ООО «Вивальди»</w:t>
      </w:r>
      <w:r w:rsidRPr="00FA0DF2">
        <w:rPr>
          <w:sz w:val="26"/>
          <w:szCs w:val="26"/>
        </w:rPr>
        <w:t>, не включать в реестр недобросовестных поставщиков.</w:t>
      </w:r>
    </w:p>
    <w:p w:rsidR="008621C2" w:rsidRPr="00FA0DF2" w:rsidRDefault="008621C2" w:rsidP="008621C2">
      <w:pPr>
        <w:ind w:firstLine="709"/>
        <w:rPr>
          <w:sz w:val="26"/>
          <w:szCs w:val="26"/>
        </w:rPr>
      </w:pPr>
    </w:p>
    <w:p w:rsidR="008621C2" w:rsidRPr="00FA0DF2" w:rsidRDefault="008621C2" w:rsidP="008621C2">
      <w:pPr>
        <w:ind w:firstLine="709"/>
        <w:rPr>
          <w:sz w:val="26"/>
          <w:szCs w:val="26"/>
        </w:rPr>
      </w:pPr>
      <w:r w:rsidRPr="00FA0DF2">
        <w:rPr>
          <w:sz w:val="26"/>
          <w:szCs w:val="26"/>
        </w:rPr>
        <w:t>Настоящее Решение может быть обжаловано в судебном порядке в течение трех месяцев со дня его принятия.</w:t>
      </w:r>
      <w:bookmarkStart w:id="0" w:name="_GoBack"/>
      <w:bookmarkEnd w:id="0"/>
    </w:p>
    <w:sectPr w:rsidR="008621C2" w:rsidRPr="00FA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F74DD"/>
    <w:multiLevelType w:val="hybridMultilevel"/>
    <w:tmpl w:val="ED9896EC"/>
    <w:lvl w:ilvl="0" w:tplc="22C068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634B64"/>
    <w:multiLevelType w:val="multilevel"/>
    <w:tmpl w:val="05D887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93E"/>
    <w:rsid w:val="0002459F"/>
    <w:rsid w:val="000456D1"/>
    <w:rsid w:val="00052DFF"/>
    <w:rsid w:val="00061E4E"/>
    <w:rsid w:val="00066EEC"/>
    <w:rsid w:val="00071959"/>
    <w:rsid w:val="000A3815"/>
    <w:rsid w:val="000B0C5C"/>
    <w:rsid w:val="000F314F"/>
    <w:rsid w:val="001151CF"/>
    <w:rsid w:val="0012616F"/>
    <w:rsid w:val="0013397C"/>
    <w:rsid w:val="00141791"/>
    <w:rsid w:val="00155D65"/>
    <w:rsid w:val="00160ED0"/>
    <w:rsid w:val="0016685F"/>
    <w:rsid w:val="001958FA"/>
    <w:rsid w:val="001A0B2E"/>
    <w:rsid w:val="001A104D"/>
    <w:rsid w:val="001A6234"/>
    <w:rsid w:val="001D7D2D"/>
    <w:rsid w:val="001E485B"/>
    <w:rsid w:val="001E5FFF"/>
    <w:rsid w:val="0020051D"/>
    <w:rsid w:val="0020755C"/>
    <w:rsid w:val="00207D3F"/>
    <w:rsid w:val="002A159D"/>
    <w:rsid w:val="002C44B7"/>
    <w:rsid w:val="002D2D1D"/>
    <w:rsid w:val="002D6765"/>
    <w:rsid w:val="0033202A"/>
    <w:rsid w:val="00400933"/>
    <w:rsid w:val="00405134"/>
    <w:rsid w:val="00417D85"/>
    <w:rsid w:val="00425E04"/>
    <w:rsid w:val="00470125"/>
    <w:rsid w:val="004747AD"/>
    <w:rsid w:val="004973DB"/>
    <w:rsid w:val="004D15DF"/>
    <w:rsid w:val="004D189D"/>
    <w:rsid w:val="004E333C"/>
    <w:rsid w:val="00553DF7"/>
    <w:rsid w:val="00557472"/>
    <w:rsid w:val="00562407"/>
    <w:rsid w:val="0057748A"/>
    <w:rsid w:val="005B209A"/>
    <w:rsid w:val="00620365"/>
    <w:rsid w:val="0062093E"/>
    <w:rsid w:val="00664F85"/>
    <w:rsid w:val="00672AB0"/>
    <w:rsid w:val="00686979"/>
    <w:rsid w:val="00687705"/>
    <w:rsid w:val="006B6DF1"/>
    <w:rsid w:val="006D2023"/>
    <w:rsid w:val="006D7979"/>
    <w:rsid w:val="0070008B"/>
    <w:rsid w:val="0078593E"/>
    <w:rsid w:val="00793B3F"/>
    <w:rsid w:val="007964EC"/>
    <w:rsid w:val="007D3AC6"/>
    <w:rsid w:val="00817CB4"/>
    <w:rsid w:val="008520D2"/>
    <w:rsid w:val="008605C9"/>
    <w:rsid w:val="008621C2"/>
    <w:rsid w:val="00864A4C"/>
    <w:rsid w:val="00883877"/>
    <w:rsid w:val="008A1409"/>
    <w:rsid w:val="008A3EA4"/>
    <w:rsid w:val="008D4236"/>
    <w:rsid w:val="008D46EE"/>
    <w:rsid w:val="008D5E41"/>
    <w:rsid w:val="008F7CA8"/>
    <w:rsid w:val="00916718"/>
    <w:rsid w:val="009408FC"/>
    <w:rsid w:val="009539D2"/>
    <w:rsid w:val="00963FAA"/>
    <w:rsid w:val="00983892"/>
    <w:rsid w:val="009C6650"/>
    <w:rsid w:val="009E009B"/>
    <w:rsid w:val="00A11302"/>
    <w:rsid w:val="00A13497"/>
    <w:rsid w:val="00A15B16"/>
    <w:rsid w:val="00A269F7"/>
    <w:rsid w:val="00A30E9A"/>
    <w:rsid w:val="00A4247C"/>
    <w:rsid w:val="00A64AEA"/>
    <w:rsid w:val="00A84BE6"/>
    <w:rsid w:val="00A97CBE"/>
    <w:rsid w:val="00AB441F"/>
    <w:rsid w:val="00AC3DA8"/>
    <w:rsid w:val="00AC66C1"/>
    <w:rsid w:val="00AE62E5"/>
    <w:rsid w:val="00B12F38"/>
    <w:rsid w:val="00B26B76"/>
    <w:rsid w:val="00B66309"/>
    <w:rsid w:val="00BA5848"/>
    <w:rsid w:val="00BB0A17"/>
    <w:rsid w:val="00BB7218"/>
    <w:rsid w:val="00BB7DD5"/>
    <w:rsid w:val="00BC47A0"/>
    <w:rsid w:val="00BC5071"/>
    <w:rsid w:val="00BD1643"/>
    <w:rsid w:val="00C03DB5"/>
    <w:rsid w:val="00C131CF"/>
    <w:rsid w:val="00C32637"/>
    <w:rsid w:val="00C4682B"/>
    <w:rsid w:val="00C60141"/>
    <w:rsid w:val="00C618FA"/>
    <w:rsid w:val="00C93B16"/>
    <w:rsid w:val="00CE1731"/>
    <w:rsid w:val="00CF3ECE"/>
    <w:rsid w:val="00CF48B8"/>
    <w:rsid w:val="00CF70C7"/>
    <w:rsid w:val="00D0442F"/>
    <w:rsid w:val="00D331F7"/>
    <w:rsid w:val="00D43BE9"/>
    <w:rsid w:val="00D53B47"/>
    <w:rsid w:val="00D800FC"/>
    <w:rsid w:val="00DB02C1"/>
    <w:rsid w:val="00DC05CC"/>
    <w:rsid w:val="00DC2153"/>
    <w:rsid w:val="00DC5A99"/>
    <w:rsid w:val="00DD22E6"/>
    <w:rsid w:val="00E176D3"/>
    <w:rsid w:val="00E300BE"/>
    <w:rsid w:val="00E44FB6"/>
    <w:rsid w:val="00E64A9A"/>
    <w:rsid w:val="00E72A5E"/>
    <w:rsid w:val="00E80B78"/>
    <w:rsid w:val="00E81E53"/>
    <w:rsid w:val="00E8260C"/>
    <w:rsid w:val="00EA134D"/>
    <w:rsid w:val="00EA7962"/>
    <w:rsid w:val="00EB51B4"/>
    <w:rsid w:val="00EC045E"/>
    <w:rsid w:val="00EC458F"/>
    <w:rsid w:val="00EC7430"/>
    <w:rsid w:val="00EE778C"/>
    <w:rsid w:val="00F11535"/>
    <w:rsid w:val="00F65B72"/>
    <w:rsid w:val="00F81843"/>
    <w:rsid w:val="00FA0DF2"/>
    <w:rsid w:val="00FA1EF7"/>
    <w:rsid w:val="00FC7DE9"/>
    <w:rsid w:val="00FF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06A5B-4D80-4D5A-8258-AC3DA556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4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qFormat/>
    <w:locked/>
    <w:rsid w:val="00D0442F"/>
    <w:rPr>
      <w:sz w:val="25"/>
      <w:szCs w:val="25"/>
      <w:shd w:val="clear" w:color="auto" w:fill="FFFFFF"/>
    </w:rPr>
  </w:style>
  <w:style w:type="paragraph" w:styleId="a4">
    <w:name w:val="Body Text Indent"/>
    <w:basedOn w:val="a"/>
    <w:link w:val="a5"/>
    <w:unhideWhenUsed/>
    <w:rsid w:val="00D0442F"/>
    <w:pPr>
      <w:ind w:firstLine="560"/>
      <w:jc w:val="both"/>
    </w:pPr>
  </w:style>
  <w:style w:type="character" w:customStyle="1" w:styleId="a5">
    <w:name w:val="Основной текст с отступом Знак"/>
    <w:basedOn w:val="a0"/>
    <w:link w:val="a4"/>
    <w:rsid w:val="00D04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link w:val="a3"/>
    <w:qFormat/>
    <w:rsid w:val="00D0442F"/>
    <w:pPr>
      <w:widowControl w:val="0"/>
      <w:shd w:val="clear" w:color="auto" w:fill="FFFFFF"/>
      <w:spacing w:line="0" w:lineRule="atLeast"/>
      <w:ind w:hanging="360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6">
    <w:name w:val="List Paragraph"/>
    <w:basedOn w:val="a"/>
    <w:uiPriority w:val="34"/>
    <w:qFormat/>
    <w:rsid w:val="00D0442F"/>
    <w:pPr>
      <w:ind w:left="720"/>
      <w:contextualSpacing/>
    </w:pPr>
  </w:style>
  <w:style w:type="paragraph" w:customStyle="1" w:styleId="1">
    <w:name w:val="Основной текст1"/>
    <w:basedOn w:val="a"/>
    <w:qFormat/>
    <w:rsid w:val="00D0442F"/>
    <w:pPr>
      <w:widowControl w:val="0"/>
      <w:shd w:val="clear" w:color="auto" w:fill="FFFFFF"/>
      <w:spacing w:line="269" w:lineRule="exact"/>
      <w:jc w:val="center"/>
    </w:pPr>
    <w:rPr>
      <w:color w:val="000000"/>
      <w:sz w:val="26"/>
      <w:szCs w:val="26"/>
      <w:lang w:bidi="ru-RU"/>
    </w:rPr>
  </w:style>
  <w:style w:type="character" w:styleId="a7">
    <w:name w:val="Hyperlink"/>
    <w:basedOn w:val="a0"/>
    <w:uiPriority w:val="99"/>
    <w:semiHidden/>
    <w:unhideWhenUsed/>
    <w:rsid w:val="00D0442F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052DFF"/>
    <w:pPr>
      <w:suppressAutoHyphens w:val="0"/>
      <w:spacing w:before="100" w:beforeAutospacing="1" w:after="100" w:afterAutospacing="1"/>
    </w:pPr>
  </w:style>
  <w:style w:type="paragraph" w:customStyle="1" w:styleId="no-indent">
    <w:name w:val="no-indent"/>
    <w:basedOn w:val="a"/>
    <w:rsid w:val="00052DFF"/>
    <w:pPr>
      <w:suppressAutoHyphens w:val="0"/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A424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4247C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sectioninfo">
    <w:name w:val="section__info"/>
    <w:basedOn w:val="a0"/>
    <w:rsid w:val="00D331F7"/>
  </w:style>
  <w:style w:type="character" w:customStyle="1" w:styleId="sectionimportant-note">
    <w:name w:val="section__important-note"/>
    <w:basedOn w:val="a0"/>
    <w:rsid w:val="00D331F7"/>
  </w:style>
  <w:style w:type="paragraph" w:styleId="a9">
    <w:name w:val="Balloon Text"/>
    <w:basedOn w:val="a"/>
    <w:link w:val="aa"/>
    <w:uiPriority w:val="99"/>
    <w:semiHidden/>
    <w:unhideWhenUsed/>
    <w:rsid w:val="0033202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20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0">
    <w:name w:val="Стиль1"/>
    <w:basedOn w:val="ConsPlusNormal"/>
    <w:link w:val="11"/>
    <w:qFormat/>
    <w:rsid w:val="00DC5A99"/>
    <w:pPr>
      <w:widowControl/>
      <w:ind w:firstLine="567"/>
      <w:jc w:val="both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11">
    <w:name w:val="Стиль1 Знак"/>
    <w:basedOn w:val="ConsPlusNormal0"/>
    <w:link w:val="10"/>
    <w:rsid w:val="00DC5A99"/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Strong"/>
    <w:uiPriority w:val="22"/>
    <w:qFormat/>
    <w:rsid w:val="00DC5A99"/>
    <w:rPr>
      <w:b/>
      <w:bCs/>
    </w:rPr>
  </w:style>
  <w:style w:type="character" w:customStyle="1" w:styleId="ac">
    <w:name w:val="Гипертекстовая ссылка"/>
    <w:uiPriority w:val="99"/>
    <w:rsid w:val="004973DB"/>
    <w:rPr>
      <w:b w:val="0"/>
      <w:bCs w:val="0"/>
      <w:color w:val="106BBE"/>
    </w:rPr>
  </w:style>
  <w:style w:type="character" w:customStyle="1" w:styleId="markdown-word">
    <w:name w:val="markdown-word"/>
    <w:basedOn w:val="a0"/>
    <w:rsid w:val="00A11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0&amp;dst=12441" TargetMode="External"/><Relationship Id="rId13" Type="http://schemas.openxmlformats.org/officeDocument/2006/relationships/hyperlink" Target="https://login.consultant.ru/link/?req=doc&amp;base=LAW&amp;n=32697&amp;date=15.04.2026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4990&amp;dst=12441" TargetMode="External"/><Relationship Id="rId12" Type="http://schemas.openxmlformats.org/officeDocument/2006/relationships/hyperlink" Target="https://login.consultant.ru/link/?req=doc&amp;base=LAW&amp;n=508490&amp;dst=266&amp;field=134&amp;date=15.04.202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30957&amp;dst=100093&amp;field=134&amp;date=15.04.202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4990&amp;dst=3060" TargetMode="External"/><Relationship Id="rId11" Type="http://schemas.openxmlformats.org/officeDocument/2006/relationships/hyperlink" Target="https://login.consultant.ru/link/?req=doc&amp;base=LAW&amp;n=181602&amp;date=15.04.2026" TargetMode="External"/><Relationship Id="rId5" Type="http://schemas.openxmlformats.org/officeDocument/2006/relationships/hyperlink" Target="https://login.consultant.ru/link/?req=doc&amp;base=LAW&amp;n=494990&amp;dst=2998" TargetMode="External"/><Relationship Id="rId15" Type="http://schemas.openxmlformats.org/officeDocument/2006/relationships/hyperlink" Target="https://login.consultant.ru/link/?req=doc&amp;base=LAW&amp;n=430957&amp;dst=18&amp;field=134&amp;date=15.04.2026" TargetMode="External"/><Relationship Id="rId10" Type="http://schemas.openxmlformats.org/officeDocument/2006/relationships/hyperlink" Target="https://login.consultant.ru/link/?req=doc&amp;base=LAW&amp;n=494990&amp;dst=1013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0&amp;dst=12311" TargetMode="External"/><Relationship Id="rId14" Type="http://schemas.openxmlformats.org/officeDocument/2006/relationships/hyperlink" Target="https://login.consultant.ru/link/?req=doc&amp;base=LAW&amp;n=39769&amp;date=15.04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5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Полищук Татьяна Фармановна</dc:creator>
  <cp:keywords/>
  <dc:description/>
  <cp:lastModifiedBy>Полищук Татьяна Фармановна</cp:lastModifiedBy>
  <cp:revision>68</cp:revision>
  <cp:lastPrinted>2026-04-10T11:09:00Z</cp:lastPrinted>
  <dcterms:created xsi:type="dcterms:W3CDTF">2025-10-24T09:45:00Z</dcterms:created>
  <dcterms:modified xsi:type="dcterms:W3CDTF">2026-04-15T17:08:00Z</dcterms:modified>
</cp:coreProperties>
</file>