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C00F34" w14:textId="5E147472" w:rsidR="007F1E36" w:rsidRPr="0059593C" w:rsidRDefault="007F1E36" w:rsidP="00856972">
      <w:pPr>
        <w:widowControl w:val="0"/>
        <w:contextualSpacing/>
        <w:rPr>
          <w:sz w:val="25"/>
          <w:szCs w:val="25"/>
        </w:rPr>
      </w:pPr>
      <w:r w:rsidRPr="0059593C">
        <w:rPr>
          <w:b/>
          <w:noProof/>
          <w:sz w:val="25"/>
          <w:szCs w:val="25"/>
        </w:rPr>
        <w:drawing>
          <wp:anchor distT="0" distB="0" distL="114300" distR="114300" simplePos="0" relativeHeight="251659264" behindDoc="0" locked="0" layoutInCell="1" allowOverlap="1" wp14:anchorId="4611E740" wp14:editId="35717D5A">
            <wp:simplePos x="0" y="0"/>
            <wp:positionH relativeFrom="column">
              <wp:posOffset>1094105</wp:posOffset>
            </wp:positionH>
            <wp:positionV relativeFrom="paragraph">
              <wp:posOffset>298450</wp:posOffset>
            </wp:positionV>
            <wp:extent cx="781050" cy="823595"/>
            <wp:effectExtent l="0" t="0" r="0" b="0"/>
            <wp:wrapTopAndBottom/>
            <wp:docPr id="1" name="Рисунок 1"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PHIC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1050" cy="8235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14AC98" w14:textId="1E04C239" w:rsidR="007F1E36" w:rsidRPr="0059593C" w:rsidRDefault="007F1E36" w:rsidP="00856972">
      <w:pPr>
        <w:widowControl w:val="0"/>
        <w:rPr>
          <w:sz w:val="25"/>
          <w:szCs w:val="25"/>
        </w:rPr>
      </w:pPr>
    </w:p>
    <w:tbl>
      <w:tblPr>
        <w:tblW w:w="9768" w:type="dxa"/>
        <w:jc w:val="center"/>
        <w:tblLayout w:type="fixed"/>
        <w:tblLook w:val="0000" w:firstRow="0" w:lastRow="0" w:firstColumn="0" w:lastColumn="0" w:noHBand="0" w:noVBand="0"/>
      </w:tblPr>
      <w:tblGrid>
        <w:gridCol w:w="5085"/>
        <w:gridCol w:w="4683"/>
      </w:tblGrid>
      <w:tr w:rsidR="00FA0695" w:rsidRPr="0059593C" w14:paraId="41EF56CE" w14:textId="77777777" w:rsidTr="00910B5F">
        <w:trPr>
          <w:trHeight w:val="2831"/>
          <w:jc w:val="center"/>
        </w:trPr>
        <w:tc>
          <w:tcPr>
            <w:tcW w:w="5085" w:type="dxa"/>
          </w:tcPr>
          <w:p w14:paraId="3226FB17" w14:textId="635F678D" w:rsidR="00FA0695" w:rsidRPr="0059593C" w:rsidRDefault="00FA0695" w:rsidP="00856972">
            <w:pPr>
              <w:pStyle w:val="a4"/>
              <w:widowControl w:val="0"/>
              <w:rPr>
                <w:sz w:val="25"/>
                <w:szCs w:val="25"/>
                <w:lang w:val="ru-RU" w:eastAsia="ru-RU"/>
              </w:rPr>
            </w:pPr>
            <w:r w:rsidRPr="0059593C">
              <w:rPr>
                <w:sz w:val="25"/>
                <w:szCs w:val="25"/>
                <w:lang w:val="ru-RU" w:eastAsia="ru-RU"/>
              </w:rPr>
              <w:t>ФЕДЕРАЛЬНАЯ</w:t>
            </w:r>
          </w:p>
          <w:p w14:paraId="1C7B6565" w14:textId="77777777" w:rsidR="00FA0695" w:rsidRPr="0059593C" w:rsidRDefault="00FA0695" w:rsidP="00856972">
            <w:pPr>
              <w:pStyle w:val="a4"/>
              <w:widowControl w:val="0"/>
              <w:rPr>
                <w:b w:val="0"/>
                <w:sz w:val="25"/>
                <w:szCs w:val="25"/>
                <w:lang w:val="ru-RU" w:eastAsia="ru-RU"/>
              </w:rPr>
            </w:pPr>
            <w:r w:rsidRPr="0059593C">
              <w:rPr>
                <w:sz w:val="25"/>
                <w:szCs w:val="25"/>
                <w:lang w:val="ru-RU" w:eastAsia="ru-RU"/>
              </w:rPr>
              <w:t>АНТИМОНОПОЛЬНАЯ СЛУЖБА</w:t>
            </w:r>
          </w:p>
          <w:p w14:paraId="44ED8478" w14:textId="77777777" w:rsidR="00FA0695" w:rsidRPr="0059593C" w:rsidRDefault="00FA0695" w:rsidP="00856972">
            <w:pPr>
              <w:widowControl w:val="0"/>
              <w:jc w:val="center"/>
              <w:rPr>
                <w:b/>
                <w:sz w:val="25"/>
                <w:szCs w:val="25"/>
              </w:rPr>
            </w:pPr>
          </w:p>
          <w:p w14:paraId="66FFD2F2" w14:textId="77777777" w:rsidR="00FA0695" w:rsidRPr="0059593C" w:rsidRDefault="00FA0695" w:rsidP="00856972">
            <w:pPr>
              <w:widowControl w:val="0"/>
              <w:jc w:val="center"/>
              <w:rPr>
                <w:b/>
                <w:sz w:val="25"/>
                <w:szCs w:val="25"/>
              </w:rPr>
            </w:pPr>
            <w:r w:rsidRPr="0059593C">
              <w:rPr>
                <w:b/>
                <w:sz w:val="25"/>
                <w:szCs w:val="25"/>
              </w:rPr>
              <w:t xml:space="preserve">УПРАВЛЕНИЕ </w:t>
            </w:r>
          </w:p>
          <w:p w14:paraId="7F4C8891" w14:textId="77777777" w:rsidR="00FA0695" w:rsidRPr="0059593C" w:rsidRDefault="00FA0695" w:rsidP="00856972">
            <w:pPr>
              <w:widowControl w:val="0"/>
              <w:jc w:val="center"/>
              <w:rPr>
                <w:b/>
                <w:sz w:val="25"/>
                <w:szCs w:val="25"/>
              </w:rPr>
            </w:pPr>
            <w:r w:rsidRPr="0059593C">
              <w:rPr>
                <w:b/>
                <w:sz w:val="25"/>
                <w:szCs w:val="25"/>
              </w:rPr>
              <w:t>Федеральной антимонопольной</w:t>
            </w:r>
          </w:p>
          <w:p w14:paraId="36203024" w14:textId="77777777" w:rsidR="00FA0695" w:rsidRPr="0059593C" w:rsidRDefault="00FA0695" w:rsidP="00856972">
            <w:pPr>
              <w:widowControl w:val="0"/>
              <w:jc w:val="center"/>
              <w:rPr>
                <w:b/>
                <w:sz w:val="25"/>
                <w:szCs w:val="25"/>
              </w:rPr>
            </w:pPr>
            <w:r w:rsidRPr="0059593C">
              <w:rPr>
                <w:b/>
                <w:sz w:val="25"/>
                <w:szCs w:val="25"/>
              </w:rPr>
              <w:t>службы</w:t>
            </w:r>
          </w:p>
          <w:p w14:paraId="0BE3AC86" w14:textId="77777777" w:rsidR="00FA0695" w:rsidRPr="0059593C" w:rsidRDefault="00FA0695" w:rsidP="00856972">
            <w:pPr>
              <w:widowControl w:val="0"/>
              <w:jc w:val="center"/>
              <w:rPr>
                <w:b/>
                <w:sz w:val="25"/>
                <w:szCs w:val="25"/>
              </w:rPr>
            </w:pPr>
            <w:r w:rsidRPr="0059593C">
              <w:rPr>
                <w:b/>
                <w:sz w:val="25"/>
                <w:szCs w:val="25"/>
              </w:rPr>
              <w:t>по Псковской области</w:t>
            </w:r>
          </w:p>
          <w:p w14:paraId="385E432F" w14:textId="77777777" w:rsidR="00FA0695" w:rsidRPr="0059593C" w:rsidRDefault="00FA0695" w:rsidP="00856972">
            <w:pPr>
              <w:widowControl w:val="0"/>
              <w:jc w:val="center"/>
              <w:rPr>
                <w:b/>
                <w:sz w:val="25"/>
                <w:szCs w:val="25"/>
              </w:rPr>
            </w:pPr>
          </w:p>
          <w:p w14:paraId="134425E3" w14:textId="77777777" w:rsidR="00FA0695" w:rsidRPr="0059593C" w:rsidRDefault="00FA0695" w:rsidP="00856972">
            <w:pPr>
              <w:widowControl w:val="0"/>
              <w:jc w:val="center"/>
              <w:rPr>
                <w:sz w:val="25"/>
                <w:szCs w:val="25"/>
              </w:rPr>
            </w:pPr>
            <w:r w:rsidRPr="0059593C">
              <w:rPr>
                <w:sz w:val="25"/>
                <w:szCs w:val="25"/>
              </w:rPr>
              <w:t>ул. Кузнецкая, 13, г. Псков, 180017</w:t>
            </w:r>
          </w:p>
          <w:p w14:paraId="386E37B4" w14:textId="77777777" w:rsidR="00FA0695" w:rsidRPr="0059593C" w:rsidRDefault="00FA0695" w:rsidP="00856972">
            <w:pPr>
              <w:widowControl w:val="0"/>
              <w:jc w:val="center"/>
              <w:rPr>
                <w:sz w:val="25"/>
                <w:szCs w:val="25"/>
              </w:rPr>
            </w:pPr>
            <w:r w:rsidRPr="0059593C">
              <w:rPr>
                <w:sz w:val="25"/>
                <w:szCs w:val="25"/>
              </w:rPr>
              <w:t>тел./факс (8112) 66-55-53</w:t>
            </w:r>
          </w:p>
          <w:p w14:paraId="775BBDBE" w14:textId="77777777" w:rsidR="00FA0695" w:rsidRPr="0059593C" w:rsidRDefault="00FA0695" w:rsidP="00856972">
            <w:pPr>
              <w:widowControl w:val="0"/>
              <w:jc w:val="center"/>
              <w:rPr>
                <w:sz w:val="25"/>
                <w:szCs w:val="25"/>
                <w:lang w:val="en-US"/>
              </w:rPr>
            </w:pPr>
            <w:r w:rsidRPr="0059593C">
              <w:rPr>
                <w:sz w:val="25"/>
                <w:szCs w:val="25"/>
                <w:lang w:val="en-US"/>
              </w:rPr>
              <w:t xml:space="preserve">e-mail: </w:t>
            </w:r>
            <w:hyperlink r:id="rId9" w:history="1">
              <w:r w:rsidRPr="0059593C">
                <w:rPr>
                  <w:rStyle w:val="a3"/>
                  <w:sz w:val="25"/>
                  <w:szCs w:val="25"/>
                  <w:lang w:val="en-US"/>
                </w:rPr>
                <w:t>to60@fas.gov.ru</w:t>
              </w:r>
            </w:hyperlink>
          </w:p>
          <w:p w14:paraId="69FA93F1" w14:textId="77777777" w:rsidR="00AC711E" w:rsidRPr="0059593C" w:rsidRDefault="00AC711E" w:rsidP="00856972">
            <w:pPr>
              <w:widowControl w:val="0"/>
              <w:jc w:val="center"/>
              <w:rPr>
                <w:sz w:val="25"/>
                <w:szCs w:val="25"/>
              </w:rPr>
            </w:pPr>
          </w:p>
          <w:p w14:paraId="4D0A8042" w14:textId="77777777" w:rsidR="00AC711E" w:rsidRPr="0059593C" w:rsidRDefault="00AC711E" w:rsidP="00856972">
            <w:pPr>
              <w:widowControl w:val="0"/>
              <w:jc w:val="center"/>
              <w:rPr>
                <w:sz w:val="25"/>
                <w:szCs w:val="25"/>
                <w:u w:val="single"/>
              </w:rPr>
            </w:pPr>
            <w:r w:rsidRPr="0059593C">
              <w:rPr>
                <w:sz w:val="25"/>
                <w:szCs w:val="25"/>
                <w:u w:val="single"/>
              </w:rPr>
              <w:t xml:space="preserve">                    </w:t>
            </w:r>
            <w:r w:rsidRPr="0059593C">
              <w:rPr>
                <w:sz w:val="25"/>
                <w:szCs w:val="25"/>
              </w:rPr>
              <w:t xml:space="preserve">  № ________</w:t>
            </w:r>
            <w:r w:rsidRPr="0059593C">
              <w:rPr>
                <w:sz w:val="25"/>
                <w:szCs w:val="25"/>
                <w:u w:val="single"/>
              </w:rPr>
              <w:t xml:space="preserve">         </w:t>
            </w:r>
          </w:p>
          <w:p w14:paraId="26E7398C" w14:textId="77777777" w:rsidR="00AC711E" w:rsidRPr="0059593C" w:rsidRDefault="00AC711E" w:rsidP="00856972">
            <w:pPr>
              <w:widowControl w:val="0"/>
              <w:jc w:val="center"/>
              <w:rPr>
                <w:sz w:val="25"/>
                <w:szCs w:val="25"/>
                <w:u w:val="single"/>
              </w:rPr>
            </w:pPr>
          </w:p>
          <w:p w14:paraId="19752879" w14:textId="77777777" w:rsidR="00FA0695" w:rsidRPr="0059593C" w:rsidRDefault="00FA0695" w:rsidP="00856972">
            <w:pPr>
              <w:widowControl w:val="0"/>
              <w:jc w:val="center"/>
              <w:rPr>
                <w:sz w:val="25"/>
                <w:szCs w:val="25"/>
              </w:rPr>
            </w:pPr>
          </w:p>
        </w:tc>
        <w:tc>
          <w:tcPr>
            <w:tcW w:w="4683" w:type="dxa"/>
          </w:tcPr>
          <w:p w14:paraId="57CF2C9D" w14:textId="1318AE66" w:rsidR="00FB4B04" w:rsidRPr="0059593C" w:rsidRDefault="00FB4B04" w:rsidP="00FB4B04">
            <w:pPr>
              <w:pStyle w:val="31"/>
              <w:widowControl w:val="0"/>
              <w:rPr>
                <w:sz w:val="25"/>
                <w:szCs w:val="25"/>
              </w:rPr>
            </w:pPr>
          </w:p>
        </w:tc>
      </w:tr>
    </w:tbl>
    <w:p w14:paraId="70BB3378" w14:textId="77777777" w:rsidR="00690AA0" w:rsidRDefault="00690AA0" w:rsidP="00856972">
      <w:pPr>
        <w:widowControl w:val="0"/>
        <w:contextualSpacing/>
        <w:jc w:val="center"/>
        <w:rPr>
          <w:b/>
          <w:szCs w:val="28"/>
        </w:rPr>
      </w:pPr>
    </w:p>
    <w:p w14:paraId="15E1F986" w14:textId="784E590D" w:rsidR="00FA0695" w:rsidRPr="007C60C4" w:rsidRDefault="00FA0695" w:rsidP="00856972">
      <w:pPr>
        <w:widowControl w:val="0"/>
        <w:contextualSpacing/>
        <w:jc w:val="center"/>
        <w:rPr>
          <w:b/>
          <w:szCs w:val="28"/>
        </w:rPr>
      </w:pPr>
      <w:r w:rsidRPr="007C60C4">
        <w:rPr>
          <w:b/>
          <w:szCs w:val="28"/>
        </w:rPr>
        <w:fldChar w:fldCharType="begin"/>
      </w:r>
      <w:r w:rsidRPr="007C60C4">
        <w:rPr>
          <w:b/>
          <w:szCs w:val="28"/>
        </w:rPr>
        <w:instrText xml:space="preserve"> SEQ CHAPTER \h \r 1</w:instrText>
      </w:r>
      <w:r w:rsidRPr="007C60C4">
        <w:rPr>
          <w:b/>
          <w:szCs w:val="28"/>
        </w:rPr>
        <w:fldChar w:fldCharType="end"/>
      </w:r>
      <w:r w:rsidR="007F1E36" w:rsidRPr="007C60C4">
        <w:rPr>
          <w:b/>
          <w:szCs w:val="28"/>
        </w:rPr>
        <w:t>РЕШЕНИЕ № РНП 0</w:t>
      </w:r>
      <w:r w:rsidR="002041E3" w:rsidRPr="007C60C4">
        <w:rPr>
          <w:b/>
          <w:szCs w:val="28"/>
        </w:rPr>
        <w:t>60/06/95-</w:t>
      </w:r>
      <w:r w:rsidR="00690AA0">
        <w:rPr>
          <w:b/>
          <w:szCs w:val="28"/>
        </w:rPr>
        <w:t>431/</w:t>
      </w:r>
      <w:r w:rsidR="00AD52BD">
        <w:rPr>
          <w:b/>
          <w:szCs w:val="28"/>
        </w:rPr>
        <w:t>202</w:t>
      </w:r>
      <w:r w:rsidR="006B4DD5">
        <w:rPr>
          <w:b/>
          <w:szCs w:val="28"/>
          <w:lang w:val="en-US"/>
        </w:rPr>
        <w:t>4</w:t>
      </w:r>
    </w:p>
    <w:p w14:paraId="36391CAF" w14:textId="14C68FB1" w:rsidR="00FA0695" w:rsidRPr="008F73AF" w:rsidRDefault="007D3228" w:rsidP="00856972">
      <w:pPr>
        <w:widowControl w:val="0"/>
        <w:contextualSpacing/>
        <w:jc w:val="center"/>
        <w:rPr>
          <w:b/>
          <w:bCs/>
          <w:szCs w:val="28"/>
        </w:rPr>
      </w:pPr>
      <w:r>
        <w:rPr>
          <w:b/>
          <w:bCs/>
          <w:szCs w:val="28"/>
        </w:rPr>
        <w:t xml:space="preserve">об отказе во </w:t>
      </w:r>
      <w:r w:rsidR="007B41AD" w:rsidRPr="007B41AD">
        <w:rPr>
          <w:b/>
          <w:bCs/>
          <w:szCs w:val="28"/>
        </w:rPr>
        <w:t>в</w:t>
      </w:r>
      <w:r w:rsidR="000E0E27" w:rsidRPr="007B41AD">
        <w:rPr>
          <w:b/>
          <w:bCs/>
          <w:szCs w:val="28"/>
        </w:rPr>
        <w:t xml:space="preserve">ключении </w:t>
      </w:r>
      <w:r w:rsidR="008F73AF" w:rsidRPr="007B41AD">
        <w:rPr>
          <w:b/>
          <w:bCs/>
          <w:szCs w:val="28"/>
        </w:rPr>
        <w:t>сведений об участнике закупки в реестр недобросовестных поставщиков</w:t>
      </w:r>
    </w:p>
    <w:p w14:paraId="06DEC392" w14:textId="77777777" w:rsidR="008F73AF" w:rsidRDefault="008F73AF" w:rsidP="00856972">
      <w:pPr>
        <w:widowControl w:val="0"/>
        <w:contextualSpacing/>
        <w:jc w:val="both"/>
        <w:rPr>
          <w:b/>
          <w:szCs w:val="28"/>
        </w:rPr>
      </w:pPr>
    </w:p>
    <w:p w14:paraId="480E44F5" w14:textId="74D94568" w:rsidR="00FA0695" w:rsidRPr="007C60C4" w:rsidRDefault="00FA0695" w:rsidP="00856972">
      <w:pPr>
        <w:widowControl w:val="0"/>
        <w:contextualSpacing/>
        <w:jc w:val="both"/>
        <w:rPr>
          <w:b/>
          <w:szCs w:val="28"/>
        </w:rPr>
      </w:pPr>
      <w:r w:rsidRPr="007C60C4">
        <w:rPr>
          <w:b/>
          <w:szCs w:val="28"/>
        </w:rPr>
        <w:t>«</w:t>
      </w:r>
      <w:r w:rsidR="00FC4DF1">
        <w:rPr>
          <w:b/>
          <w:szCs w:val="28"/>
        </w:rPr>
        <w:t>10</w:t>
      </w:r>
      <w:r w:rsidRPr="007C60C4">
        <w:rPr>
          <w:b/>
          <w:szCs w:val="28"/>
        </w:rPr>
        <w:t xml:space="preserve">» </w:t>
      </w:r>
      <w:r w:rsidR="00690AA0">
        <w:rPr>
          <w:b/>
          <w:szCs w:val="28"/>
        </w:rPr>
        <w:t>декабря</w:t>
      </w:r>
      <w:r w:rsidR="004E3043">
        <w:rPr>
          <w:b/>
          <w:szCs w:val="28"/>
        </w:rPr>
        <w:t xml:space="preserve"> </w:t>
      </w:r>
      <w:r w:rsidRPr="007C60C4">
        <w:rPr>
          <w:b/>
          <w:szCs w:val="28"/>
        </w:rPr>
        <w:t>202</w:t>
      </w:r>
      <w:r w:rsidR="004E3043">
        <w:rPr>
          <w:b/>
          <w:szCs w:val="28"/>
        </w:rPr>
        <w:t>4</w:t>
      </w:r>
      <w:r w:rsidRPr="007C60C4">
        <w:rPr>
          <w:b/>
          <w:szCs w:val="28"/>
        </w:rPr>
        <w:t xml:space="preserve"> года                                                                        </w:t>
      </w:r>
      <w:r w:rsidR="004E37B4" w:rsidRPr="007C60C4">
        <w:rPr>
          <w:b/>
          <w:szCs w:val="28"/>
        </w:rPr>
        <w:t xml:space="preserve">      </w:t>
      </w:r>
      <w:r w:rsidRPr="007C60C4">
        <w:rPr>
          <w:b/>
          <w:szCs w:val="28"/>
        </w:rPr>
        <w:t>г. Псков</w:t>
      </w:r>
    </w:p>
    <w:p w14:paraId="66784D9C" w14:textId="77777777" w:rsidR="00FA0695" w:rsidRPr="007C60C4" w:rsidRDefault="00FA0695" w:rsidP="00856972">
      <w:pPr>
        <w:widowControl w:val="0"/>
        <w:contextualSpacing/>
        <w:jc w:val="both"/>
        <w:rPr>
          <w:b/>
          <w:szCs w:val="28"/>
        </w:rPr>
      </w:pPr>
    </w:p>
    <w:p w14:paraId="33EAFF8F" w14:textId="77777777" w:rsidR="006E6E86" w:rsidRPr="007C60C4" w:rsidRDefault="006E6E86" w:rsidP="00856972">
      <w:pPr>
        <w:pStyle w:val="31"/>
        <w:widowControl w:val="0"/>
        <w:ind w:firstLine="708"/>
        <w:contextualSpacing/>
        <w:rPr>
          <w:szCs w:val="28"/>
        </w:rPr>
      </w:pPr>
    </w:p>
    <w:p w14:paraId="530270D6" w14:textId="7067A173" w:rsidR="00E81C18" w:rsidRPr="00690AA0" w:rsidRDefault="000B5658" w:rsidP="00856972">
      <w:pPr>
        <w:pStyle w:val="31"/>
        <w:widowControl w:val="0"/>
        <w:ind w:firstLine="708"/>
        <w:contextualSpacing/>
        <w:rPr>
          <w:szCs w:val="28"/>
        </w:rPr>
      </w:pPr>
      <w:r w:rsidRPr="007C60C4">
        <w:rPr>
          <w:szCs w:val="28"/>
        </w:rPr>
        <w:t>Комиссия Псковского УФАС России по контролю в сфере закупок (</w:t>
      </w:r>
      <w:r w:rsidRPr="00690AA0">
        <w:rPr>
          <w:szCs w:val="28"/>
        </w:rPr>
        <w:t xml:space="preserve">далее – Комиссия) </w:t>
      </w:r>
      <w:r w:rsidR="00E81C18" w:rsidRPr="00690AA0">
        <w:rPr>
          <w:szCs w:val="28"/>
        </w:rPr>
        <w:t>в составе:</w:t>
      </w:r>
    </w:p>
    <w:p w14:paraId="29ADC439" w14:textId="15442B19" w:rsidR="00820491" w:rsidRDefault="00FA0695" w:rsidP="0090205A">
      <w:pPr>
        <w:pStyle w:val="31"/>
        <w:widowControl w:val="0"/>
        <w:ind w:firstLine="708"/>
        <w:contextualSpacing/>
        <w:rPr>
          <w:szCs w:val="28"/>
        </w:rPr>
      </w:pPr>
      <w:r w:rsidRPr="00690AA0">
        <w:rPr>
          <w:szCs w:val="28"/>
        </w:rPr>
        <w:t>рассмотрев сведения,</w:t>
      </w:r>
      <w:r w:rsidR="006112D7" w:rsidRPr="00690AA0">
        <w:rPr>
          <w:szCs w:val="28"/>
        </w:rPr>
        <w:t xml:space="preserve"> </w:t>
      </w:r>
      <w:proofErr w:type="gramStart"/>
      <w:r w:rsidRPr="00690AA0">
        <w:rPr>
          <w:szCs w:val="28"/>
        </w:rPr>
        <w:t>направленные</w:t>
      </w:r>
      <w:r w:rsidR="0099370D" w:rsidRPr="00690AA0">
        <w:rPr>
          <w:szCs w:val="28"/>
        </w:rPr>
        <w:t xml:space="preserve"> </w:t>
      </w:r>
      <w:r w:rsidR="00177BBB" w:rsidRPr="00690AA0">
        <w:rPr>
          <w:szCs w:val="28"/>
        </w:rPr>
        <w:t xml:space="preserve"> </w:t>
      </w:r>
      <w:r w:rsidR="00690AA0" w:rsidRPr="00690AA0">
        <w:rPr>
          <w:szCs w:val="28"/>
        </w:rPr>
        <w:t>Государственным</w:t>
      </w:r>
      <w:proofErr w:type="gramEnd"/>
      <w:r w:rsidR="00690AA0" w:rsidRPr="00690AA0">
        <w:rPr>
          <w:szCs w:val="28"/>
        </w:rPr>
        <w:t xml:space="preserve"> бюджетным учреждением здравоохранения Псковской области «Псковский кл</w:t>
      </w:r>
      <w:r w:rsidR="00690AA0">
        <w:rPr>
          <w:szCs w:val="28"/>
        </w:rPr>
        <w:t xml:space="preserve">инический перинатальный центр» </w:t>
      </w:r>
      <w:r w:rsidR="00177BBB" w:rsidRPr="00177BBB">
        <w:rPr>
          <w:szCs w:val="28"/>
        </w:rPr>
        <w:t xml:space="preserve">(далее – Заказчик) в отношении </w:t>
      </w:r>
      <w:r w:rsidR="00690AA0" w:rsidRPr="00690AA0">
        <w:rPr>
          <w:szCs w:val="28"/>
        </w:rPr>
        <w:t>Индивидуального предпринимателя Д</w:t>
      </w:r>
      <w:r w:rsidR="00F52F50">
        <w:rPr>
          <w:szCs w:val="28"/>
        </w:rPr>
        <w:t>АВ,</w:t>
      </w:r>
      <w:r w:rsidR="00690AA0" w:rsidRPr="00690AA0">
        <w:rPr>
          <w:szCs w:val="28"/>
        </w:rPr>
        <w:t xml:space="preserve"> ИНН 231102769627, для включения в реестр недобросовестных поставщиков, в связи с принятием Заказчиком решения об одностороннем отказе от исполнения контракта на поставку средств дезинфицирующих  (номер </w:t>
      </w:r>
      <w:r w:rsidR="00690AA0">
        <w:rPr>
          <w:szCs w:val="28"/>
        </w:rPr>
        <w:t>извещения: 0357200017024000305)</w:t>
      </w:r>
      <w:r w:rsidR="004E3043" w:rsidRPr="004E3043">
        <w:rPr>
          <w:szCs w:val="28"/>
        </w:rPr>
        <w:t xml:space="preserve">, </w:t>
      </w:r>
    </w:p>
    <w:p w14:paraId="55184EE5" w14:textId="77777777" w:rsidR="00FB4B04" w:rsidRDefault="00FB4B04" w:rsidP="003633A8">
      <w:pPr>
        <w:pStyle w:val="31"/>
        <w:widowControl w:val="0"/>
        <w:ind w:firstLine="708"/>
        <w:contextualSpacing/>
        <w:rPr>
          <w:szCs w:val="28"/>
        </w:rPr>
      </w:pPr>
    </w:p>
    <w:p w14:paraId="0D6CB500" w14:textId="52BC2013" w:rsidR="00FA0695" w:rsidRPr="007C60C4" w:rsidRDefault="00FA0695" w:rsidP="00F70FE4">
      <w:pPr>
        <w:pStyle w:val="31"/>
        <w:widowControl w:val="0"/>
        <w:ind w:firstLine="708"/>
        <w:contextualSpacing/>
        <w:jc w:val="center"/>
        <w:rPr>
          <w:b/>
          <w:szCs w:val="28"/>
        </w:rPr>
      </w:pPr>
      <w:r w:rsidRPr="007C60C4">
        <w:rPr>
          <w:b/>
          <w:szCs w:val="28"/>
        </w:rPr>
        <w:t>УСТАНОВИЛА:</w:t>
      </w:r>
    </w:p>
    <w:p w14:paraId="1E687FB8" w14:textId="77777777" w:rsidR="00FA0695" w:rsidRPr="007C60C4" w:rsidRDefault="00FA0695" w:rsidP="00856972">
      <w:pPr>
        <w:pStyle w:val="31"/>
        <w:widowControl w:val="0"/>
        <w:contextualSpacing/>
        <w:jc w:val="center"/>
        <w:rPr>
          <w:b/>
          <w:szCs w:val="28"/>
        </w:rPr>
      </w:pPr>
    </w:p>
    <w:p w14:paraId="3B5EC6E4" w14:textId="723CFD63" w:rsidR="00690AA0" w:rsidRDefault="004E3043" w:rsidP="00690AA0">
      <w:pPr>
        <w:jc w:val="both"/>
        <w:rPr>
          <w:szCs w:val="28"/>
        </w:rPr>
      </w:pPr>
      <w:r>
        <w:rPr>
          <w:szCs w:val="28"/>
        </w:rPr>
        <w:t xml:space="preserve">        </w:t>
      </w:r>
      <w:r w:rsidR="00F163CC">
        <w:rPr>
          <w:szCs w:val="28"/>
        </w:rPr>
        <w:t xml:space="preserve"> </w:t>
      </w:r>
      <w:r w:rsidR="00690AA0">
        <w:rPr>
          <w:szCs w:val="28"/>
        </w:rPr>
        <w:t>03</w:t>
      </w:r>
      <w:r>
        <w:rPr>
          <w:szCs w:val="28"/>
        </w:rPr>
        <w:t xml:space="preserve"> </w:t>
      </w:r>
      <w:r w:rsidR="00690AA0">
        <w:rPr>
          <w:szCs w:val="28"/>
        </w:rPr>
        <w:t>декабря</w:t>
      </w:r>
      <w:r>
        <w:rPr>
          <w:szCs w:val="28"/>
        </w:rPr>
        <w:t xml:space="preserve"> </w:t>
      </w:r>
      <w:r w:rsidR="00F163CC">
        <w:rPr>
          <w:szCs w:val="28"/>
        </w:rPr>
        <w:t>202</w:t>
      </w:r>
      <w:r>
        <w:rPr>
          <w:szCs w:val="28"/>
        </w:rPr>
        <w:t>4</w:t>
      </w:r>
      <w:r w:rsidR="00AD52BD">
        <w:rPr>
          <w:szCs w:val="28"/>
        </w:rPr>
        <w:t xml:space="preserve"> </w:t>
      </w:r>
      <w:r w:rsidR="00FA0695" w:rsidRPr="007C60C4">
        <w:rPr>
          <w:szCs w:val="28"/>
        </w:rPr>
        <w:t xml:space="preserve">года в адрес Псковского УФАС России поступили сведения от Заказчика </w:t>
      </w:r>
      <w:r w:rsidR="00200EDF" w:rsidRPr="007C60C4">
        <w:rPr>
          <w:szCs w:val="28"/>
        </w:rPr>
        <w:t xml:space="preserve">в </w:t>
      </w:r>
      <w:r w:rsidR="00DC3D3B">
        <w:rPr>
          <w:szCs w:val="28"/>
        </w:rPr>
        <w:t xml:space="preserve">отношении </w:t>
      </w:r>
      <w:r w:rsidR="00690AA0" w:rsidRPr="00690AA0">
        <w:rPr>
          <w:szCs w:val="28"/>
        </w:rPr>
        <w:t xml:space="preserve">Индивидуального предпринимателя </w:t>
      </w:r>
      <w:r w:rsidR="00F52F50" w:rsidRPr="00F52F50">
        <w:rPr>
          <w:szCs w:val="28"/>
        </w:rPr>
        <w:t>ДАВ, ИНН 231102769627</w:t>
      </w:r>
      <w:r w:rsidR="00690AA0" w:rsidRPr="00690AA0">
        <w:rPr>
          <w:szCs w:val="28"/>
        </w:rPr>
        <w:t xml:space="preserve">, для включения в реестр недобросовестных поставщиков, в связи с принятием Заказчиком решения об одностороннем отказе от исполнения контракта на поставку средств </w:t>
      </w:r>
      <w:proofErr w:type="gramStart"/>
      <w:r w:rsidR="00690AA0" w:rsidRPr="00690AA0">
        <w:rPr>
          <w:szCs w:val="28"/>
        </w:rPr>
        <w:t>дезинфицирующих  (</w:t>
      </w:r>
      <w:proofErr w:type="gramEnd"/>
      <w:r w:rsidR="00690AA0" w:rsidRPr="00690AA0">
        <w:rPr>
          <w:szCs w:val="28"/>
        </w:rPr>
        <w:t xml:space="preserve">номер извещения: 0357200017024000305). </w:t>
      </w:r>
    </w:p>
    <w:p w14:paraId="3A1E1E43" w14:textId="55BA7B0A" w:rsidR="00FA0695" w:rsidRPr="007C60C4" w:rsidRDefault="00690AA0" w:rsidP="00690AA0">
      <w:pPr>
        <w:jc w:val="both"/>
        <w:rPr>
          <w:szCs w:val="28"/>
        </w:rPr>
      </w:pPr>
      <w:r>
        <w:rPr>
          <w:szCs w:val="28"/>
        </w:rPr>
        <w:lastRenderedPageBreak/>
        <w:t xml:space="preserve">       </w:t>
      </w:r>
      <w:r w:rsidR="00E86606" w:rsidRPr="00F163CC">
        <w:rPr>
          <w:szCs w:val="28"/>
        </w:rPr>
        <w:t>Р</w:t>
      </w:r>
      <w:r w:rsidR="00E86606" w:rsidRPr="007C60C4">
        <w:rPr>
          <w:szCs w:val="28"/>
        </w:rPr>
        <w:t>ассмотрение сведений состоялось</w:t>
      </w:r>
      <w:r w:rsidR="00C50D8E">
        <w:rPr>
          <w:szCs w:val="28"/>
        </w:rPr>
        <w:t xml:space="preserve"> </w:t>
      </w:r>
      <w:r w:rsidR="00FC4DF1">
        <w:rPr>
          <w:szCs w:val="28"/>
        </w:rPr>
        <w:t xml:space="preserve">10 декабря 2024 года в 12:00, с учетом перерыва, </w:t>
      </w:r>
      <w:proofErr w:type="gramStart"/>
      <w:r w:rsidR="00FC4DF1">
        <w:rPr>
          <w:szCs w:val="28"/>
        </w:rPr>
        <w:t xml:space="preserve">объявленного  </w:t>
      </w:r>
      <w:r w:rsidR="0090205A">
        <w:rPr>
          <w:szCs w:val="28"/>
        </w:rPr>
        <w:t>0</w:t>
      </w:r>
      <w:r>
        <w:rPr>
          <w:szCs w:val="28"/>
        </w:rPr>
        <w:t>9</w:t>
      </w:r>
      <w:proofErr w:type="gramEnd"/>
      <w:r w:rsidR="00625E15">
        <w:rPr>
          <w:szCs w:val="28"/>
        </w:rPr>
        <w:t xml:space="preserve"> </w:t>
      </w:r>
      <w:r>
        <w:rPr>
          <w:szCs w:val="28"/>
        </w:rPr>
        <w:t>декабря</w:t>
      </w:r>
      <w:r w:rsidR="00625E15">
        <w:rPr>
          <w:szCs w:val="28"/>
        </w:rPr>
        <w:t xml:space="preserve"> 202</w:t>
      </w:r>
      <w:r w:rsidR="004E3043">
        <w:rPr>
          <w:szCs w:val="28"/>
        </w:rPr>
        <w:t>4</w:t>
      </w:r>
      <w:r w:rsidR="00625E15">
        <w:rPr>
          <w:szCs w:val="28"/>
        </w:rPr>
        <w:t xml:space="preserve"> года </w:t>
      </w:r>
      <w:r w:rsidR="00B45304">
        <w:rPr>
          <w:szCs w:val="28"/>
        </w:rPr>
        <w:t xml:space="preserve"> </w:t>
      </w:r>
      <w:r w:rsidR="00904252" w:rsidRPr="007C60C4">
        <w:rPr>
          <w:szCs w:val="28"/>
        </w:rPr>
        <w:t xml:space="preserve">в </w:t>
      </w:r>
      <w:r w:rsidR="0020396E">
        <w:rPr>
          <w:szCs w:val="28"/>
        </w:rPr>
        <w:t>1</w:t>
      </w:r>
      <w:r>
        <w:rPr>
          <w:szCs w:val="28"/>
        </w:rPr>
        <w:t>1</w:t>
      </w:r>
      <w:r w:rsidR="00904252" w:rsidRPr="007C60C4">
        <w:rPr>
          <w:szCs w:val="28"/>
        </w:rPr>
        <w:t xml:space="preserve"> часов </w:t>
      </w:r>
      <w:r w:rsidR="00FC4DF1">
        <w:rPr>
          <w:szCs w:val="28"/>
        </w:rPr>
        <w:t>3</w:t>
      </w:r>
      <w:r w:rsidR="00904252" w:rsidRPr="007C60C4">
        <w:rPr>
          <w:szCs w:val="28"/>
        </w:rPr>
        <w:t>0 минут</w:t>
      </w:r>
      <w:r w:rsidR="00FC4DF1">
        <w:rPr>
          <w:szCs w:val="28"/>
        </w:rPr>
        <w:t>, в связи с необходимостью получения дополнительных позиций от сторон</w:t>
      </w:r>
      <w:r w:rsidR="0090205A">
        <w:rPr>
          <w:szCs w:val="28"/>
        </w:rPr>
        <w:t>.</w:t>
      </w:r>
    </w:p>
    <w:p w14:paraId="45555A53" w14:textId="554FD9C2" w:rsidR="001171C0" w:rsidRPr="001171C0" w:rsidRDefault="000C496F" w:rsidP="00856972">
      <w:pPr>
        <w:widowControl w:val="0"/>
        <w:contextualSpacing/>
        <w:jc w:val="both"/>
        <w:rPr>
          <w:szCs w:val="28"/>
        </w:rPr>
      </w:pPr>
      <w:r>
        <w:rPr>
          <w:szCs w:val="28"/>
        </w:rPr>
        <w:t xml:space="preserve">         1) </w:t>
      </w:r>
      <w:r w:rsidR="001171C0" w:rsidRPr="001171C0">
        <w:rPr>
          <w:szCs w:val="28"/>
        </w:rPr>
        <w:t xml:space="preserve">Дата размещения в Единой информационной </w:t>
      </w:r>
      <w:proofErr w:type="gramStart"/>
      <w:r w:rsidR="001171C0" w:rsidRPr="001171C0">
        <w:rPr>
          <w:szCs w:val="28"/>
        </w:rPr>
        <w:t>системе  (</w:t>
      </w:r>
      <w:proofErr w:type="gramEnd"/>
      <w:r w:rsidR="001171C0" w:rsidRPr="001171C0">
        <w:rPr>
          <w:szCs w:val="28"/>
        </w:rPr>
        <w:t>далее – ЕИС) на сайте в сети Интернет www.zakupki.gov.ru извещения №</w:t>
      </w:r>
      <w:r w:rsidR="004E3043">
        <w:rPr>
          <w:szCs w:val="28"/>
        </w:rPr>
        <w:t xml:space="preserve"> </w:t>
      </w:r>
      <w:r w:rsidR="00690AA0" w:rsidRPr="00690AA0">
        <w:rPr>
          <w:szCs w:val="28"/>
        </w:rPr>
        <w:t>0357200017024000305</w:t>
      </w:r>
      <w:r w:rsidR="00820491">
        <w:rPr>
          <w:szCs w:val="28"/>
        </w:rPr>
        <w:t xml:space="preserve"> </w:t>
      </w:r>
      <w:r w:rsidR="001171C0" w:rsidRPr="001171C0">
        <w:rPr>
          <w:szCs w:val="28"/>
        </w:rPr>
        <w:t xml:space="preserve">о проведении </w:t>
      </w:r>
      <w:r w:rsidR="0090205A">
        <w:rPr>
          <w:szCs w:val="28"/>
        </w:rPr>
        <w:t>аукциона в электронной форме</w:t>
      </w:r>
      <w:r w:rsidR="00DC3D3B" w:rsidRPr="00360220">
        <w:rPr>
          <w:szCs w:val="28"/>
        </w:rPr>
        <w:t xml:space="preserve"> </w:t>
      </w:r>
      <w:r w:rsidR="001171C0" w:rsidRPr="001171C0">
        <w:rPr>
          <w:szCs w:val="28"/>
        </w:rPr>
        <w:t xml:space="preserve">– </w:t>
      </w:r>
      <w:r w:rsidR="00690AA0" w:rsidRPr="00690AA0">
        <w:rPr>
          <w:szCs w:val="28"/>
        </w:rPr>
        <w:t>13.09.2024 12:16</w:t>
      </w:r>
      <w:r w:rsidR="002C2062" w:rsidRPr="00177BBB">
        <w:rPr>
          <w:szCs w:val="28"/>
        </w:rPr>
        <w:t>.</w:t>
      </w:r>
    </w:p>
    <w:p w14:paraId="7676FC10" w14:textId="3BD7D425" w:rsidR="001171C0" w:rsidRPr="001171C0" w:rsidRDefault="000C496F" w:rsidP="004E3043">
      <w:pPr>
        <w:widowControl w:val="0"/>
        <w:contextualSpacing/>
        <w:jc w:val="both"/>
        <w:rPr>
          <w:szCs w:val="28"/>
        </w:rPr>
      </w:pPr>
      <w:r>
        <w:rPr>
          <w:szCs w:val="28"/>
        </w:rPr>
        <w:t xml:space="preserve">        </w:t>
      </w:r>
      <w:r w:rsidR="001171C0" w:rsidRPr="001171C0">
        <w:rPr>
          <w:szCs w:val="28"/>
        </w:rPr>
        <w:t xml:space="preserve">2) Начальная (максимальная) цена контракта – </w:t>
      </w:r>
      <w:r w:rsidR="004E3043" w:rsidRPr="004E3043">
        <w:rPr>
          <w:szCs w:val="28"/>
        </w:rPr>
        <w:tab/>
      </w:r>
      <w:r w:rsidR="00690AA0" w:rsidRPr="00690AA0">
        <w:rPr>
          <w:szCs w:val="28"/>
        </w:rPr>
        <w:t>121 680,00</w:t>
      </w:r>
      <w:r w:rsidR="00690AA0">
        <w:rPr>
          <w:szCs w:val="28"/>
        </w:rPr>
        <w:t xml:space="preserve"> </w:t>
      </w:r>
      <w:r w:rsidR="00586D8F">
        <w:rPr>
          <w:szCs w:val="28"/>
        </w:rPr>
        <w:t>рубл</w:t>
      </w:r>
      <w:r w:rsidR="00FB4B04">
        <w:rPr>
          <w:szCs w:val="28"/>
        </w:rPr>
        <w:t>ей</w:t>
      </w:r>
      <w:r w:rsidR="001171C0" w:rsidRPr="001171C0">
        <w:rPr>
          <w:szCs w:val="28"/>
        </w:rPr>
        <w:t>.</w:t>
      </w:r>
    </w:p>
    <w:p w14:paraId="4DB0F0D1" w14:textId="78F3EF53" w:rsidR="001171C0" w:rsidRPr="001171C0" w:rsidRDefault="000C496F" w:rsidP="00856972">
      <w:pPr>
        <w:widowControl w:val="0"/>
        <w:contextualSpacing/>
        <w:jc w:val="both"/>
        <w:rPr>
          <w:szCs w:val="28"/>
        </w:rPr>
      </w:pPr>
      <w:r>
        <w:rPr>
          <w:szCs w:val="28"/>
        </w:rPr>
        <w:t xml:space="preserve">        </w:t>
      </w:r>
      <w:r w:rsidR="001171C0" w:rsidRPr="001171C0">
        <w:rPr>
          <w:szCs w:val="28"/>
        </w:rPr>
        <w:t xml:space="preserve">3) Оператор электронной площадки – </w:t>
      </w:r>
      <w:r w:rsidR="0090205A" w:rsidRPr="0090205A">
        <w:rPr>
          <w:szCs w:val="28"/>
        </w:rPr>
        <w:t>ЭТП Газпромбанк</w:t>
      </w:r>
      <w:r w:rsidR="00F163CC">
        <w:rPr>
          <w:szCs w:val="28"/>
        </w:rPr>
        <w:t>.</w:t>
      </w:r>
    </w:p>
    <w:p w14:paraId="14B7BE17" w14:textId="1DD82F44" w:rsidR="00335C65" w:rsidRDefault="000C496F" w:rsidP="0090205A">
      <w:pPr>
        <w:widowControl w:val="0"/>
        <w:contextualSpacing/>
        <w:jc w:val="both"/>
        <w:rPr>
          <w:szCs w:val="28"/>
        </w:rPr>
      </w:pPr>
      <w:r>
        <w:rPr>
          <w:szCs w:val="28"/>
        </w:rPr>
        <w:t xml:space="preserve">        </w:t>
      </w:r>
      <w:r w:rsidR="00DC3D3B">
        <w:rPr>
          <w:szCs w:val="28"/>
        </w:rPr>
        <w:t>4)</w:t>
      </w:r>
      <w:r w:rsidR="004A680A">
        <w:rPr>
          <w:szCs w:val="28"/>
        </w:rPr>
        <w:t xml:space="preserve"> </w:t>
      </w:r>
      <w:r w:rsidR="00586D8F" w:rsidRPr="00586D8F">
        <w:rPr>
          <w:szCs w:val="28"/>
        </w:rPr>
        <w:t>Согласно протокол</w:t>
      </w:r>
      <w:r w:rsidR="00586D8F">
        <w:rPr>
          <w:szCs w:val="28"/>
        </w:rPr>
        <w:t>у</w:t>
      </w:r>
      <w:r w:rsidR="00586D8F" w:rsidRPr="00586D8F">
        <w:rPr>
          <w:szCs w:val="28"/>
        </w:rPr>
        <w:t xml:space="preserve"> </w:t>
      </w:r>
      <w:r w:rsidR="00690AA0" w:rsidRPr="00690AA0">
        <w:rPr>
          <w:szCs w:val="28"/>
        </w:rPr>
        <w:t>подведения итогов определения поставщика (подрядчика, исполнителя) от 30.09.2024 №ИЭА1</w:t>
      </w:r>
      <w:r w:rsidR="00573D32" w:rsidRPr="00177BBB">
        <w:rPr>
          <w:szCs w:val="28"/>
        </w:rPr>
        <w:t>,</w:t>
      </w:r>
      <w:r w:rsidR="00573D32">
        <w:rPr>
          <w:szCs w:val="28"/>
        </w:rPr>
        <w:t xml:space="preserve"> </w:t>
      </w:r>
      <w:r w:rsidR="00160AC9">
        <w:rPr>
          <w:szCs w:val="28"/>
        </w:rPr>
        <w:t xml:space="preserve">на участие в </w:t>
      </w:r>
      <w:r w:rsidR="00C31FFF">
        <w:rPr>
          <w:szCs w:val="28"/>
        </w:rPr>
        <w:t xml:space="preserve">аукционе </w:t>
      </w:r>
      <w:r w:rsidR="00177BBB">
        <w:rPr>
          <w:szCs w:val="28"/>
        </w:rPr>
        <w:t>подан</w:t>
      </w:r>
      <w:r w:rsidR="0090205A">
        <w:rPr>
          <w:szCs w:val="28"/>
        </w:rPr>
        <w:t>о</w:t>
      </w:r>
      <w:r w:rsidR="00177BBB">
        <w:rPr>
          <w:szCs w:val="28"/>
        </w:rPr>
        <w:t xml:space="preserve"> </w:t>
      </w:r>
      <w:r w:rsidR="00690AA0">
        <w:rPr>
          <w:szCs w:val="28"/>
        </w:rPr>
        <w:t>2</w:t>
      </w:r>
      <w:r w:rsidR="004E3043">
        <w:rPr>
          <w:szCs w:val="28"/>
        </w:rPr>
        <w:t xml:space="preserve"> (</w:t>
      </w:r>
      <w:r w:rsidR="00690AA0">
        <w:rPr>
          <w:szCs w:val="28"/>
        </w:rPr>
        <w:t>две</w:t>
      </w:r>
      <w:r w:rsidR="004E3043">
        <w:rPr>
          <w:szCs w:val="28"/>
        </w:rPr>
        <w:t>) заявк</w:t>
      </w:r>
      <w:r w:rsidR="0090205A">
        <w:rPr>
          <w:szCs w:val="28"/>
        </w:rPr>
        <w:t>и</w:t>
      </w:r>
      <w:r w:rsidR="004E3043">
        <w:rPr>
          <w:szCs w:val="28"/>
        </w:rPr>
        <w:t>,</w:t>
      </w:r>
      <w:r w:rsidR="0090205A">
        <w:rPr>
          <w:szCs w:val="28"/>
        </w:rPr>
        <w:t xml:space="preserve"> из них заявк</w:t>
      </w:r>
      <w:r w:rsidR="00690AA0">
        <w:rPr>
          <w:szCs w:val="28"/>
        </w:rPr>
        <w:t>а</w:t>
      </w:r>
      <w:r w:rsidR="0090205A">
        <w:rPr>
          <w:szCs w:val="28"/>
        </w:rPr>
        <w:t xml:space="preserve"> № 6</w:t>
      </w:r>
      <w:r w:rsidR="00690AA0">
        <w:rPr>
          <w:szCs w:val="28"/>
        </w:rPr>
        <w:t>0</w:t>
      </w:r>
      <w:r w:rsidR="0090205A">
        <w:rPr>
          <w:szCs w:val="28"/>
        </w:rPr>
        <w:t xml:space="preserve"> отклонен</w:t>
      </w:r>
      <w:r w:rsidR="00690AA0">
        <w:rPr>
          <w:szCs w:val="28"/>
        </w:rPr>
        <w:t>а</w:t>
      </w:r>
      <w:r w:rsidR="0090205A">
        <w:rPr>
          <w:szCs w:val="28"/>
        </w:rPr>
        <w:t>.</w:t>
      </w:r>
      <w:r w:rsidR="0010466C">
        <w:rPr>
          <w:szCs w:val="28"/>
        </w:rPr>
        <w:t xml:space="preserve"> К</w:t>
      </w:r>
      <w:r w:rsidR="0090205A" w:rsidRPr="0090205A">
        <w:rPr>
          <w:szCs w:val="28"/>
        </w:rPr>
        <w:t>омиссия приняла решение признать победителем электронного аукциона участник</w:t>
      </w:r>
      <w:r w:rsidR="0010466C">
        <w:rPr>
          <w:szCs w:val="28"/>
        </w:rPr>
        <w:t xml:space="preserve">а закупки, подавшего заявку №61, с предложением о </w:t>
      </w:r>
      <w:r w:rsidR="0090205A" w:rsidRPr="0090205A">
        <w:rPr>
          <w:szCs w:val="28"/>
        </w:rPr>
        <w:t xml:space="preserve">цене контракта – </w:t>
      </w:r>
      <w:r w:rsidR="000838B5">
        <w:rPr>
          <w:szCs w:val="28"/>
        </w:rPr>
        <w:t>118 029,60</w:t>
      </w:r>
      <w:r w:rsidR="0090205A" w:rsidRPr="0090205A">
        <w:rPr>
          <w:szCs w:val="28"/>
        </w:rPr>
        <w:t xml:space="preserve"> руб</w:t>
      </w:r>
      <w:r w:rsidR="0010466C">
        <w:rPr>
          <w:szCs w:val="28"/>
        </w:rPr>
        <w:t>л</w:t>
      </w:r>
      <w:r w:rsidR="000838B5">
        <w:rPr>
          <w:szCs w:val="28"/>
        </w:rPr>
        <w:t>ей (снижение 3%)</w:t>
      </w:r>
      <w:r w:rsidR="00360220" w:rsidRPr="00360220">
        <w:rPr>
          <w:szCs w:val="28"/>
        </w:rPr>
        <w:t xml:space="preserve">.   </w:t>
      </w:r>
    </w:p>
    <w:p w14:paraId="1BAE1129" w14:textId="63A0F495" w:rsidR="008F0115" w:rsidRDefault="000C496F" w:rsidP="00177BBB">
      <w:pPr>
        <w:widowControl w:val="0"/>
        <w:contextualSpacing/>
        <w:jc w:val="both"/>
        <w:rPr>
          <w:szCs w:val="28"/>
        </w:rPr>
      </w:pPr>
      <w:r>
        <w:rPr>
          <w:szCs w:val="28"/>
        </w:rPr>
        <w:t xml:space="preserve">        5</w:t>
      </w:r>
      <w:r w:rsidR="00820491">
        <w:rPr>
          <w:szCs w:val="28"/>
        </w:rPr>
        <w:t>)</w:t>
      </w:r>
      <w:r w:rsidR="00FB4B04" w:rsidRPr="00FB4B04">
        <w:t xml:space="preserve"> </w:t>
      </w:r>
      <w:r w:rsidR="000838B5" w:rsidRPr="000838B5">
        <w:rPr>
          <w:szCs w:val="28"/>
        </w:rPr>
        <w:t>11.10.2024</w:t>
      </w:r>
      <w:r w:rsidR="000838B5">
        <w:rPr>
          <w:szCs w:val="28"/>
        </w:rPr>
        <w:t xml:space="preserve"> </w:t>
      </w:r>
      <w:r w:rsidR="0010466C">
        <w:rPr>
          <w:szCs w:val="28"/>
        </w:rPr>
        <w:t>Заказчиком</w:t>
      </w:r>
      <w:r w:rsidR="004A680A">
        <w:rPr>
          <w:szCs w:val="28"/>
        </w:rPr>
        <w:t xml:space="preserve"> </w:t>
      </w:r>
      <w:r w:rsidRPr="000C496F">
        <w:rPr>
          <w:szCs w:val="28"/>
        </w:rPr>
        <w:t xml:space="preserve">заключен </w:t>
      </w:r>
      <w:r w:rsidR="00F43613">
        <w:rPr>
          <w:szCs w:val="28"/>
        </w:rPr>
        <w:t>контракт</w:t>
      </w:r>
      <w:r w:rsidR="00177BBB">
        <w:rPr>
          <w:szCs w:val="28"/>
        </w:rPr>
        <w:t xml:space="preserve"> </w:t>
      </w:r>
      <w:r w:rsidR="00177BBB" w:rsidRPr="00177BBB">
        <w:rPr>
          <w:szCs w:val="28"/>
        </w:rPr>
        <w:t xml:space="preserve">№ </w:t>
      </w:r>
      <w:r w:rsidR="000838B5" w:rsidRPr="000838B5">
        <w:rPr>
          <w:szCs w:val="28"/>
        </w:rPr>
        <w:t>344-А-2024</w:t>
      </w:r>
      <w:r w:rsidR="00177BBB">
        <w:rPr>
          <w:szCs w:val="28"/>
        </w:rPr>
        <w:t xml:space="preserve"> </w:t>
      </w:r>
      <w:r w:rsidR="000838B5" w:rsidRPr="000838B5">
        <w:rPr>
          <w:szCs w:val="28"/>
        </w:rPr>
        <w:t xml:space="preserve">на поставку средств </w:t>
      </w:r>
      <w:proofErr w:type="gramStart"/>
      <w:r w:rsidR="000838B5" w:rsidRPr="000838B5">
        <w:rPr>
          <w:szCs w:val="28"/>
        </w:rPr>
        <w:t xml:space="preserve">дезинфицирующих  </w:t>
      </w:r>
      <w:r w:rsidR="005E2098">
        <w:rPr>
          <w:szCs w:val="28"/>
        </w:rPr>
        <w:t>с</w:t>
      </w:r>
      <w:proofErr w:type="gramEnd"/>
      <w:r w:rsidR="005E2098">
        <w:rPr>
          <w:szCs w:val="28"/>
        </w:rPr>
        <w:t xml:space="preserve"> </w:t>
      </w:r>
      <w:r w:rsidRPr="000C496F">
        <w:rPr>
          <w:szCs w:val="28"/>
        </w:rPr>
        <w:t xml:space="preserve"> </w:t>
      </w:r>
      <w:r w:rsidR="000838B5" w:rsidRPr="000838B5">
        <w:rPr>
          <w:szCs w:val="28"/>
        </w:rPr>
        <w:t>Индивидуальн</w:t>
      </w:r>
      <w:r w:rsidR="000838B5">
        <w:rPr>
          <w:szCs w:val="28"/>
        </w:rPr>
        <w:t>ым</w:t>
      </w:r>
      <w:r w:rsidR="000838B5" w:rsidRPr="000838B5">
        <w:rPr>
          <w:szCs w:val="28"/>
        </w:rPr>
        <w:t xml:space="preserve"> предпринимател</w:t>
      </w:r>
      <w:r w:rsidR="000838B5">
        <w:rPr>
          <w:szCs w:val="28"/>
        </w:rPr>
        <w:t>ем</w:t>
      </w:r>
      <w:r w:rsidR="000838B5" w:rsidRPr="000838B5">
        <w:rPr>
          <w:szCs w:val="28"/>
        </w:rPr>
        <w:t xml:space="preserve"> Дубовик Анжелик</w:t>
      </w:r>
      <w:r w:rsidR="000838B5">
        <w:rPr>
          <w:szCs w:val="28"/>
        </w:rPr>
        <w:t>ой</w:t>
      </w:r>
      <w:r w:rsidR="000838B5" w:rsidRPr="000838B5">
        <w:rPr>
          <w:szCs w:val="28"/>
        </w:rPr>
        <w:t xml:space="preserve"> Владимировн</w:t>
      </w:r>
      <w:r w:rsidR="000838B5">
        <w:rPr>
          <w:szCs w:val="28"/>
        </w:rPr>
        <w:t>ой</w:t>
      </w:r>
      <w:r w:rsidR="00177BBB" w:rsidRPr="0010466C">
        <w:rPr>
          <w:szCs w:val="28"/>
        </w:rPr>
        <w:t>,</w:t>
      </w:r>
      <w:r w:rsidR="00177BBB">
        <w:rPr>
          <w:szCs w:val="28"/>
        </w:rPr>
        <w:t xml:space="preserve"> </w:t>
      </w:r>
      <w:r w:rsidRPr="000C496F">
        <w:rPr>
          <w:szCs w:val="28"/>
        </w:rPr>
        <w:t xml:space="preserve">с ценой контракта </w:t>
      </w:r>
      <w:r w:rsidR="000838B5" w:rsidRPr="000838B5">
        <w:rPr>
          <w:szCs w:val="28"/>
        </w:rPr>
        <w:t>118 029,60 рублей</w:t>
      </w:r>
      <w:r w:rsidR="007D3228" w:rsidRPr="000838B5">
        <w:rPr>
          <w:szCs w:val="28"/>
        </w:rPr>
        <w:t>.</w:t>
      </w:r>
      <w:r w:rsidR="00FD47CD" w:rsidRPr="007D3228">
        <w:rPr>
          <w:szCs w:val="28"/>
        </w:rPr>
        <w:tab/>
      </w:r>
    </w:p>
    <w:p w14:paraId="21B1D1A1" w14:textId="5B1B7126" w:rsidR="00FD6A56" w:rsidRPr="007C60C4" w:rsidRDefault="006F6E22" w:rsidP="00856972">
      <w:pPr>
        <w:widowControl w:val="0"/>
        <w:contextualSpacing/>
        <w:jc w:val="both"/>
        <w:rPr>
          <w:b/>
          <w:szCs w:val="28"/>
        </w:rPr>
      </w:pPr>
      <w:r>
        <w:rPr>
          <w:szCs w:val="28"/>
        </w:rPr>
        <w:t xml:space="preserve">         </w:t>
      </w:r>
      <w:r w:rsidR="0055654A" w:rsidRPr="007C60C4">
        <w:rPr>
          <w:b/>
          <w:szCs w:val="28"/>
        </w:rPr>
        <w:t>Комиссия Псковского УФАС по контролю в сфере закупок, изучив материалы дела, установила следующее:</w:t>
      </w:r>
      <w:r w:rsidR="001058FC" w:rsidRPr="007C60C4">
        <w:rPr>
          <w:b/>
          <w:szCs w:val="28"/>
        </w:rPr>
        <w:t xml:space="preserve"> </w:t>
      </w:r>
    </w:p>
    <w:p w14:paraId="6BF47E97" w14:textId="77777777" w:rsidR="00FC4DF1" w:rsidRDefault="006B3B92" w:rsidP="003369A3">
      <w:pPr>
        <w:widowControl w:val="0"/>
        <w:contextualSpacing/>
        <w:jc w:val="both"/>
        <w:rPr>
          <w:szCs w:val="28"/>
        </w:rPr>
      </w:pPr>
      <w:r w:rsidRPr="007C60C4">
        <w:rPr>
          <w:szCs w:val="28"/>
        </w:rPr>
        <w:tab/>
      </w:r>
      <w:r w:rsidR="00586D8F" w:rsidRPr="00586D8F">
        <w:rPr>
          <w:szCs w:val="28"/>
        </w:rPr>
        <w:t>Согласно пункт</w:t>
      </w:r>
      <w:r w:rsidR="00C90386">
        <w:rPr>
          <w:szCs w:val="28"/>
        </w:rPr>
        <w:t>у</w:t>
      </w:r>
      <w:r w:rsidR="00586D8F" w:rsidRPr="00586D8F">
        <w:rPr>
          <w:szCs w:val="28"/>
        </w:rPr>
        <w:t xml:space="preserve"> </w:t>
      </w:r>
      <w:r w:rsidR="006C4DC5" w:rsidRPr="006C4DC5">
        <w:rPr>
          <w:szCs w:val="28"/>
        </w:rPr>
        <w:t>1.1.</w:t>
      </w:r>
      <w:r w:rsidR="00FD47CD">
        <w:rPr>
          <w:szCs w:val="28"/>
        </w:rPr>
        <w:t xml:space="preserve"> контракта</w:t>
      </w:r>
      <w:r w:rsidR="0010466C">
        <w:rPr>
          <w:szCs w:val="28"/>
        </w:rPr>
        <w:t xml:space="preserve">, </w:t>
      </w:r>
      <w:r w:rsidR="00FC4DF1" w:rsidRPr="00FC4DF1">
        <w:rPr>
          <w:szCs w:val="28"/>
        </w:rPr>
        <w:t xml:space="preserve">Поставщик обязуется осуществить поставку </w:t>
      </w:r>
      <w:proofErr w:type="gramStart"/>
      <w:r w:rsidR="00FC4DF1" w:rsidRPr="00FC4DF1">
        <w:rPr>
          <w:szCs w:val="28"/>
        </w:rPr>
        <w:t>средств</w:t>
      </w:r>
      <w:proofErr w:type="gramEnd"/>
      <w:r w:rsidR="00FC4DF1" w:rsidRPr="00FC4DF1">
        <w:rPr>
          <w:szCs w:val="28"/>
        </w:rPr>
        <w:t xml:space="preserve"> дезинфицирующих (ОКПД2 – 20.20.14.000) (далее – товар) согласно Спецификации (приложение № 1) и Описания объекта закупки (приложение № 2), которые являются неотъемлемой частью настоящего Контракта, а Заказчик обязуется оплатить поставленный товар на условиях, предусмотренных настоящим Контрактом.</w:t>
      </w:r>
    </w:p>
    <w:p w14:paraId="0535E564" w14:textId="7AC9C7DB" w:rsidR="003369A3" w:rsidRDefault="003369A3" w:rsidP="00FC4DF1">
      <w:pPr>
        <w:widowControl w:val="0"/>
        <w:contextualSpacing/>
        <w:jc w:val="both"/>
        <w:rPr>
          <w:szCs w:val="28"/>
        </w:rPr>
      </w:pPr>
      <w:r>
        <w:rPr>
          <w:szCs w:val="28"/>
        </w:rPr>
        <w:t xml:space="preserve">      Согласно пункту </w:t>
      </w:r>
      <w:r w:rsidR="00FC4DF1">
        <w:rPr>
          <w:szCs w:val="28"/>
        </w:rPr>
        <w:t>2</w:t>
      </w:r>
      <w:r w:rsidRPr="003369A3">
        <w:rPr>
          <w:szCs w:val="28"/>
        </w:rPr>
        <w:t>.</w:t>
      </w:r>
      <w:proofErr w:type="gramStart"/>
      <w:r w:rsidRPr="003369A3">
        <w:rPr>
          <w:szCs w:val="28"/>
        </w:rPr>
        <w:t>1.</w:t>
      </w:r>
      <w:r w:rsidR="00FC4DF1">
        <w:rPr>
          <w:szCs w:val="28"/>
        </w:rPr>
        <w:t>-</w:t>
      </w:r>
      <w:proofErr w:type="gramEnd"/>
      <w:r w:rsidR="00FC4DF1">
        <w:rPr>
          <w:szCs w:val="28"/>
        </w:rPr>
        <w:t xml:space="preserve"> 2.2.</w:t>
      </w:r>
      <w:r>
        <w:rPr>
          <w:szCs w:val="28"/>
        </w:rPr>
        <w:t xml:space="preserve"> контракта </w:t>
      </w:r>
      <w:r w:rsidR="00FC4DF1" w:rsidRPr="00FC4DF1">
        <w:rPr>
          <w:szCs w:val="28"/>
        </w:rPr>
        <w:t>Поставщик обязан поставить товар до 30.11.2024 года.</w:t>
      </w:r>
      <w:r w:rsidR="00FC4DF1">
        <w:rPr>
          <w:szCs w:val="28"/>
        </w:rPr>
        <w:t xml:space="preserve"> </w:t>
      </w:r>
      <w:r w:rsidR="00FC4DF1" w:rsidRPr="00FC4DF1">
        <w:rPr>
          <w:szCs w:val="28"/>
        </w:rPr>
        <w:t xml:space="preserve">Поставка товара осуществляется по заявке Заказчика в соответствии с графиком поставок товаров (Приложение №3) по адресу: г. Псков, ул. Кузбасской дивизии, д. 22а с </w:t>
      </w:r>
      <w:r w:rsidR="00FC4DF1">
        <w:rPr>
          <w:szCs w:val="28"/>
        </w:rPr>
        <w:t>0</w:t>
      </w:r>
      <w:r w:rsidR="00FC4DF1" w:rsidRPr="00FC4DF1">
        <w:rPr>
          <w:szCs w:val="28"/>
        </w:rPr>
        <w:t>9</w:t>
      </w:r>
      <w:r w:rsidR="00FC4DF1">
        <w:rPr>
          <w:szCs w:val="28"/>
        </w:rPr>
        <w:t>:</w:t>
      </w:r>
      <w:r w:rsidR="00FC4DF1" w:rsidRPr="00FC4DF1">
        <w:rPr>
          <w:szCs w:val="28"/>
        </w:rPr>
        <w:t>00 до 15</w:t>
      </w:r>
      <w:r w:rsidR="00FC4DF1">
        <w:rPr>
          <w:szCs w:val="28"/>
        </w:rPr>
        <w:t>:</w:t>
      </w:r>
      <w:r w:rsidR="00FC4DF1" w:rsidRPr="00FC4DF1">
        <w:rPr>
          <w:szCs w:val="28"/>
        </w:rPr>
        <w:t>00.</w:t>
      </w:r>
    </w:p>
    <w:p w14:paraId="58F0857C" w14:textId="507EF748" w:rsidR="00FC4DF1" w:rsidRPr="00FC4DF1" w:rsidRDefault="0010466C" w:rsidP="00FC4DF1">
      <w:pPr>
        <w:widowControl w:val="0"/>
        <w:contextualSpacing/>
        <w:jc w:val="both"/>
        <w:rPr>
          <w:szCs w:val="28"/>
        </w:rPr>
      </w:pPr>
      <w:r>
        <w:rPr>
          <w:szCs w:val="28"/>
        </w:rPr>
        <w:t xml:space="preserve">      </w:t>
      </w:r>
      <w:r w:rsidR="00FC4DF1">
        <w:rPr>
          <w:szCs w:val="28"/>
        </w:rPr>
        <w:t xml:space="preserve">23.10.2024 </w:t>
      </w:r>
      <w:r w:rsidR="00FC4DF1" w:rsidRPr="00FC4DF1">
        <w:rPr>
          <w:szCs w:val="28"/>
        </w:rPr>
        <w:t>Общество информирует Заказчика, что при получении замены «</w:t>
      </w:r>
      <w:proofErr w:type="spellStart"/>
      <w:r w:rsidR="00FC4DF1" w:rsidRPr="00FC4DF1">
        <w:rPr>
          <w:szCs w:val="28"/>
        </w:rPr>
        <w:t>БиаПрофиУльтра</w:t>
      </w:r>
      <w:proofErr w:type="spellEnd"/>
      <w:r w:rsidR="00FC4DF1" w:rsidRPr="00FC4DF1">
        <w:rPr>
          <w:szCs w:val="28"/>
        </w:rPr>
        <w:t>» гель с необходимой информацией на флаконе, заказчик сможет произвести и</w:t>
      </w:r>
      <w:r w:rsidR="00FC4DF1">
        <w:rPr>
          <w:szCs w:val="28"/>
        </w:rPr>
        <w:t>дентификацию полученного товара.</w:t>
      </w:r>
    </w:p>
    <w:p w14:paraId="1E3DD35F" w14:textId="7909F1CE" w:rsidR="00FC4DF1" w:rsidRPr="00FC4DF1" w:rsidRDefault="00FC4DF1" w:rsidP="00FC4DF1">
      <w:pPr>
        <w:widowControl w:val="0"/>
        <w:contextualSpacing/>
        <w:jc w:val="both"/>
        <w:rPr>
          <w:szCs w:val="28"/>
        </w:rPr>
      </w:pPr>
      <w:r>
        <w:rPr>
          <w:szCs w:val="28"/>
        </w:rPr>
        <w:t xml:space="preserve">     </w:t>
      </w:r>
      <w:r w:rsidRPr="00FC4DF1">
        <w:rPr>
          <w:szCs w:val="28"/>
        </w:rPr>
        <w:t>24.10.2024 Общество информирует Заказчика, что при получении замены «</w:t>
      </w:r>
      <w:proofErr w:type="spellStart"/>
      <w:r w:rsidRPr="00FC4DF1">
        <w:rPr>
          <w:szCs w:val="28"/>
        </w:rPr>
        <w:t>БиаПрофиУльтра</w:t>
      </w:r>
      <w:proofErr w:type="spellEnd"/>
      <w:r w:rsidRPr="00FC4DF1">
        <w:rPr>
          <w:szCs w:val="28"/>
        </w:rPr>
        <w:t>» гель с необходимой информацией на флаконе, заказчик сможет произвести и</w:t>
      </w:r>
      <w:r>
        <w:rPr>
          <w:szCs w:val="28"/>
        </w:rPr>
        <w:t>дентификацию полученного товара.</w:t>
      </w:r>
    </w:p>
    <w:p w14:paraId="44E29783" w14:textId="4331F6F1" w:rsidR="00FC4DF1" w:rsidRPr="00FC4DF1" w:rsidRDefault="00FC4DF1" w:rsidP="00FC4DF1">
      <w:pPr>
        <w:widowControl w:val="0"/>
        <w:contextualSpacing/>
        <w:jc w:val="both"/>
        <w:rPr>
          <w:szCs w:val="28"/>
        </w:rPr>
      </w:pPr>
      <w:r>
        <w:rPr>
          <w:szCs w:val="28"/>
        </w:rPr>
        <w:t xml:space="preserve">       </w:t>
      </w:r>
      <w:r w:rsidRPr="00FC4DF1">
        <w:rPr>
          <w:szCs w:val="28"/>
        </w:rPr>
        <w:t xml:space="preserve">02.11.2024 </w:t>
      </w:r>
      <w:r>
        <w:rPr>
          <w:szCs w:val="28"/>
        </w:rPr>
        <w:t>З</w:t>
      </w:r>
      <w:r w:rsidRPr="00FC4DF1">
        <w:rPr>
          <w:szCs w:val="28"/>
        </w:rPr>
        <w:t xml:space="preserve">аказчик требует от Общества осуществить замену некачественной партии товара </w:t>
      </w:r>
      <w:proofErr w:type="gramStart"/>
      <w:r w:rsidRPr="00FC4DF1">
        <w:rPr>
          <w:szCs w:val="28"/>
        </w:rPr>
        <w:t>на товар</w:t>
      </w:r>
      <w:proofErr w:type="gramEnd"/>
      <w:r w:rsidRPr="00FC4DF1">
        <w:rPr>
          <w:szCs w:val="28"/>
        </w:rPr>
        <w:t xml:space="preserve"> соответст</w:t>
      </w:r>
      <w:r>
        <w:rPr>
          <w:szCs w:val="28"/>
        </w:rPr>
        <w:t>вующий описанию объекта закупки.</w:t>
      </w:r>
    </w:p>
    <w:p w14:paraId="43DB58AD" w14:textId="40E882A7" w:rsidR="00FC4DF1" w:rsidRPr="00FC4DF1" w:rsidRDefault="00FC4DF1" w:rsidP="00FC4DF1">
      <w:pPr>
        <w:widowControl w:val="0"/>
        <w:contextualSpacing/>
        <w:jc w:val="both"/>
        <w:rPr>
          <w:szCs w:val="28"/>
        </w:rPr>
      </w:pPr>
      <w:r>
        <w:rPr>
          <w:szCs w:val="28"/>
        </w:rPr>
        <w:t xml:space="preserve">       </w:t>
      </w:r>
      <w:r w:rsidRPr="00FC4DF1">
        <w:rPr>
          <w:szCs w:val="28"/>
        </w:rPr>
        <w:t xml:space="preserve">04.11.2024 Общество предлагает Заказчику принять поставленный товар </w:t>
      </w:r>
      <w:proofErr w:type="gramStart"/>
      <w:r w:rsidRPr="00FC4DF1">
        <w:rPr>
          <w:szCs w:val="28"/>
        </w:rPr>
        <w:t>в сроки</w:t>
      </w:r>
      <w:proofErr w:type="gramEnd"/>
      <w:r w:rsidRPr="00FC4DF1">
        <w:rPr>
          <w:szCs w:val="28"/>
        </w:rPr>
        <w:t xml:space="preserve"> указанные в Контракте. Полагает что Заказчик затягивает срок исполнения по контракту путем предъявления необоснованных з</w:t>
      </w:r>
      <w:r>
        <w:rPr>
          <w:szCs w:val="28"/>
        </w:rPr>
        <w:t>амечаний к поставляемому товару.</w:t>
      </w:r>
    </w:p>
    <w:p w14:paraId="50E5C7C1" w14:textId="74B7C8CF" w:rsidR="00FC4DF1" w:rsidRPr="00FC4DF1" w:rsidRDefault="00FC4DF1" w:rsidP="00FC4DF1">
      <w:pPr>
        <w:widowControl w:val="0"/>
        <w:contextualSpacing/>
        <w:jc w:val="both"/>
        <w:rPr>
          <w:szCs w:val="28"/>
        </w:rPr>
      </w:pPr>
      <w:r>
        <w:rPr>
          <w:szCs w:val="28"/>
        </w:rPr>
        <w:t xml:space="preserve">       </w:t>
      </w:r>
      <w:r w:rsidRPr="00FC4DF1">
        <w:rPr>
          <w:szCs w:val="28"/>
        </w:rPr>
        <w:t xml:space="preserve">07.11.2024 (исх.№ 1063) Заказчик предлагает Обществу предоставить </w:t>
      </w:r>
      <w:r w:rsidRPr="00FC4DF1">
        <w:rPr>
          <w:szCs w:val="28"/>
        </w:rPr>
        <w:lastRenderedPageBreak/>
        <w:t xml:space="preserve">письменное подтверждение предприятия производителя Товара, зарегистрировавшего его в реестре российской промышленной продукции, о том, что Товар, этикетки на емкостях которого маркированы с отступлением от стандартного образца, не является контрафактной продукцией, а также разъяснения, по каким знакам на этикетке можно различить форму выпуска товара «Жидкость» или </w:t>
      </w:r>
      <w:r>
        <w:rPr>
          <w:szCs w:val="28"/>
        </w:rPr>
        <w:t>«Гель».</w:t>
      </w:r>
    </w:p>
    <w:p w14:paraId="1A2D07F7" w14:textId="2A7A70D9" w:rsidR="00FC4DF1" w:rsidRPr="00FC4DF1" w:rsidRDefault="00FC4DF1" w:rsidP="00FC4DF1">
      <w:pPr>
        <w:widowControl w:val="0"/>
        <w:contextualSpacing/>
        <w:jc w:val="both"/>
        <w:rPr>
          <w:szCs w:val="28"/>
        </w:rPr>
      </w:pPr>
      <w:r>
        <w:rPr>
          <w:szCs w:val="28"/>
        </w:rPr>
        <w:t xml:space="preserve">      </w:t>
      </w:r>
      <w:r w:rsidRPr="00FC4DF1">
        <w:rPr>
          <w:szCs w:val="28"/>
        </w:rPr>
        <w:t xml:space="preserve">11.11.2024 Общество предлагает Заказчику принять поставленный товар </w:t>
      </w:r>
      <w:proofErr w:type="gramStart"/>
      <w:r w:rsidRPr="00FC4DF1">
        <w:rPr>
          <w:szCs w:val="28"/>
        </w:rPr>
        <w:t>в сроки</w:t>
      </w:r>
      <w:proofErr w:type="gramEnd"/>
      <w:r w:rsidRPr="00FC4DF1">
        <w:rPr>
          <w:szCs w:val="28"/>
        </w:rPr>
        <w:t xml:space="preserve"> указанные в Контракте. Полагает что Заказчик затягивает срок исполнения по контракту путем предъявления необоснованных з</w:t>
      </w:r>
      <w:r>
        <w:rPr>
          <w:szCs w:val="28"/>
        </w:rPr>
        <w:t>амечаний к поставляемому товару.</w:t>
      </w:r>
    </w:p>
    <w:p w14:paraId="4C9741D5" w14:textId="663B5690" w:rsidR="00FC4DF1" w:rsidRPr="00FC4DF1" w:rsidRDefault="00FC4DF1" w:rsidP="00FC4DF1">
      <w:pPr>
        <w:widowControl w:val="0"/>
        <w:contextualSpacing/>
        <w:jc w:val="both"/>
        <w:rPr>
          <w:szCs w:val="28"/>
        </w:rPr>
      </w:pPr>
      <w:r>
        <w:rPr>
          <w:szCs w:val="28"/>
        </w:rPr>
        <w:t xml:space="preserve">     </w:t>
      </w:r>
      <w:r w:rsidRPr="00FC4DF1">
        <w:rPr>
          <w:szCs w:val="28"/>
        </w:rPr>
        <w:t>13.11.2024 Общество требует от Заказчика принять постав</w:t>
      </w:r>
      <w:r>
        <w:rPr>
          <w:szCs w:val="28"/>
        </w:rPr>
        <w:t>ленный товар в кратчайшие сроки.</w:t>
      </w:r>
    </w:p>
    <w:p w14:paraId="61C55D92" w14:textId="484B4E0E" w:rsidR="00FC4DF1" w:rsidRPr="00FC4DF1" w:rsidRDefault="00FC4DF1" w:rsidP="00FC4DF1">
      <w:pPr>
        <w:widowControl w:val="0"/>
        <w:contextualSpacing/>
        <w:jc w:val="both"/>
        <w:rPr>
          <w:szCs w:val="28"/>
        </w:rPr>
      </w:pPr>
      <w:r>
        <w:rPr>
          <w:szCs w:val="28"/>
        </w:rPr>
        <w:t xml:space="preserve">     </w:t>
      </w:r>
      <w:r w:rsidRPr="00FC4DF1">
        <w:rPr>
          <w:szCs w:val="28"/>
        </w:rPr>
        <w:t>18.11.2024 (исх. № 1089) Заказчик требует от Общества осуществить замену товара на товар соответствующий описанию объекта з</w:t>
      </w:r>
      <w:r>
        <w:rPr>
          <w:szCs w:val="28"/>
        </w:rPr>
        <w:t xml:space="preserve">акупки, в срок до 30.11.2024 </w:t>
      </w:r>
      <w:proofErr w:type="gramStart"/>
      <w:r>
        <w:rPr>
          <w:szCs w:val="28"/>
        </w:rPr>
        <w:t>г..</w:t>
      </w:r>
      <w:proofErr w:type="gramEnd"/>
    </w:p>
    <w:p w14:paraId="6BA39808" w14:textId="2020B32A" w:rsidR="00FC4DF1" w:rsidRPr="00FC4DF1" w:rsidRDefault="00FC4DF1" w:rsidP="00FC4DF1">
      <w:pPr>
        <w:widowControl w:val="0"/>
        <w:contextualSpacing/>
        <w:jc w:val="both"/>
        <w:rPr>
          <w:szCs w:val="28"/>
        </w:rPr>
      </w:pPr>
      <w:r>
        <w:rPr>
          <w:szCs w:val="28"/>
        </w:rPr>
        <w:t xml:space="preserve">     </w:t>
      </w:r>
      <w:r w:rsidRPr="00FC4DF1">
        <w:rPr>
          <w:szCs w:val="28"/>
        </w:rPr>
        <w:t>21.11.2024 Общество сообщает Заказчику об устранении нарушений условий контракта и требует отменить односторонни</w:t>
      </w:r>
      <w:r>
        <w:rPr>
          <w:szCs w:val="28"/>
        </w:rPr>
        <w:t>й отказ от исполнения контракта.</w:t>
      </w:r>
    </w:p>
    <w:p w14:paraId="7E0C5D9E" w14:textId="07CEE887" w:rsidR="00FC4DF1" w:rsidRPr="00FC4DF1" w:rsidRDefault="00FC4DF1" w:rsidP="00FC4DF1">
      <w:pPr>
        <w:widowControl w:val="0"/>
        <w:contextualSpacing/>
        <w:jc w:val="both"/>
        <w:rPr>
          <w:szCs w:val="28"/>
        </w:rPr>
      </w:pPr>
      <w:r>
        <w:rPr>
          <w:szCs w:val="28"/>
        </w:rPr>
        <w:t xml:space="preserve">      </w:t>
      </w:r>
      <w:r w:rsidRPr="00FC4DF1">
        <w:rPr>
          <w:szCs w:val="28"/>
        </w:rPr>
        <w:t>21.11.2024 (исх. № 1100) Заказчик принимает решение об одностороннем отказе от исполнения контракта. Предложения Заказчика о предоставлении подтверждений от производителя товара о реестровой записи в реестре промышленной продукции, разъяснений по варианту идентификации формы товара «Жидкость» или «Гель» и др., оставлены Обществом без реализации</w:t>
      </w:r>
      <w:r>
        <w:rPr>
          <w:szCs w:val="28"/>
        </w:rPr>
        <w:t>.</w:t>
      </w:r>
    </w:p>
    <w:p w14:paraId="3B707A33" w14:textId="00487C53" w:rsidR="00FC4DF1" w:rsidRPr="00FC4DF1" w:rsidRDefault="00FC4DF1" w:rsidP="00FC4DF1">
      <w:pPr>
        <w:widowControl w:val="0"/>
        <w:contextualSpacing/>
        <w:jc w:val="both"/>
        <w:rPr>
          <w:szCs w:val="28"/>
        </w:rPr>
      </w:pPr>
      <w:r>
        <w:rPr>
          <w:szCs w:val="28"/>
        </w:rPr>
        <w:t xml:space="preserve">    </w:t>
      </w:r>
      <w:r w:rsidRPr="00FC4DF1">
        <w:rPr>
          <w:szCs w:val="28"/>
        </w:rPr>
        <w:t>27.11.2024 Общество сообщает Заказчику об устранении нарушений условий контракта и требует отменить односторонни</w:t>
      </w:r>
      <w:r>
        <w:rPr>
          <w:szCs w:val="28"/>
        </w:rPr>
        <w:t>й отказ от исполнения контракта.</w:t>
      </w:r>
    </w:p>
    <w:p w14:paraId="650CBD7C" w14:textId="071D7CEC" w:rsidR="00FC4DF1" w:rsidRPr="00FC4DF1" w:rsidRDefault="00FC4DF1" w:rsidP="00FC4DF1">
      <w:pPr>
        <w:widowControl w:val="0"/>
        <w:contextualSpacing/>
        <w:jc w:val="both"/>
        <w:rPr>
          <w:szCs w:val="28"/>
        </w:rPr>
      </w:pPr>
      <w:r>
        <w:rPr>
          <w:szCs w:val="28"/>
        </w:rPr>
        <w:t xml:space="preserve">     </w:t>
      </w:r>
      <w:r w:rsidRPr="00FC4DF1">
        <w:rPr>
          <w:szCs w:val="28"/>
        </w:rPr>
        <w:t>28.11.2024 Общество предлагает Заказчику принять поставленный товар, полагает что у Заказчика нет оснований отказа в приемке товара, поскольку товар со</w:t>
      </w:r>
      <w:r>
        <w:rPr>
          <w:szCs w:val="28"/>
        </w:rPr>
        <w:t>ответствует описанию и договору.</w:t>
      </w:r>
    </w:p>
    <w:p w14:paraId="34CE1869" w14:textId="578020CA" w:rsidR="00FC4DF1" w:rsidRPr="00FC4DF1" w:rsidRDefault="00FC4DF1" w:rsidP="00FC4DF1">
      <w:pPr>
        <w:widowControl w:val="0"/>
        <w:contextualSpacing/>
        <w:jc w:val="both"/>
        <w:rPr>
          <w:szCs w:val="28"/>
        </w:rPr>
      </w:pPr>
      <w:r>
        <w:rPr>
          <w:szCs w:val="28"/>
        </w:rPr>
        <w:t xml:space="preserve">    </w:t>
      </w:r>
      <w:r w:rsidRPr="00FC4DF1">
        <w:rPr>
          <w:szCs w:val="28"/>
        </w:rPr>
        <w:t xml:space="preserve">29.11.2024 Общество требует от Заказчика принять поставленный товар и произвести оплату </w:t>
      </w:r>
      <w:r w:rsidRPr="00FC4DF1">
        <w:rPr>
          <w:szCs w:val="28"/>
        </w:rPr>
        <w:t>в сроки,</w:t>
      </w:r>
      <w:r w:rsidRPr="00FC4DF1">
        <w:rPr>
          <w:szCs w:val="28"/>
        </w:rPr>
        <w:t xml:space="preserve"> предусмотренные контрактом, также требует отменить решение об одностороннем отказе от исполнения контракта. Дополнительно требует от Заказчика оказать со</w:t>
      </w:r>
      <w:r>
        <w:rPr>
          <w:szCs w:val="28"/>
        </w:rPr>
        <w:t>действие в исполнении контракта.</w:t>
      </w:r>
    </w:p>
    <w:p w14:paraId="685389F5" w14:textId="7D8B0358" w:rsidR="00FC4DF1" w:rsidRDefault="00FC4DF1" w:rsidP="00FC4DF1">
      <w:pPr>
        <w:widowControl w:val="0"/>
        <w:contextualSpacing/>
        <w:jc w:val="both"/>
        <w:rPr>
          <w:szCs w:val="28"/>
        </w:rPr>
      </w:pPr>
      <w:r>
        <w:rPr>
          <w:szCs w:val="28"/>
        </w:rPr>
        <w:t xml:space="preserve">     </w:t>
      </w:r>
      <w:r w:rsidRPr="00FC4DF1">
        <w:rPr>
          <w:szCs w:val="28"/>
        </w:rPr>
        <w:t xml:space="preserve">29.11.2024 Заказчик информирует Общество о наличии в кожном антисептике </w:t>
      </w:r>
      <w:proofErr w:type="spellStart"/>
      <w:r w:rsidRPr="00FC4DF1">
        <w:rPr>
          <w:szCs w:val="28"/>
        </w:rPr>
        <w:t>гелевого</w:t>
      </w:r>
      <w:proofErr w:type="spellEnd"/>
      <w:r w:rsidRPr="00FC4DF1">
        <w:rPr>
          <w:szCs w:val="28"/>
        </w:rPr>
        <w:t xml:space="preserve"> компонента, который в свою очередь придает доставленной партии Товара статус «Универсальный», данный статус по мнению Заказчика не является предметом закупки и </w:t>
      </w:r>
      <w:r>
        <w:rPr>
          <w:szCs w:val="28"/>
        </w:rPr>
        <w:t>не может быть принят Заказчиком.</w:t>
      </w:r>
    </w:p>
    <w:p w14:paraId="64E625DF" w14:textId="1F17C6CE" w:rsidR="002B237F" w:rsidRPr="0010466C" w:rsidRDefault="002B237F" w:rsidP="00FC4DF1">
      <w:pPr>
        <w:widowControl w:val="0"/>
        <w:contextualSpacing/>
        <w:jc w:val="both"/>
        <w:rPr>
          <w:szCs w:val="28"/>
        </w:rPr>
      </w:pPr>
      <w:r>
        <w:rPr>
          <w:szCs w:val="28"/>
        </w:rPr>
        <w:t xml:space="preserve">    </w:t>
      </w:r>
      <w:r w:rsidR="00FC4DF1">
        <w:rPr>
          <w:szCs w:val="28"/>
        </w:rPr>
        <w:t>03</w:t>
      </w:r>
      <w:r w:rsidRPr="002B237F">
        <w:rPr>
          <w:szCs w:val="28"/>
        </w:rPr>
        <w:t>.</w:t>
      </w:r>
      <w:r w:rsidR="00FC4DF1">
        <w:rPr>
          <w:szCs w:val="28"/>
        </w:rPr>
        <w:t>12</w:t>
      </w:r>
      <w:r w:rsidRPr="002B237F">
        <w:rPr>
          <w:szCs w:val="28"/>
        </w:rPr>
        <w:t>.2024 Заказчик размещает сведения о расторжении контракта в ЕИС.</w:t>
      </w:r>
    </w:p>
    <w:p w14:paraId="56A2B3E1" w14:textId="562667EE" w:rsidR="00FA0695" w:rsidRPr="007C60C4" w:rsidRDefault="002B237F" w:rsidP="005E2098">
      <w:pPr>
        <w:widowControl w:val="0"/>
        <w:contextualSpacing/>
        <w:jc w:val="both"/>
        <w:rPr>
          <w:szCs w:val="28"/>
        </w:rPr>
      </w:pPr>
      <w:r>
        <w:rPr>
          <w:szCs w:val="28"/>
        </w:rPr>
        <w:t xml:space="preserve">    </w:t>
      </w:r>
      <w:r w:rsidR="001A0518">
        <w:rPr>
          <w:b/>
          <w:szCs w:val="28"/>
        </w:rPr>
        <w:t xml:space="preserve"> </w:t>
      </w:r>
      <w:r w:rsidR="00FA0695" w:rsidRPr="007C60C4">
        <w:rPr>
          <w:b/>
          <w:szCs w:val="28"/>
        </w:rPr>
        <w:t>В соответствии с частью 1 статьи 104 Закона о контрактной системе</w:t>
      </w:r>
      <w:r w:rsidR="00FA0695" w:rsidRPr="007C60C4">
        <w:rPr>
          <w:szCs w:val="28"/>
        </w:rPr>
        <w:t xml:space="preserve"> ведение реестра недобросовестных поставщиков (подрядчиков, исполнителей) осуществляется федеральным органом исполнительной власти, уполномоченным на осуществление контроля в сфере закупок.</w:t>
      </w:r>
    </w:p>
    <w:p w14:paraId="15CF7390" w14:textId="77777777" w:rsidR="00FA0695" w:rsidRPr="007C60C4" w:rsidRDefault="00FA0695" w:rsidP="00856972">
      <w:pPr>
        <w:pStyle w:val="31"/>
        <w:widowControl w:val="0"/>
        <w:ind w:firstLine="708"/>
        <w:contextualSpacing/>
        <w:rPr>
          <w:szCs w:val="28"/>
        </w:rPr>
      </w:pPr>
      <w:r w:rsidRPr="007C60C4">
        <w:rPr>
          <w:szCs w:val="28"/>
        </w:rPr>
        <w:lastRenderedPageBreak/>
        <w:t>В соответствии с частью 2 статьи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14:paraId="0B58A899" w14:textId="3AE1D719" w:rsidR="00FA0695" w:rsidRPr="007C60C4" w:rsidRDefault="002622FA" w:rsidP="00856972">
      <w:pPr>
        <w:pStyle w:val="31"/>
        <w:widowControl w:val="0"/>
        <w:ind w:firstLine="708"/>
        <w:contextualSpacing/>
        <w:rPr>
          <w:szCs w:val="28"/>
        </w:rPr>
      </w:pPr>
      <w:r w:rsidRPr="007C60C4">
        <w:rPr>
          <w:szCs w:val="28"/>
        </w:rPr>
        <w:t>В соответствии с пунктом 13</w:t>
      </w:r>
      <w:r w:rsidR="009D7E46">
        <w:rPr>
          <w:szCs w:val="28"/>
        </w:rPr>
        <w:t>,</w:t>
      </w:r>
      <w:r w:rsidRPr="007C60C4">
        <w:rPr>
          <w:szCs w:val="28"/>
        </w:rPr>
        <w:t>14,15</w:t>
      </w:r>
      <w:r w:rsidR="00FA0695" w:rsidRPr="007C60C4">
        <w:rPr>
          <w:szCs w:val="28"/>
        </w:rPr>
        <w:t xml:space="preserve"> Правил ведения РНП по результатам рассмотрения представленных информации, документов и проведения проверки фактов, в случае подтверждения достоверности указанных фактов уполномоченный орган выносит решение о включении информации о недобросовестном поставщике (подрядчике, исполнителе) в реестр. </w:t>
      </w:r>
    </w:p>
    <w:p w14:paraId="7B839335" w14:textId="5ED898B5" w:rsidR="000B60FE" w:rsidRPr="007C60C4" w:rsidRDefault="000B60FE" w:rsidP="00856972">
      <w:pPr>
        <w:pStyle w:val="31"/>
        <w:widowControl w:val="0"/>
        <w:ind w:firstLine="708"/>
        <w:contextualSpacing/>
        <w:rPr>
          <w:szCs w:val="28"/>
        </w:rPr>
      </w:pPr>
      <w:r w:rsidRPr="007C60C4">
        <w:rPr>
          <w:szCs w:val="28"/>
        </w:rPr>
        <w:t>Орган контроля принимает решение об отказе во включении информации о поставщике (подрядчике, исполнителе) (если основанием для направления обращения является расторжение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 в реестр, если в результате проведения проверок, предусмотренных подпунктом</w:t>
      </w:r>
      <w:r w:rsidR="003369A3">
        <w:rPr>
          <w:szCs w:val="28"/>
        </w:rPr>
        <w:t xml:space="preserve"> «</w:t>
      </w:r>
      <w:r w:rsidRPr="007C60C4">
        <w:rPr>
          <w:szCs w:val="28"/>
        </w:rPr>
        <w:t>а</w:t>
      </w:r>
      <w:r w:rsidR="003369A3">
        <w:rPr>
          <w:szCs w:val="28"/>
        </w:rPr>
        <w:t>»</w:t>
      </w:r>
      <w:r w:rsidRPr="007C60C4">
        <w:rPr>
          <w:szCs w:val="28"/>
        </w:rPr>
        <w:t xml:space="preserve"> пункта 13 Правил:</w:t>
      </w:r>
    </w:p>
    <w:p w14:paraId="01B36233" w14:textId="77777777" w:rsidR="000B60FE" w:rsidRPr="007C60C4" w:rsidRDefault="000B60FE" w:rsidP="00856972">
      <w:pPr>
        <w:pStyle w:val="31"/>
        <w:widowControl w:val="0"/>
        <w:ind w:firstLine="708"/>
        <w:contextualSpacing/>
        <w:rPr>
          <w:szCs w:val="28"/>
        </w:rPr>
      </w:pPr>
      <w:r w:rsidRPr="007C60C4">
        <w:rPr>
          <w:szCs w:val="28"/>
        </w:rPr>
        <w:t>а) выявлены нарушения заказчиком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принятию заказчиком решения об одностороннем отказе от исполнения контракта, направления его поставщику (подрядчику, исполнителю) и размещения в единой информационной системе;</w:t>
      </w:r>
    </w:p>
    <w:p w14:paraId="59CB0170" w14:textId="77777777" w:rsidR="000B60FE" w:rsidRPr="007C60C4" w:rsidRDefault="000B60FE" w:rsidP="00856972">
      <w:pPr>
        <w:pStyle w:val="31"/>
        <w:widowControl w:val="0"/>
        <w:ind w:firstLine="708"/>
        <w:contextualSpacing/>
        <w:rPr>
          <w:szCs w:val="28"/>
        </w:rPr>
      </w:pPr>
      <w:r w:rsidRPr="007C60C4">
        <w:rPr>
          <w:szCs w:val="28"/>
        </w:rPr>
        <w:t>б) заказчиком не подтверждены факты существенного нарушения поставщиком (подрядчиком, исполнителем) условий контракта;</w:t>
      </w:r>
    </w:p>
    <w:p w14:paraId="5C030765" w14:textId="77777777" w:rsidR="000B60FE" w:rsidRPr="007C60C4" w:rsidRDefault="000B60FE" w:rsidP="00856972">
      <w:pPr>
        <w:pStyle w:val="31"/>
        <w:widowControl w:val="0"/>
        <w:ind w:firstLine="708"/>
        <w:contextualSpacing/>
        <w:rPr>
          <w:szCs w:val="28"/>
        </w:rPr>
      </w:pPr>
      <w:r w:rsidRPr="007C60C4">
        <w:rPr>
          <w:szCs w:val="28"/>
        </w:rPr>
        <w:t>в) поставщиком (подрядчиком, исполнителем) представлены информация и документы, подтверждающие:</w:t>
      </w:r>
    </w:p>
    <w:p w14:paraId="7B3F9923" w14:textId="77777777" w:rsidR="000B60FE" w:rsidRPr="007C60C4" w:rsidRDefault="000B60FE" w:rsidP="00856972">
      <w:pPr>
        <w:pStyle w:val="31"/>
        <w:widowControl w:val="0"/>
        <w:ind w:firstLine="708"/>
        <w:contextualSpacing/>
        <w:rPr>
          <w:szCs w:val="28"/>
        </w:rPr>
      </w:pPr>
      <w:r w:rsidRPr="007C60C4">
        <w:rPr>
          <w:szCs w:val="28"/>
        </w:rPr>
        <w:t>принятие им мер для надлежащего исполнения условий контракта;</w:t>
      </w:r>
    </w:p>
    <w:p w14:paraId="616DB1D4" w14:textId="51E2BFB0" w:rsidR="000B60FE" w:rsidRPr="007C60C4" w:rsidRDefault="000B60FE" w:rsidP="00856972">
      <w:pPr>
        <w:pStyle w:val="31"/>
        <w:widowControl w:val="0"/>
        <w:ind w:firstLine="708"/>
        <w:contextualSpacing/>
        <w:rPr>
          <w:szCs w:val="28"/>
        </w:rPr>
      </w:pPr>
      <w:r w:rsidRPr="007C60C4">
        <w:rPr>
          <w:szCs w:val="28"/>
        </w:rPr>
        <w:t>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w:t>
      </w:r>
    </w:p>
    <w:p w14:paraId="468A3276" w14:textId="591B6FA3" w:rsidR="008E4FCE" w:rsidRPr="007C60C4" w:rsidRDefault="008E4FCE" w:rsidP="00856972">
      <w:pPr>
        <w:pStyle w:val="31"/>
        <w:widowControl w:val="0"/>
        <w:ind w:firstLine="708"/>
        <w:contextualSpacing/>
        <w:rPr>
          <w:szCs w:val="28"/>
        </w:rPr>
      </w:pPr>
      <w:r w:rsidRPr="007C60C4">
        <w:rPr>
          <w:szCs w:val="28"/>
        </w:rPr>
        <w:t xml:space="preserve">В соответствии с ч. 9 ст. 95 Закона </w:t>
      </w:r>
      <w:r w:rsidR="0055654A" w:rsidRPr="007C60C4">
        <w:rPr>
          <w:szCs w:val="28"/>
        </w:rPr>
        <w:t xml:space="preserve">о контрактной системе </w:t>
      </w:r>
      <w:r w:rsidRPr="007C60C4">
        <w:rPr>
          <w:szCs w:val="28"/>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(далее – ГК РФ) для одностороннего отказа от исполнения отдельных видов обязательств, при условии, если это было предусмотрено контрактом.</w:t>
      </w:r>
    </w:p>
    <w:p w14:paraId="1E77FC00" w14:textId="20CF5A89" w:rsidR="00C846B4" w:rsidRPr="00C846B4" w:rsidRDefault="006C4DC5" w:rsidP="00C846B4">
      <w:pPr>
        <w:widowControl w:val="0"/>
        <w:tabs>
          <w:tab w:val="left" w:pos="2131"/>
        </w:tabs>
        <w:contextualSpacing/>
        <w:jc w:val="both"/>
        <w:rPr>
          <w:szCs w:val="28"/>
        </w:rPr>
      </w:pPr>
      <w:r>
        <w:rPr>
          <w:szCs w:val="28"/>
        </w:rPr>
        <w:t xml:space="preserve">        </w:t>
      </w:r>
      <w:r w:rsidR="003369A3">
        <w:rPr>
          <w:szCs w:val="28"/>
        </w:rPr>
        <w:t xml:space="preserve">Согласно пункту </w:t>
      </w:r>
      <w:r w:rsidR="00C846B4" w:rsidRPr="00C846B4">
        <w:rPr>
          <w:szCs w:val="28"/>
        </w:rPr>
        <w:t>8.7.</w:t>
      </w:r>
      <w:r w:rsidR="00C846B4">
        <w:rPr>
          <w:szCs w:val="28"/>
        </w:rPr>
        <w:t xml:space="preserve"> контракта</w:t>
      </w:r>
      <w:r w:rsidR="00C846B4" w:rsidRPr="00C846B4">
        <w:rPr>
          <w:szCs w:val="28"/>
        </w:rPr>
        <w:t xml:space="preserve"> Заказчик вправе принять решение об одностороннем отказе от исполнения контракта в следующих случаях:</w:t>
      </w:r>
    </w:p>
    <w:p w14:paraId="7C0B54AD" w14:textId="60814882" w:rsidR="00C846B4" w:rsidRPr="00C846B4" w:rsidRDefault="00C846B4" w:rsidP="00C846B4">
      <w:pPr>
        <w:widowControl w:val="0"/>
        <w:tabs>
          <w:tab w:val="left" w:pos="2131"/>
        </w:tabs>
        <w:contextualSpacing/>
        <w:jc w:val="both"/>
        <w:rPr>
          <w:szCs w:val="28"/>
        </w:rPr>
      </w:pPr>
      <w:r>
        <w:rPr>
          <w:szCs w:val="28"/>
        </w:rPr>
        <w:t xml:space="preserve">       </w:t>
      </w:r>
      <w:r w:rsidRPr="00C846B4">
        <w:rPr>
          <w:szCs w:val="28"/>
        </w:rPr>
        <w:t>8.7.1. При существенном нарушении Контракта Поставщиком, а именно:</w:t>
      </w:r>
    </w:p>
    <w:p w14:paraId="59BC7864" w14:textId="790CE71A" w:rsidR="00C846B4" w:rsidRPr="00C846B4" w:rsidRDefault="00C846B4" w:rsidP="00C846B4">
      <w:pPr>
        <w:widowControl w:val="0"/>
        <w:tabs>
          <w:tab w:val="left" w:pos="2131"/>
        </w:tabs>
        <w:contextualSpacing/>
        <w:jc w:val="both"/>
        <w:rPr>
          <w:szCs w:val="28"/>
        </w:rPr>
      </w:pPr>
      <w:r>
        <w:rPr>
          <w:szCs w:val="28"/>
        </w:rPr>
        <w:t xml:space="preserve">       </w:t>
      </w:r>
      <w:r w:rsidRPr="00C846B4">
        <w:rPr>
          <w:szCs w:val="28"/>
        </w:rPr>
        <w:t>- нарушение сроков поставки более чем на 5 (Пять) рабочих дней;</w:t>
      </w:r>
    </w:p>
    <w:p w14:paraId="2E6384CC" w14:textId="343A5F61" w:rsidR="00C846B4" w:rsidRPr="00C846B4" w:rsidRDefault="00C846B4" w:rsidP="00C846B4">
      <w:pPr>
        <w:widowControl w:val="0"/>
        <w:tabs>
          <w:tab w:val="left" w:pos="2131"/>
        </w:tabs>
        <w:contextualSpacing/>
        <w:jc w:val="both"/>
        <w:rPr>
          <w:szCs w:val="28"/>
        </w:rPr>
      </w:pPr>
      <w:r>
        <w:rPr>
          <w:szCs w:val="28"/>
        </w:rPr>
        <w:t xml:space="preserve">       </w:t>
      </w:r>
      <w:r w:rsidRPr="00C846B4">
        <w:rPr>
          <w:szCs w:val="28"/>
        </w:rPr>
        <w:t xml:space="preserve">- поставки товаров ненадлежащего качества с недостатками, которые не </w:t>
      </w:r>
      <w:r w:rsidRPr="00C846B4">
        <w:rPr>
          <w:szCs w:val="28"/>
        </w:rPr>
        <w:lastRenderedPageBreak/>
        <w:t>могут быть устранены в течение 5 (Пяти) рабочих дней;</w:t>
      </w:r>
    </w:p>
    <w:p w14:paraId="3AEA523D" w14:textId="6EBBE136" w:rsidR="00C846B4" w:rsidRPr="00C846B4" w:rsidRDefault="00C846B4" w:rsidP="00C846B4">
      <w:pPr>
        <w:widowControl w:val="0"/>
        <w:tabs>
          <w:tab w:val="left" w:pos="2131"/>
        </w:tabs>
        <w:contextualSpacing/>
        <w:jc w:val="both"/>
        <w:rPr>
          <w:szCs w:val="28"/>
        </w:rPr>
      </w:pPr>
      <w:r>
        <w:rPr>
          <w:szCs w:val="28"/>
        </w:rPr>
        <w:t xml:space="preserve">      </w:t>
      </w:r>
      <w:r w:rsidRPr="00C846B4">
        <w:rPr>
          <w:szCs w:val="28"/>
        </w:rPr>
        <w:t>- ограничений, налагаемых государственными органами, в рамках действующего законодательства, лишающего Поставщика права на поставку товара;</w:t>
      </w:r>
    </w:p>
    <w:p w14:paraId="4A61B69E" w14:textId="0F11DE0A" w:rsidR="00C846B4" w:rsidRPr="00C846B4" w:rsidRDefault="00C846B4" w:rsidP="00C846B4">
      <w:pPr>
        <w:widowControl w:val="0"/>
        <w:tabs>
          <w:tab w:val="left" w:pos="2131"/>
        </w:tabs>
        <w:contextualSpacing/>
        <w:jc w:val="both"/>
        <w:rPr>
          <w:szCs w:val="28"/>
        </w:rPr>
      </w:pPr>
      <w:r>
        <w:rPr>
          <w:szCs w:val="28"/>
        </w:rPr>
        <w:t xml:space="preserve">      </w:t>
      </w:r>
      <w:r w:rsidRPr="00C846B4">
        <w:rPr>
          <w:szCs w:val="28"/>
        </w:rPr>
        <w:t>- в случае не предоставления Поставщиком документов (копий документов), предоставление которых предусмотрено контрактом;</w:t>
      </w:r>
    </w:p>
    <w:p w14:paraId="21A797AD" w14:textId="0415B456" w:rsidR="00C846B4" w:rsidRPr="00C846B4" w:rsidRDefault="00C846B4" w:rsidP="00C846B4">
      <w:pPr>
        <w:widowControl w:val="0"/>
        <w:tabs>
          <w:tab w:val="left" w:pos="2131"/>
        </w:tabs>
        <w:contextualSpacing/>
        <w:jc w:val="both"/>
        <w:rPr>
          <w:szCs w:val="28"/>
        </w:rPr>
      </w:pPr>
      <w:r>
        <w:rPr>
          <w:szCs w:val="28"/>
        </w:rPr>
        <w:t xml:space="preserve">   </w:t>
      </w:r>
      <w:r w:rsidRPr="00C846B4">
        <w:rPr>
          <w:szCs w:val="28"/>
        </w:rPr>
        <w:t>- если отступления в количестве, качестве и ассортименте товара от условий контракта или иные недостатки поставленного товара в установленный заказчиком разумный срок не были устранены либо являются существенными и неустранимыми;</w:t>
      </w:r>
    </w:p>
    <w:p w14:paraId="35729E3E" w14:textId="261E4F03" w:rsidR="00C846B4" w:rsidRPr="00C846B4" w:rsidRDefault="00C846B4" w:rsidP="00C846B4">
      <w:pPr>
        <w:widowControl w:val="0"/>
        <w:tabs>
          <w:tab w:val="left" w:pos="2131"/>
        </w:tabs>
        <w:contextualSpacing/>
        <w:jc w:val="both"/>
        <w:rPr>
          <w:szCs w:val="28"/>
        </w:rPr>
      </w:pPr>
      <w:r>
        <w:rPr>
          <w:szCs w:val="28"/>
        </w:rPr>
        <w:t xml:space="preserve">    </w:t>
      </w:r>
      <w:r w:rsidRPr="00C846B4">
        <w:rPr>
          <w:szCs w:val="28"/>
        </w:rPr>
        <w:t>- если в ходе исполнения контракта установлено, что Поставщик не соответствует установленным извещением,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(подрядчика, исполнителя);</w:t>
      </w:r>
    </w:p>
    <w:p w14:paraId="092D7490" w14:textId="01B6AC38" w:rsidR="00C846B4" w:rsidRPr="00C846B4" w:rsidRDefault="00C846B4" w:rsidP="00C846B4">
      <w:pPr>
        <w:widowControl w:val="0"/>
        <w:tabs>
          <w:tab w:val="left" w:pos="2131"/>
        </w:tabs>
        <w:contextualSpacing/>
        <w:jc w:val="both"/>
        <w:rPr>
          <w:szCs w:val="28"/>
        </w:rPr>
      </w:pPr>
      <w:r>
        <w:rPr>
          <w:szCs w:val="28"/>
        </w:rPr>
        <w:t xml:space="preserve">   </w:t>
      </w:r>
      <w:r w:rsidRPr="00C846B4">
        <w:rPr>
          <w:szCs w:val="28"/>
        </w:rPr>
        <w:t>- иные основания, предусмотренные законодательством Российской Федерации.</w:t>
      </w:r>
    </w:p>
    <w:p w14:paraId="00A34C08" w14:textId="17AB17DB" w:rsidR="002B237F" w:rsidRPr="002B237F" w:rsidRDefault="00C846B4" w:rsidP="00C846B4">
      <w:pPr>
        <w:widowControl w:val="0"/>
        <w:tabs>
          <w:tab w:val="left" w:pos="2131"/>
        </w:tabs>
        <w:contextualSpacing/>
        <w:jc w:val="both"/>
        <w:rPr>
          <w:szCs w:val="28"/>
        </w:rPr>
      </w:pPr>
      <w:r>
        <w:rPr>
          <w:szCs w:val="28"/>
        </w:rPr>
        <w:t xml:space="preserve">    8</w:t>
      </w:r>
      <w:r w:rsidRPr="00C846B4">
        <w:rPr>
          <w:szCs w:val="28"/>
        </w:rPr>
        <w:t>.7.2. В случае неоднократной (от двух и более раз) поставки товаров в неполном объеме или передаче некомплектного товара (за исключением случая, когда Поставщик, получивший уведомление Заказчика о некомплектности поставленных товаров, без промедления доукомплектует товары либо заменит их комплектными товарами), если Поставщик не выполнил требования Заказчика о доукомплектовании товара в срок, установленный в настоящем Контракте</w:t>
      </w:r>
      <w:r w:rsidR="002B237F" w:rsidRPr="002B237F">
        <w:rPr>
          <w:szCs w:val="28"/>
        </w:rPr>
        <w:t>.</w:t>
      </w:r>
    </w:p>
    <w:p w14:paraId="3EDDAC02" w14:textId="3069DD3F" w:rsidR="009724D5" w:rsidRDefault="009724D5" w:rsidP="002B237F">
      <w:pPr>
        <w:widowControl w:val="0"/>
        <w:tabs>
          <w:tab w:val="left" w:pos="2131"/>
        </w:tabs>
        <w:contextualSpacing/>
        <w:jc w:val="both"/>
        <w:rPr>
          <w:szCs w:val="28"/>
        </w:rPr>
      </w:pPr>
      <w:r>
        <w:rPr>
          <w:szCs w:val="28"/>
        </w:rPr>
        <w:t xml:space="preserve">     </w:t>
      </w:r>
      <w:r w:rsidR="001A0518">
        <w:rPr>
          <w:szCs w:val="28"/>
        </w:rPr>
        <w:t xml:space="preserve">  </w:t>
      </w:r>
      <w:r w:rsidR="00335C65">
        <w:rPr>
          <w:szCs w:val="28"/>
        </w:rPr>
        <w:t xml:space="preserve"> </w:t>
      </w:r>
      <w:r w:rsidR="00FC4DF1">
        <w:rPr>
          <w:szCs w:val="28"/>
        </w:rPr>
        <w:t>21</w:t>
      </w:r>
      <w:r w:rsidRPr="009724D5">
        <w:rPr>
          <w:szCs w:val="28"/>
        </w:rPr>
        <w:t>.</w:t>
      </w:r>
      <w:r w:rsidR="00FC4DF1">
        <w:rPr>
          <w:szCs w:val="28"/>
        </w:rPr>
        <w:t>11</w:t>
      </w:r>
      <w:r w:rsidRPr="009724D5">
        <w:rPr>
          <w:szCs w:val="28"/>
        </w:rPr>
        <w:t>.202</w:t>
      </w:r>
      <w:r w:rsidR="008671B1">
        <w:rPr>
          <w:szCs w:val="28"/>
        </w:rPr>
        <w:t>4</w:t>
      </w:r>
      <w:r w:rsidRPr="009724D5">
        <w:rPr>
          <w:szCs w:val="28"/>
        </w:rPr>
        <w:t xml:space="preserve"> Заказчик принимает решение об одностороннем отказе. </w:t>
      </w:r>
    </w:p>
    <w:p w14:paraId="1D8FC09F" w14:textId="5DF1C730" w:rsidR="001A0518" w:rsidRDefault="001A0518" w:rsidP="001A0518">
      <w:pPr>
        <w:widowControl w:val="0"/>
        <w:tabs>
          <w:tab w:val="left" w:pos="2131"/>
        </w:tabs>
        <w:contextualSpacing/>
        <w:jc w:val="both"/>
        <w:rPr>
          <w:szCs w:val="28"/>
        </w:rPr>
      </w:pPr>
      <w:r w:rsidRPr="001A0518">
        <w:rPr>
          <w:szCs w:val="28"/>
        </w:rPr>
        <w:t xml:space="preserve">        </w:t>
      </w:r>
      <w:r w:rsidR="00FC4DF1">
        <w:rPr>
          <w:szCs w:val="28"/>
        </w:rPr>
        <w:t>03</w:t>
      </w:r>
      <w:r w:rsidR="009724D5" w:rsidRPr="009724D5">
        <w:rPr>
          <w:szCs w:val="28"/>
        </w:rPr>
        <w:t>.</w:t>
      </w:r>
      <w:r w:rsidR="00FC4DF1">
        <w:rPr>
          <w:szCs w:val="28"/>
        </w:rPr>
        <w:t>12</w:t>
      </w:r>
      <w:r w:rsidR="009724D5" w:rsidRPr="009724D5">
        <w:rPr>
          <w:szCs w:val="28"/>
        </w:rPr>
        <w:t>.202</w:t>
      </w:r>
      <w:r w:rsidR="002B237F">
        <w:rPr>
          <w:szCs w:val="28"/>
        </w:rPr>
        <w:t>4</w:t>
      </w:r>
      <w:r w:rsidR="009724D5" w:rsidRPr="009724D5">
        <w:rPr>
          <w:szCs w:val="28"/>
        </w:rPr>
        <w:t xml:space="preserve"> Заказчик размещает сведения о расторжении контракта в ЕИС.</w:t>
      </w:r>
    </w:p>
    <w:p w14:paraId="51EAE213" w14:textId="77777777" w:rsidR="009724D5" w:rsidRPr="009724D5" w:rsidRDefault="001A0518" w:rsidP="009724D5">
      <w:pPr>
        <w:widowControl w:val="0"/>
        <w:tabs>
          <w:tab w:val="left" w:pos="2131"/>
        </w:tabs>
        <w:contextualSpacing/>
        <w:jc w:val="both"/>
        <w:rPr>
          <w:szCs w:val="28"/>
        </w:rPr>
      </w:pPr>
      <w:r>
        <w:rPr>
          <w:szCs w:val="28"/>
        </w:rPr>
        <w:t xml:space="preserve">      </w:t>
      </w:r>
      <w:r w:rsidR="001B64B8">
        <w:rPr>
          <w:szCs w:val="28"/>
        </w:rPr>
        <w:t xml:space="preserve">  </w:t>
      </w:r>
      <w:r w:rsidR="009724D5" w:rsidRPr="009724D5">
        <w:rPr>
          <w:szCs w:val="28"/>
        </w:rPr>
        <w:t>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 в сфере закупок) основывается на положениях Конституции Российской Федерации, Гражданского кодекса Российской Федерации, Бюджетного кодекса Российской Федерации и состоит из настоящего Федерального закона и других федеральных законов, регулирующих отношения, указанные в части 1 статьи 1 настоящего Федерального закона. Нормы права, содержащиеся в других федеральных законах и регулирующие указанные отношения, должны соответствовать настоящему Федеральному закону.</w:t>
      </w:r>
    </w:p>
    <w:p w14:paraId="3AEFD489" w14:textId="77777777" w:rsidR="009724D5" w:rsidRPr="009724D5" w:rsidRDefault="009724D5" w:rsidP="009724D5">
      <w:pPr>
        <w:widowControl w:val="0"/>
        <w:tabs>
          <w:tab w:val="left" w:pos="2131"/>
        </w:tabs>
        <w:contextualSpacing/>
        <w:jc w:val="both"/>
        <w:rPr>
          <w:szCs w:val="28"/>
        </w:rPr>
      </w:pPr>
      <w:r w:rsidRPr="009724D5">
        <w:rPr>
          <w:szCs w:val="28"/>
        </w:rPr>
        <w:t xml:space="preserve">           В соответствии со статьей 2 Гражданского кодекса Российской Федерации предпринимательской является самостоятельная, осуществляемая на свой риск деятельность.</w:t>
      </w:r>
    </w:p>
    <w:p w14:paraId="1DB9593F" w14:textId="77777777" w:rsidR="009724D5" w:rsidRPr="009724D5" w:rsidRDefault="009724D5" w:rsidP="009724D5">
      <w:pPr>
        <w:widowControl w:val="0"/>
        <w:tabs>
          <w:tab w:val="left" w:pos="2131"/>
        </w:tabs>
        <w:contextualSpacing/>
        <w:jc w:val="both"/>
        <w:rPr>
          <w:szCs w:val="28"/>
        </w:rPr>
      </w:pPr>
      <w:r w:rsidRPr="009724D5">
        <w:rPr>
          <w:szCs w:val="28"/>
        </w:rPr>
        <w:t xml:space="preserve">            Согласно пункту 1 статьи 401 Гражданского кодекса Российской Федерации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w:t>
      </w:r>
      <w:r w:rsidRPr="009724D5">
        <w:rPr>
          <w:szCs w:val="28"/>
        </w:rPr>
        <w:lastRenderedPageBreak/>
        <w:t>предусмотрены иные основания ответственности.</w:t>
      </w:r>
    </w:p>
    <w:p w14:paraId="6AA198AE" w14:textId="77777777" w:rsidR="009724D5" w:rsidRPr="009724D5" w:rsidRDefault="009724D5" w:rsidP="009724D5">
      <w:pPr>
        <w:widowControl w:val="0"/>
        <w:tabs>
          <w:tab w:val="left" w:pos="2131"/>
        </w:tabs>
        <w:contextualSpacing/>
        <w:jc w:val="both"/>
        <w:rPr>
          <w:szCs w:val="28"/>
        </w:rPr>
      </w:pPr>
      <w:r w:rsidRPr="009724D5">
        <w:rPr>
          <w:szCs w:val="28"/>
        </w:rPr>
        <w:t xml:space="preserve">           Согласно пункту 3 статьи 401 Гражданского кодекса Российской Федерации,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546B4066" w14:textId="77777777" w:rsidR="009724D5" w:rsidRPr="009724D5" w:rsidRDefault="009724D5" w:rsidP="009724D5">
      <w:pPr>
        <w:widowControl w:val="0"/>
        <w:tabs>
          <w:tab w:val="left" w:pos="2131"/>
        </w:tabs>
        <w:contextualSpacing/>
        <w:jc w:val="both"/>
        <w:rPr>
          <w:szCs w:val="28"/>
        </w:rPr>
      </w:pPr>
      <w:r w:rsidRPr="009724D5">
        <w:rPr>
          <w:szCs w:val="28"/>
        </w:rPr>
        <w:t xml:space="preserve">           Сложившаяся правоприменительная практика относит к непреодолимой силе такие чрезвычайные события, как землетрясение, извержение вулкана, наводнение, засуха, ураган, цунами, сель, а также военные действия, эпидемии, крупномасштабные забастовки, техногенные аварии и другие обстоятельства, при наличии которых нормальный ход развития экономических и правовых отношений невозможен.</w:t>
      </w:r>
    </w:p>
    <w:p w14:paraId="31926631" w14:textId="77777777" w:rsidR="009724D5" w:rsidRPr="009724D5" w:rsidRDefault="009724D5" w:rsidP="009724D5">
      <w:pPr>
        <w:widowControl w:val="0"/>
        <w:tabs>
          <w:tab w:val="left" w:pos="2131"/>
        </w:tabs>
        <w:contextualSpacing/>
        <w:jc w:val="both"/>
        <w:rPr>
          <w:szCs w:val="28"/>
        </w:rPr>
      </w:pPr>
      <w:r w:rsidRPr="009724D5">
        <w:rPr>
          <w:szCs w:val="28"/>
        </w:rPr>
        <w:t xml:space="preserve">           Они характеризуются внезапностью (непредсказуемостью или неопределенностью во времени наступления) и неоднозначностью последствий, могут вызвать человеческие жертвы и нанести материальный ущерб.</w:t>
      </w:r>
    </w:p>
    <w:p w14:paraId="161E5482" w14:textId="317A7DC5" w:rsidR="00E94A93" w:rsidRPr="00E94A93" w:rsidRDefault="009724D5" w:rsidP="00E94A93">
      <w:pPr>
        <w:widowControl w:val="0"/>
        <w:tabs>
          <w:tab w:val="left" w:pos="2131"/>
        </w:tabs>
        <w:contextualSpacing/>
        <w:jc w:val="both"/>
        <w:rPr>
          <w:szCs w:val="28"/>
        </w:rPr>
      </w:pPr>
      <w:r w:rsidRPr="009724D5">
        <w:rPr>
          <w:szCs w:val="28"/>
        </w:rPr>
        <w:t xml:space="preserve">        </w:t>
      </w:r>
      <w:r w:rsidR="00701E87">
        <w:rPr>
          <w:szCs w:val="28"/>
        </w:rPr>
        <w:t xml:space="preserve">Индивидуальный предприниматель </w:t>
      </w:r>
      <w:r w:rsidRPr="009724D5">
        <w:rPr>
          <w:szCs w:val="28"/>
        </w:rPr>
        <w:t>в своих пояснениях указал</w:t>
      </w:r>
      <w:r w:rsidR="00E94A93">
        <w:rPr>
          <w:szCs w:val="28"/>
        </w:rPr>
        <w:t>а</w:t>
      </w:r>
      <w:r w:rsidR="003967C1">
        <w:rPr>
          <w:szCs w:val="28"/>
        </w:rPr>
        <w:t xml:space="preserve">, </w:t>
      </w:r>
      <w:r w:rsidR="00E94A93">
        <w:rPr>
          <w:szCs w:val="28"/>
        </w:rPr>
        <w:t xml:space="preserve">что </w:t>
      </w:r>
      <w:r w:rsidR="00E94A93" w:rsidRPr="00E94A93">
        <w:rPr>
          <w:szCs w:val="28"/>
        </w:rPr>
        <w:t xml:space="preserve">11.10.2024 </w:t>
      </w:r>
      <w:r w:rsidR="00E94A93">
        <w:rPr>
          <w:szCs w:val="28"/>
        </w:rPr>
        <w:t xml:space="preserve">поступила </w:t>
      </w:r>
      <w:r w:rsidR="00E94A93" w:rsidRPr="00E94A93">
        <w:rPr>
          <w:szCs w:val="28"/>
        </w:rPr>
        <w:t>заявка на поставку следующего</w:t>
      </w:r>
      <w:r w:rsidR="00E94A93">
        <w:rPr>
          <w:szCs w:val="28"/>
        </w:rPr>
        <w:t xml:space="preserve"> </w:t>
      </w:r>
      <w:r w:rsidR="00E94A93" w:rsidRPr="00E94A93">
        <w:rPr>
          <w:szCs w:val="28"/>
        </w:rPr>
        <w:t>товара: средство дезинфицирующее-1, Российская Федерация, номер реестровой записи:</w:t>
      </w:r>
      <w:r w:rsidR="00E94A93">
        <w:rPr>
          <w:szCs w:val="28"/>
        </w:rPr>
        <w:t xml:space="preserve"> </w:t>
      </w:r>
      <w:r w:rsidR="00E94A93" w:rsidRPr="00E94A93">
        <w:rPr>
          <w:szCs w:val="28"/>
        </w:rPr>
        <w:t>10301484, в количестве 10 штук, а также средство дезинфицирующее-2, Российская</w:t>
      </w:r>
      <w:r w:rsidR="00E94A93">
        <w:rPr>
          <w:szCs w:val="28"/>
        </w:rPr>
        <w:t xml:space="preserve"> </w:t>
      </w:r>
      <w:r w:rsidR="00E94A93" w:rsidRPr="00E94A93">
        <w:rPr>
          <w:szCs w:val="28"/>
        </w:rPr>
        <w:t>Федерация, номер реестровой записи: 10301484.</w:t>
      </w:r>
    </w:p>
    <w:p w14:paraId="12B26EDD" w14:textId="655E692C" w:rsidR="002B237F" w:rsidRDefault="00E94A93" w:rsidP="00E94A93">
      <w:pPr>
        <w:widowControl w:val="0"/>
        <w:tabs>
          <w:tab w:val="left" w:pos="2131"/>
        </w:tabs>
        <w:contextualSpacing/>
        <w:jc w:val="both"/>
        <w:rPr>
          <w:szCs w:val="28"/>
        </w:rPr>
      </w:pPr>
      <w:r>
        <w:rPr>
          <w:szCs w:val="28"/>
        </w:rPr>
        <w:t xml:space="preserve">        </w:t>
      </w:r>
      <w:r w:rsidRPr="00E94A93">
        <w:rPr>
          <w:szCs w:val="28"/>
        </w:rPr>
        <w:t>Действуя добросовестно и надлежащим образом,</w:t>
      </w:r>
      <w:r>
        <w:rPr>
          <w:szCs w:val="28"/>
        </w:rPr>
        <w:t xml:space="preserve"> </w:t>
      </w:r>
      <w:r w:rsidRPr="00E94A93">
        <w:rPr>
          <w:szCs w:val="28"/>
        </w:rPr>
        <w:t xml:space="preserve">14.10.2024, направила </w:t>
      </w:r>
      <w:proofErr w:type="gramStart"/>
      <w:r w:rsidRPr="00E94A93">
        <w:rPr>
          <w:szCs w:val="28"/>
        </w:rPr>
        <w:t>средства</w:t>
      </w:r>
      <w:proofErr w:type="gramEnd"/>
      <w:r w:rsidRPr="00E94A93">
        <w:rPr>
          <w:szCs w:val="28"/>
        </w:rPr>
        <w:t xml:space="preserve"> дезинфицирующие «</w:t>
      </w:r>
      <w:proofErr w:type="spellStart"/>
      <w:r w:rsidRPr="00E94A93">
        <w:rPr>
          <w:szCs w:val="28"/>
        </w:rPr>
        <w:t>БиаПрофиУльтра</w:t>
      </w:r>
      <w:proofErr w:type="spellEnd"/>
      <w:r w:rsidRPr="00E94A93">
        <w:rPr>
          <w:szCs w:val="28"/>
        </w:rPr>
        <w:t>» в адрес Заказчика,</w:t>
      </w:r>
      <w:r>
        <w:rPr>
          <w:szCs w:val="28"/>
        </w:rPr>
        <w:t xml:space="preserve"> </w:t>
      </w:r>
      <w:r w:rsidRPr="00E94A93">
        <w:rPr>
          <w:szCs w:val="28"/>
        </w:rPr>
        <w:t>с помощью транспортной компании «Деловые линии». Вместе с тем, руководствуясь</w:t>
      </w:r>
      <w:r>
        <w:rPr>
          <w:szCs w:val="28"/>
        </w:rPr>
        <w:t xml:space="preserve"> </w:t>
      </w:r>
      <w:r w:rsidRPr="00E94A93">
        <w:rPr>
          <w:szCs w:val="28"/>
        </w:rPr>
        <w:t>положениями Контракта, Поставщик одновременно с передачей товара передала</w:t>
      </w:r>
      <w:r>
        <w:rPr>
          <w:szCs w:val="28"/>
        </w:rPr>
        <w:t xml:space="preserve"> </w:t>
      </w:r>
      <w:r w:rsidRPr="00E94A93">
        <w:rPr>
          <w:szCs w:val="28"/>
        </w:rPr>
        <w:t>Заказчику соответствующие документы на Товар</w:t>
      </w:r>
      <w:r>
        <w:rPr>
          <w:szCs w:val="28"/>
        </w:rPr>
        <w:t>.</w:t>
      </w:r>
    </w:p>
    <w:p w14:paraId="1AA3CFDA" w14:textId="02075659" w:rsidR="00E94A93" w:rsidRPr="00E94A93" w:rsidRDefault="00E94A93" w:rsidP="00E94A93">
      <w:pPr>
        <w:widowControl w:val="0"/>
        <w:tabs>
          <w:tab w:val="left" w:pos="2131"/>
        </w:tabs>
        <w:contextualSpacing/>
        <w:jc w:val="both"/>
        <w:rPr>
          <w:szCs w:val="28"/>
        </w:rPr>
      </w:pPr>
      <w:r>
        <w:rPr>
          <w:szCs w:val="28"/>
        </w:rPr>
        <w:t xml:space="preserve">        </w:t>
      </w:r>
      <w:r w:rsidRPr="00E94A93">
        <w:rPr>
          <w:szCs w:val="28"/>
        </w:rPr>
        <w:t xml:space="preserve"> 21.10.2024 получен отказ в приемке</w:t>
      </w:r>
      <w:r>
        <w:rPr>
          <w:szCs w:val="28"/>
        </w:rPr>
        <w:t xml:space="preserve"> </w:t>
      </w:r>
      <w:r w:rsidRPr="00E94A93">
        <w:rPr>
          <w:szCs w:val="28"/>
        </w:rPr>
        <w:t>поставленного Товара, ввиду того, что невозможно классифицировать товар в</w:t>
      </w:r>
      <w:r>
        <w:rPr>
          <w:szCs w:val="28"/>
        </w:rPr>
        <w:t xml:space="preserve"> </w:t>
      </w:r>
      <w:r w:rsidRPr="00E94A93">
        <w:rPr>
          <w:szCs w:val="28"/>
        </w:rPr>
        <w:t>соответствии со спецификацией, в частности: на этикетках отсутствуют сведения о форме</w:t>
      </w:r>
      <w:r>
        <w:rPr>
          <w:szCs w:val="28"/>
        </w:rPr>
        <w:t xml:space="preserve"> </w:t>
      </w:r>
      <w:r w:rsidRPr="00E94A93">
        <w:rPr>
          <w:szCs w:val="28"/>
        </w:rPr>
        <w:t>выпуска товара в обращении.</w:t>
      </w:r>
      <w:r>
        <w:rPr>
          <w:szCs w:val="28"/>
        </w:rPr>
        <w:t xml:space="preserve"> </w:t>
      </w:r>
      <w:r w:rsidRPr="00E94A93">
        <w:rPr>
          <w:szCs w:val="28"/>
        </w:rPr>
        <w:t>Не согласившись с данным отказом в приемке, Поставщик 23.10.2024 направила в</w:t>
      </w:r>
      <w:r>
        <w:rPr>
          <w:szCs w:val="28"/>
        </w:rPr>
        <w:t xml:space="preserve"> </w:t>
      </w:r>
      <w:r w:rsidRPr="00E94A93">
        <w:rPr>
          <w:szCs w:val="28"/>
        </w:rPr>
        <w:t>адрес Заказчика подробные и аргументированные обоснования на предмет «выявленных»</w:t>
      </w:r>
      <w:r>
        <w:rPr>
          <w:szCs w:val="28"/>
        </w:rPr>
        <w:t xml:space="preserve"> </w:t>
      </w:r>
      <w:r w:rsidRPr="00E94A93">
        <w:rPr>
          <w:szCs w:val="28"/>
        </w:rPr>
        <w:t>недостатков.</w:t>
      </w:r>
    </w:p>
    <w:p w14:paraId="0ABC76DE" w14:textId="2B2D2D3F" w:rsidR="009724D5" w:rsidRPr="009724D5" w:rsidRDefault="00700B80" w:rsidP="009724D5">
      <w:pPr>
        <w:widowControl w:val="0"/>
        <w:tabs>
          <w:tab w:val="left" w:pos="2131"/>
        </w:tabs>
        <w:contextualSpacing/>
        <w:jc w:val="both"/>
        <w:rPr>
          <w:szCs w:val="28"/>
        </w:rPr>
      </w:pPr>
      <w:r>
        <w:rPr>
          <w:szCs w:val="28"/>
        </w:rPr>
        <w:t xml:space="preserve">        </w:t>
      </w:r>
      <w:r w:rsidR="009724D5" w:rsidRPr="009724D5">
        <w:rPr>
          <w:szCs w:val="28"/>
        </w:rPr>
        <w:t>Согласно пункту 3 статьи 1 Гражданского кодекса Российской Федерации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w:t>
      </w:r>
    </w:p>
    <w:p w14:paraId="7B28DAFE" w14:textId="77777777" w:rsidR="009724D5" w:rsidRPr="009724D5" w:rsidRDefault="009724D5" w:rsidP="009724D5">
      <w:pPr>
        <w:widowControl w:val="0"/>
        <w:tabs>
          <w:tab w:val="left" w:pos="2131"/>
        </w:tabs>
        <w:contextualSpacing/>
        <w:jc w:val="both"/>
        <w:rPr>
          <w:szCs w:val="28"/>
        </w:rPr>
      </w:pPr>
      <w:r w:rsidRPr="009724D5">
        <w:rPr>
          <w:szCs w:val="28"/>
        </w:rPr>
        <w:t xml:space="preserve">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w:t>
      </w:r>
      <w:r w:rsidRPr="009724D5">
        <w:rPr>
          <w:szCs w:val="28"/>
        </w:rPr>
        <w:lastRenderedPageBreak/>
        <w:t>стороны, содействующего ей, в том числе в получении необходимой информации. По общему правилу пункта 5 статьи 10 Гражданского кодекса Российской Федерации добросовестность участников гражданских правоотношений и разумность их действий предполагаются, пока не доказано иное.</w:t>
      </w:r>
    </w:p>
    <w:p w14:paraId="696632E3" w14:textId="77777777" w:rsidR="009724D5" w:rsidRPr="009724D5" w:rsidRDefault="009724D5" w:rsidP="009724D5">
      <w:pPr>
        <w:widowControl w:val="0"/>
        <w:tabs>
          <w:tab w:val="left" w:pos="2131"/>
        </w:tabs>
        <w:contextualSpacing/>
        <w:jc w:val="both"/>
        <w:rPr>
          <w:szCs w:val="28"/>
        </w:rPr>
      </w:pPr>
      <w:r w:rsidRPr="009724D5">
        <w:rPr>
          <w:szCs w:val="28"/>
        </w:rPr>
        <w:t xml:space="preserve">         Поведение одной из сторон может быть признано недобросовестным, если усматривается очевидное отклонение действий участника гражданского оборота от добросовестного поведения.</w:t>
      </w:r>
    </w:p>
    <w:p w14:paraId="10BB2EF8" w14:textId="77777777" w:rsidR="009724D5" w:rsidRPr="009724D5" w:rsidRDefault="009724D5" w:rsidP="009724D5">
      <w:pPr>
        <w:widowControl w:val="0"/>
        <w:tabs>
          <w:tab w:val="left" w:pos="2131"/>
        </w:tabs>
        <w:contextualSpacing/>
        <w:jc w:val="both"/>
        <w:rPr>
          <w:szCs w:val="28"/>
        </w:rPr>
      </w:pPr>
      <w:r w:rsidRPr="009724D5">
        <w:rPr>
          <w:szCs w:val="28"/>
        </w:rPr>
        <w:t xml:space="preserve">           В свою очередь, такая правовая категория, как «недобросовестность», является оценочным понятием и складывается из ряда элементов поведения хозяйствующего субъекта в ходе заключения либо исполнения контракта.</w:t>
      </w:r>
    </w:p>
    <w:p w14:paraId="7805A746" w14:textId="77777777" w:rsidR="009724D5" w:rsidRPr="009724D5" w:rsidRDefault="009724D5" w:rsidP="009724D5">
      <w:pPr>
        <w:widowControl w:val="0"/>
        <w:tabs>
          <w:tab w:val="left" w:pos="2131"/>
        </w:tabs>
        <w:contextualSpacing/>
        <w:jc w:val="both"/>
        <w:rPr>
          <w:szCs w:val="28"/>
        </w:rPr>
      </w:pPr>
      <w:r w:rsidRPr="009724D5">
        <w:rPr>
          <w:szCs w:val="28"/>
        </w:rPr>
        <w:t xml:space="preserve">          С учетом изложенного контрольным органом в сфере закупок при рассмотрении вопроса о включении или не включении определенного субъекта в реестр недобросовестных поставщиков не может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 При этом действующее законодательство не содержит безусловной обязанности уполномоченного органа включать представленные заказчиком сведения о поставщике в соответствующий реестр без оценки его действий в каждом конкретном случае.</w:t>
      </w:r>
    </w:p>
    <w:p w14:paraId="0BEF17B4" w14:textId="378D1286" w:rsidR="009724D5" w:rsidRPr="009724D5" w:rsidRDefault="009724D5" w:rsidP="009724D5">
      <w:pPr>
        <w:widowControl w:val="0"/>
        <w:tabs>
          <w:tab w:val="left" w:pos="2131"/>
        </w:tabs>
        <w:contextualSpacing/>
        <w:jc w:val="both"/>
        <w:rPr>
          <w:szCs w:val="28"/>
        </w:rPr>
      </w:pPr>
      <w:r w:rsidRPr="009724D5">
        <w:rPr>
          <w:szCs w:val="28"/>
        </w:rPr>
        <w:t xml:space="preserve">          Исходя из этого, для возникновения таких правовых последствий как признание </w:t>
      </w:r>
      <w:r w:rsidR="00E94A93">
        <w:rPr>
          <w:szCs w:val="28"/>
        </w:rPr>
        <w:t>Индивидуального предпринимателя</w:t>
      </w:r>
      <w:r w:rsidRPr="009724D5">
        <w:rPr>
          <w:szCs w:val="28"/>
        </w:rPr>
        <w:t xml:space="preserve"> недобросовестным поставщиком, контролирующий орган в сфере закупок обязан выяснить все обстоятельства, определить вину лица, характер его действий, и лишь после установления всех перечисленных обстоятельств решать вопрос о наличии или отсутствии оснований для включения победителя аукциона в реестр недобросовестных поставщиков.</w:t>
      </w:r>
    </w:p>
    <w:p w14:paraId="6E6CFDD3" w14:textId="096638B9" w:rsidR="009724D5" w:rsidRPr="009724D5" w:rsidRDefault="009724D5" w:rsidP="009724D5">
      <w:pPr>
        <w:widowControl w:val="0"/>
        <w:tabs>
          <w:tab w:val="left" w:pos="2131"/>
        </w:tabs>
        <w:contextualSpacing/>
        <w:jc w:val="both"/>
        <w:rPr>
          <w:szCs w:val="28"/>
        </w:rPr>
      </w:pPr>
      <w:r w:rsidRPr="009724D5">
        <w:rPr>
          <w:szCs w:val="28"/>
        </w:rPr>
        <w:t xml:space="preserve">         Основанием для включения в реестр недобросовестных поставщиков является только такое действие исполнителя, которое предполагает его недобросовестное поведение, совершение им умышленных действий (бездействия) в противоречие требованиям Закона о контрактной системе, в том числе, приведших к невозможности исполнения в срок контракта.</w:t>
      </w:r>
    </w:p>
    <w:p w14:paraId="665272A6" w14:textId="77777777" w:rsidR="009724D5" w:rsidRPr="009724D5" w:rsidRDefault="009724D5" w:rsidP="009724D5">
      <w:pPr>
        <w:widowControl w:val="0"/>
        <w:tabs>
          <w:tab w:val="left" w:pos="2131"/>
        </w:tabs>
        <w:contextualSpacing/>
        <w:jc w:val="both"/>
        <w:rPr>
          <w:szCs w:val="28"/>
        </w:rPr>
      </w:pPr>
      <w:r w:rsidRPr="009724D5">
        <w:rPr>
          <w:szCs w:val="28"/>
        </w:rPr>
        <w:t xml:space="preserve">          В определениях Конституционного суда Российской Федерации от 07.06.2001 №139-О, от 07.02.2002 №16-О, постановлениях от 21.11.2002 №15-П, от 30.07.2001 № 13-П, информационном письме ВАС РФ от 20.12.1999 №С1-7/смп-1341 «Об основных положениях, применяемых Европейским судом по правам человека по защите имущественных прав и права на правосудие» указано, что меры государственного понуждения должны применяться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 Указанные меры не должны подавлять экономическую самостоятельность и инициативу граждан и юридических лиц, чрезмерно ограничивать право каждого на свободное </w:t>
      </w:r>
      <w:r w:rsidRPr="009724D5">
        <w:rPr>
          <w:szCs w:val="28"/>
        </w:rPr>
        <w:lastRenderedPageBreak/>
        <w:t>пользование своих способностей и имущества для предпринимательской и иной не запрещенной законом экономической деятельности, а также право частной собственности.</w:t>
      </w:r>
    </w:p>
    <w:p w14:paraId="040532D5" w14:textId="62F933ED" w:rsidR="009724D5" w:rsidRDefault="009724D5" w:rsidP="009724D5">
      <w:pPr>
        <w:widowControl w:val="0"/>
        <w:tabs>
          <w:tab w:val="left" w:pos="2131"/>
        </w:tabs>
        <w:contextualSpacing/>
        <w:jc w:val="both"/>
        <w:rPr>
          <w:szCs w:val="28"/>
        </w:rPr>
      </w:pPr>
      <w:r w:rsidRPr="009724D5">
        <w:rPr>
          <w:szCs w:val="28"/>
        </w:rPr>
        <w:t xml:space="preserve">        По смыслу статьи 55 (часть 3) Конституции Российской Федерации введение ответственности за правонарушение и установление конкретной санкции, ограничивающей конституционное право, исходя из общих принципов права, должно отвечать требованиям справедливости, быть соразмерным конституционно закрепляемых целям и охраняемым законам интересам, а также характеру совершенного деяния.</w:t>
      </w:r>
    </w:p>
    <w:p w14:paraId="6B988A34" w14:textId="6AD7CC44" w:rsidR="00C846B4" w:rsidRDefault="00560738" w:rsidP="009724D5">
      <w:pPr>
        <w:widowControl w:val="0"/>
        <w:tabs>
          <w:tab w:val="left" w:pos="2131"/>
        </w:tabs>
        <w:contextualSpacing/>
        <w:jc w:val="both"/>
        <w:rPr>
          <w:szCs w:val="28"/>
        </w:rPr>
      </w:pPr>
      <w:r>
        <w:rPr>
          <w:szCs w:val="28"/>
        </w:rPr>
        <w:t xml:space="preserve">         </w:t>
      </w:r>
      <w:r w:rsidR="009724D5" w:rsidRPr="009724D5">
        <w:rPr>
          <w:szCs w:val="28"/>
        </w:rPr>
        <w:t xml:space="preserve">Комиссия, учитывая материалы дела, не усматривает намеренного умышленного уклонения от исполнения контракта, </w:t>
      </w:r>
      <w:r w:rsidR="00E94A93" w:rsidRPr="00C846B4">
        <w:rPr>
          <w:szCs w:val="28"/>
        </w:rPr>
        <w:t xml:space="preserve">а </w:t>
      </w:r>
      <w:r w:rsidR="00E94A93">
        <w:rPr>
          <w:szCs w:val="28"/>
        </w:rPr>
        <w:t>также</w:t>
      </w:r>
      <w:r w:rsidR="00C846B4">
        <w:rPr>
          <w:szCs w:val="28"/>
        </w:rPr>
        <w:t xml:space="preserve"> </w:t>
      </w:r>
      <w:r w:rsidR="00C846B4" w:rsidRPr="00C846B4">
        <w:rPr>
          <w:szCs w:val="28"/>
        </w:rPr>
        <w:t>несоразмерность цены неисполненных обязательств по контракту (118 029,60</w:t>
      </w:r>
      <w:r w:rsidR="00C846B4">
        <w:rPr>
          <w:szCs w:val="28"/>
        </w:rPr>
        <w:t xml:space="preserve"> рублей</w:t>
      </w:r>
      <w:r w:rsidR="00C846B4" w:rsidRPr="00C846B4">
        <w:rPr>
          <w:szCs w:val="28"/>
        </w:rPr>
        <w:t xml:space="preserve">) и меры по включению в реестр недобросовестных поставщиков сроком на 2 (два) года, считает возможным сведения об </w:t>
      </w:r>
      <w:r w:rsidR="00E94A93">
        <w:rPr>
          <w:szCs w:val="28"/>
        </w:rPr>
        <w:t xml:space="preserve">ИП </w:t>
      </w:r>
      <w:r w:rsidR="00C846B4" w:rsidRPr="00C846B4">
        <w:rPr>
          <w:szCs w:val="28"/>
        </w:rPr>
        <w:t xml:space="preserve">не включать в реестр.  </w:t>
      </w:r>
    </w:p>
    <w:p w14:paraId="567BD7C4" w14:textId="6E55E64A" w:rsidR="009724D5" w:rsidRDefault="00C846B4" w:rsidP="009724D5">
      <w:pPr>
        <w:widowControl w:val="0"/>
        <w:tabs>
          <w:tab w:val="left" w:pos="2131"/>
        </w:tabs>
        <w:contextualSpacing/>
        <w:jc w:val="both"/>
        <w:rPr>
          <w:szCs w:val="28"/>
        </w:rPr>
      </w:pPr>
      <w:r w:rsidRPr="00C846B4">
        <w:rPr>
          <w:szCs w:val="28"/>
        </w:rPr>
        <w:t xml:space="preserve">    </w:t>
      </w:r>
      <w:r>
        <w:rPr>
          <w:szCs w:val="28"/>
        </w:rPr>
        <w:t xml:space="preserve">    Более того, </w:t>
      </w:r>
      <w:r w:rsidR="009724D5" w:rsidRPr="009724D5">
        <w:rPr>
          <w:szCs w:val="28"/>
        </w:rPr>
        <w:t>условиями контракта предусмотрены штрафные санкции</w:t>
      </w:r>
      <w:r w:rsidR="009724D5">
        <w:rPr>
          <w:szCs w:val="28"/>
        </w:rPr>
        <w:t xml:space="preserve"> </w:t>
      </w:r>
      <w:r w:rsidR="009724D5" w:rsidRPr="009724D5">
        <w:rPr>
          <w:szCs w:val="28"/>
        </w:rPr>
        <w:t xml:space="preserve">в отношении исполнителя за нарушение условий контракта </w:t>
      </w:r>
      <w:r w:rsidR="009724D5">
        <w:rPr>
          <w:szCs w:val="28"/>
        </w:rPr>
        <w:t>и возможность взыскания обеспечения исполнения контракта</w:t>
      </w:r>
      <w:r w:rsidR="009724D5" w:rsidRPr="009724D5">
        <w:rPr>
          <w:szCs w:val="28"/>
        </w:rPr>
        <w:t xml:space="preserve">, что является инструментами воздействия на исполнителя при </w:t>
      </w:r>
      <w:r>
        <w:rPr>
          <w:szCs w:val="28"/>
        </w:rPr>
        <w:t xml:space="preserve">нарушении </w:t>
      </w:r>
      <w:r w:rsidR="009724D5" w:rsidRPr="009724D5">
        <w:rPr>
          <w:szCs w:val="28"/>
        </w:rPr>
        <w:t>исполнения обязательств по контракту.</w:t>
      </w:r>
    </w:p>
    <w:p w14:paraId="7F33220B" w14:textId="2148F4C4" w:rsidR="00C846B4" w:rsidRDefault="00C846B4" w:rsidP="009724D5">
      <w:pPr>
        <w:widowControl w:val="0"/>
        <w:tabs>
          <w:tab w:val="left" w:pos="2131"/>
        </w:tabs>
        <w:contextualSpacing/>
        <w:jc w:val="both"/>
        <w:rPr>
          <w:szCs w:val="28"/>
        </w:rPr>
      </w:pPr>
      <w:r>
        <w:rPr>
          <w:szCs w:val="28"/>
        </w:rPr>
        <w:t xml:space="preserve">     </w:t>
      </w:r>
      <w:r w:rsidRPr="00C846B4">
        <w:rPr>
          <w:szCs w:val="28"/>
        </w:rPr>
        <w:t>При этом необходимо отметить, что Комиссия Псковского УФАС России не обладает полномочиями по разрешению гражданско-правовых разногласий и оценке обстоятельств, связанных с качеством</w:t>
      </w:r>
      <w:r>
        <w:rPr>
          <w:szCs w:val="28"/>
        </w:rPr>
        <w:t xml:space="preserve"> поставленного товара</w:t>
      </w:r>
      <w:r w:rsidRPr="00C846B4">
        <w:rPr>
          <w:szCs w:val="28"/>
        </w:rPr>
        <w:t>.</w:t>
      </w:r>
    </w:p>
    <w:p w14:paraId="6811517E" w14:textId="321BE750" w:rsidR="009724D5" w:rsidRPr="009724D5" w:rsidRDefault="00560738" w:rsidP="009724D5">
      <w:pPr>
        <w:widowControl w:val="0"/>
        <w:tabs>
          <w:tab w:val="left" w:pos="2131"/>
        </w:tabs>
        <w:contextualSpacing/>
        <w:jc w:val="both"/>
        <w:rPr>
          <w:szCs w:val="28"/>
        </w:rPr>
      </w:pPr>
      <w:r>
        <w:rPr>
          <w:szCs w:val="28"/>
        </w:rPr>
        <w:t xml:space="preserve"> </w:t>
      </w:r>
      <w:r w:rsidR="009724D5">
        <w:rPr>
          <w:szCs w:val="28"/>
        </w:rPr>
        <w:t xml:space="preserve">    </w:t>
      </w:r>
      <w:r w:rsidR="009724D5" w:rsidRPr="009724D5">
        <w:rPr>
          <w:szCs w:val="28"/>
        </w:rPr>
        <w:t xml:space="preserve">    Комиссия, руководствуясь частью 1 статьи 2, статьей 95, пунктом 2 части 15 статьи 99, статьей 104 Закона о контрактной системе</w:t>
      </w:r>
      <w:r w:rsidR="00700B80">
        <w:rPr>
          <w:szCs w:val="28"/>
        </w:rPr>
        <w:t>,</w:t>
      </w:r>
      <w:r w:rsidR="009724D5" w:rsidRPr="009724D5">
        <w:rPr>
          <w:szCs w:val="28"/>
        </w:rPr>
        <w:t xml:space="preserve"> Постановления Правительства Российской Федерации от 30 июня 2021 г. №1078 «О порядке ведения реестра недобросовестных поставщиков (подрядчиков, исполнителей)»,</w:t>
      </w:r>
    </w:p>
    <w:p w14:paraId="7B704010" w14:textId="77777777" w:rsidR="009724D5" w:rsidRPr="009724D5" w:rsidRDefault="009724D5" w:rsidP="009724D5">
      <w:pPr>
        <w:widowControl w:val="0"/>
        <w:tabs>
          <w:tab w:val="left" w:pos="2131"/>
        </w:tabs>
        <w:contextualSpacing/>
        <w:jc w:val="both"/>
        <w:rPr>
          <w:szCs w:val="28"/>
        </w:rPr>
      </w:pPr>
    </w:p>
    <w:p w14:paraId="1C56983B" w14:textId="77777777" w:rsidR="009724D5" w:rsidRPr="009724D5" w:rsidRDefault="009724D5" w:rsidP="009724D5">
      <w:pPr>
        <w:widowControl w:val="0"/>
        <w:tabs>
          <w:tab w:val="left" w:pos="2131"/>
        </w:tabs>
        <w:contextualSpacing/>
        <w:jc w:val="both"/>
        <w:rPr>
          <w:b/>
          <w:szCs w:val="28"/>
        </w:rPr>
      </w:pPr>
      <w:r w:rsidRPr="009724D5">
        <w:rPr>
          <w:szCs w:val="28"/>
        </w:rPr>
        <w:t xml:space="preserve">                                                              </w:t>
      </w:r>
      <w:r w:rsidRPr="009724D5">
        <w:rPr>
          <w:b/>
          <w:szCs w:val="28"/>
        </w:rPr>
        <w:t>РЕШИЛА:</w:t>
      </w:r>
    </w:p>
    <w:p w14:paraId="411AD0FF" w14:textId="77777777" w:rsidR="009724D5" w:rsidRPr="009724D5" w:rsidRDefault="009724D5" w:rsidP="009724D5">
      <w:pPr>
        <w:widowControl w:val="0"/>
        <w:tabs>
          <w:tab w:val="left" w:pos="2131"/>
        </w:tabs>
        <w:contextualSpacing/>
        <w:jc w:val="both"/>
        <w:rPr>
          <w:b/>
          <w:szCs w:val="28"/>
        </w:rPr>
      </w:pPr>
    </w:p>
    <w:p w14:paraId="2A4A5E43" w14:textId="6A676CDA" w:rsidR="009724D5" w:rsidRPr="009724D5" w:rsidRDefault="009724D5" w:rsidP="009724D5">
      <w:pPr>
        <w:widowControl w:val="0"/>
        <w:tabs>
          <w:tab w:val="left" w:pos="2131"/>
        </w:tabs>
        <w:contextualSpacing/>
        <w:jc w:val="both"/>
        <w:rPr>
          <w:szCs w:val="28"/>
        </w:rPr>
      </w:pPr>
      <w:r w:rsidRPr="009724D5">
        <w:rPr>
          <w:szCs w:val="28"/>
        </w:rPr>
        <w:t xml:space="preserve">         Сведения, направленные</w:t>
      </w:r>
      <w:r w:rsidR="00C846B4" w:rsidRPr="00C846B4">
        <w:rPr>
          <w:szCs w:val="28"/>
        </w:rPr>
        <w:t xml:space="preserve"> Государственным бюджетным учреждением здравоохранения Псковской области «Псковский клинический перинатальный центр»</w:t>
      </w:r>
      <w:r w:rsidR="00C846B4">
        <w:rPr>
          <w:szCs w:val="28"/>
        </w:rPr>
        <w:t xml:space="preserve"> </w:t>
      </w:r>
      <w:r w:rsidRPr="009724D5">
        <w:rPr>
          <w:szCs w:val="28"/>
        </w:rPr>
        <w:t xml:space="preserve">в отношении </w:t>
      </w:r>
      <w:r w:rsidR="00F52F50" w:rsidRPr="00F52F50">
        <w:rPr>
          <w:szCs w:val="28"/>
        </w:rPr>
        <w:t>ДАВ, ИНН 231102769627</w:t>
      </w:r>
      <w:bookmarkStart w:id="0" w:name="_GoBack"/>
      <w:bookmarkEnd w:id="0"/>
      <w:r w:rsidR="00C846B4" w:rsidRPr="00C846B4">
        <w:rPr>
          <w:szCs w:val="28"/>
        </w:rPr>
        <w:t>,  в связи с принятием Заказчиком решения об одностороннем отказе от исполнения контракта на поставку средств дезинфицирующих  (номер извещения: 0357200017024000305),</w:t>
      </w:r>
      <w:r w:rsidRPr="009724D5">
        <w:rPr>
          <w:szCs w:val="28"/>
        </w:rPr>
        <w:t xml:space="preserve"> </w:t>
      </w:r>
      <w:r w:rsidR="00700B80">
        <w:rPr>
          <w:szCs w:val="28"/>
        </w:rPr>
        <w:t>в</w:t>
      </w:r>
      <w:r w:rsidRPr="009724D5">
        <w:rPr>
          <w:szCs w:val="28"/>
        </w:rPr>
        <w:t xml:space="preserve"> реестр недобросовестных поставщиков не включать.     </w:t>
      </w:r>
    </w:p>
    <w:p w14:paraId="020EF846" w14:textId="77777777" w:rsidR="009724D5" w:rsidRPr="009724D5" w:rsidRDefault="009724D5" w:rsidP="009724D5">
      <w:pPr>
        <w:widowControl w:val="0"/>
        <w:tabs>
          <w:tab w:val="left" w:pos="2131"/>
        </w:tabs>
        <w:contextualSpacing/>
        <w:jc w:val="both"/>
        <w:rPr>
          <w:szCs w:val="28"/>
        </w:rPr>
      </w:pPr>
      <w:r w:rsidRPr="009724D5">
        <w:rPr>
          <w:szCs w:val="28"/>
        </w:rPr>
        <w:tab/>
        <w:t xml:space="preserve">                                                                          </w:t>
      </w:r>
    </w:p>
    <w:p w14:paraId="1357574B" w14:textId="77777777" w:rsidR="009724D5" w:rsidRPr="00700B80" w:rsidRDefault="009724D5" w:rsidP="009724D5">
      <w:pPr>
        <w:widowControl w:val="0"/>
        <w:tabs>
          <w:tab w:val="left" w:pos="2131"/>
        </w:tabs>
        <w:contextualSpacing/>
        <w:jc w:val="both"/>
        <w:rPr>
          <w:i/>
          <w:szCs w:val="28"/>
        </w:rPr>
      </w:pPr>
      <w:r w:rsidRPr="00700B80">
        <w:rPr>
          <w:i/>
          <w:szCs w:val="28"/>
        </w:rPr>
        <w:t xml:space="preserve">               Настоящее решение может быть обжаловано в судебном порядке в течение трех месяцев со дня его принятия.</w:t>
      </w:r>
    </w:p>
    <w:p w14:paraId="07E67256" w14:textId="40DC343B" w:rsidR="009724D5" w:rsidRDefault="001B64B8" w:rsidP="009724D5">
      <w:pPr>
        <w:widowControl w:val="0"/>
        <w:tabs>
          <w:tab w:val="left" w:pos="2131"/>
        </w:tabs>
        <w:contextualSpacing/>
        <w:jc w:val="both"/>
        <w:rPr>
          <w:i/>
          <w:szCs w:val="28"/>
        </w:rPr>
      </w:pPr>
      <w:r w:rsidRPr="00700B80">
        <w:rPr>
          <w:i/>
          <w:szCs w:val="28"/>
        </w:rPr>
        <w:t xml:space="preserve">           </w:t>
      </w:r>
    </w:p>
    <w:sectPr w:rsidR="009724D5" w:rsidSect="00910B5F">
      <w:headerReference w:type="default" r:id="rId10"/>
      <w:footerReference w:type="even" r:id="rId11"/>
      <w:footerReference w:type="default" r:id="rId12"/>
      <w:pgSz w:w="11906" w:h="16838"/>
      <w:pgMar w:top="567" w:right="897" w:bottom="568" w:left="1701" w:header="720" w:footer="72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6E964C" w14:textId="77777777" w:rsidR="00F628B7" w:rsidRDefault="00F628B7">
      <w:r>
        <w:separator/>
      </w:r>
    </w:p>
  </w:endnote>
  <w:endnote w:type="continuationSeparator" w:id="0">
    <w:p w14:paraId="78D7101B" w14:textId="77777777" w:rsidR="00F628B7" w:rsidRDefault="00F62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4D0B3" w14:textId="77777777" w:rsidR="00910B5F" w:rsidRDefault="00910B5F" w:rsidP="00910B5F">
    <w:pPr>
      <w:pStyle w:val="a7"/>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762745DB" w14:textId="77777777" w:rsidR="00910B5F" w:rsidRDefault="00910B5F" w:rsidP="00910B5F">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36E036" w14:textId="57B537F9" w:rsidR="00910B5F" w:rsidRDefault="00910B5F">
    <w:pPr>
      <w:pStyle w:val="a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09D0B3" w14:textId="77777777" w:rsidR="00F628B7" w:rsidRDefault="00F628B7">
      <w:r>
        <w:separator/>
      </w:r>
    </w:p>
  </w:footnote>
  <w:footnote w:type="continuationSeparator" w:id="0">
    <w:p w14:paraId="5DD99182" w14:textId="77777777" w:rsidR="00F628B7" w:rsidRDefault="00F628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B95B0" w14:textId="5EA6C1DC" w:rsidR="00910B5F" w:rsidRDefault="00910B5F">
    <w:pPr>
      <w:pStyle w:val="a9"/>
      <w:jc w:val="center"/>
    </w:pPr>
    <w:r>
      <w:fldChar w:fldCharType="begin"/>
    </w:r>
    <w:r>
      <w:instrText>PAGE   \* MERGEFORMAT</w:instrText>
    </w:r>
    <w:r>
      <w:fldChar w:fldCharType="separate"/>
    </w:r>
    <w:r w:rsidR="00F52F50">
      <w:rPr>
        <w:noProof/>
      </w:rPr>
      <w:t>7</w:t>
    </w:r>
    <w:r>
      <w:fldChar w:fldCharType="end"/>
    </w:r>
  </w:p>
  <w:p w14:paraId="175A3D42" w14:textId="77777777" w:rsidR="00910B5F" w:rsidRDefault="00910B5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787EFF"/>
    <w:multiLevelType w:val="hybridMultilevel"/>
    <w:tmpl w:val="86E21E24"/>
    <w:name w:val="WW8Num32"/>
    <w:lvl w:ilvl="0" w:tplc="BEBA906C">
      <w:start w:val="7"/>
      <w:numFmt w:val="decimal"/>
      <w:lvlText w:val="%1."/>
      <w:lvlJc w:val="left"/>
      <w:pPr>
        <w:tabs>
          <w:tab w:val="num" w:pos="644"/>
        </w:tabs>
        <w:ind w:left="644"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219"/>
    <w:rsid w:val="00006A70"/>
    <w:rsid w:val="00022422"/>
    <w:rsid w:val="00023D85"/>
    <w:rsid w:val="00035F8A"/>
    <w:rsid w:val="00045DB8"/>
    <w:rsid w:val="000475BE"/>
    <w:rsid w:val="000503BE"/>
    <w:rsid w:val="000504CC"/>
    <w:rsid w:val="0006486A"/>
    <w:rsid w:val="00075678"/>
    <w:rsid w:val="000838B5"/>
    <w:rsid w:val="000840ED"/>
    <w:rsid w:val="00096A08"/>
    <w:rsid w:val="000A1309"/>
    <w:rsid w:val="000B3388"/>
    <w:rsid w:val="000B4BB6"/>
    <w:rsid w:val="000B5658"/>
    <w:rsid w:val="000B60FE"/>
    <w:rsid w:val="000B665A"/>
    <w:rsid w:val="000C496F"/>
    <w:rsid w:val="000C5182"/>
    <w:rsid w:val="000D1CB6"/>
    <w:rsid w:val="000D64D9"/>
    <w:rsid w:val="000D78C1"/>
    <w:rsid w:val="000E0946"/>
    <w:rsid w:val="000E0E27"/>
    <w:rsid w:val="000E723A"/>
    <w:rsid w:val="000F2828"/>
    <w:rsid w:val="0010466C"/>
    <w:rsid w:val="0010510B"/>
    <w:rsid w:val="001058FC"/>
    <w:rsid w:val="001107C1"/>
    <w:rsid w:val="001171C0"/>
    <w:rsid w:val="00117AB7"/>
    <w:rsid w:val="00121BD1"/>
    <w:rsid w:val="00122915"/>
    <w:rsid w:val="00123C4E"/>
    <w:rsid w:val="00130731"/>
    <w:rsid w:val="00132E0D"/>
    <w:rsid w:val="001419D8"/>
    <w:rsid w:val="00144559"/>
    <w:rsid w:val="00153122"/>
    <w:rsid w:val="00160AC9"/>
    <w:rsid w:val="00173912"/>
    <w:rsid w:val="001761B4"/>
    <w:rsid w:val="00176F06"/>
    <w:rsid w:val="00177BBB"/>
    <w:rsid w:val="001849BA"/>
    <w:rsid w:val="00184F8D"/>
    <w:rsid w:val="00186333"/>
    <w:rsid w:val="00191410"/>
    <w:rsid w:val="001A0518"/>
    <w:rsid w:val="001A2B13"/>
    <w:rsid w:val="001A2D39"/>
    <w:rsid w:val="001A76F2"/>
    <w:rsid w:val="001B155A"/>
    <w:rsid w:val="001B5F83"/>
    <w:rsid w:val="001B64B8"/>
    <w:rsid w:val="001C05EE"/>
    <w:rsid w:val="001C1373"/>
    <w:rsid w:val="001C2E89"/>
    <w:rsid w:val="001D2960"/>
    <w:rsid w:val="001D4D94"/>
    <w:rsid w:val="001D71A5"/>
    <w:rsid w:val="001E0980"/>
    <w:rsid w:val="001E422D"/>
    <w:rsid w:val="001E4547"/>
    <w:rsid w:val="001E4CFD"/>
    <w:rsid w:val="001F07A1"/>
    <w:rsid w:val="00200757"/>
    <w:rsid w:val="00200EDF"/>
    <w:rsid w:val="0020364A"/>
    <w:rsid w:val="0020396E"/>
    <w:rsid w:val="002041E3"/>
    <w:rsid w:val="00214953"/>
    <w:rsid w:val="002213A8"/>
    <w:rsid w:val="0022351D"/>
    <w:rsid w:val="00227B27"/>
    <w:rsid w:val="00242237"/>
    <w:rsid w:val="002463B4"/>
    <w:rsid w:val="0025019E"/>
    <w:rsid w:val="002510B7"/>
    <w:rsid w:val="00253128"/>
    <w:rsid w:val="002562B4"/>
    <w:rsid w:val="002622FA"/>
    <w:rsid w:val="00262402"/>
    <w:rsid w:val="002634B8"/>
    <w:rsid w:val="002653E9"/>
    <w:rsid w:val="002760E2"/>
    <w:rsid w:val="00281AA1"/>
    <w:rsid w:val="00282004"/>
    <w:rsid w:val="002900CD"/>
    <w:rsid w:val="00290199"/>
    <w:rsid w:val="002929F9"/>
    <w:rsid w:val="00297FC6"/>
    <w:rsid w:val="002A4D8A"/>
    <w:rsid w:val="002B16D4"/>
    <w:rsid w:val="002B1771"/>
    <w:rsid w:val="002B237F"/>
    <w:rsid w:val="002B3094"/>
    <w:rsid w:val="002C1F41"/>
    <w:rsid w:val="002C2062"/>
    <w:rsid w:val="002D6F65"/>
    <w:rsid w:val="002E72F1"/>
    <w:rsid w:val="002F31CC"/>
    <w:rsid w:val="003001B4"/>
    <w:rsid w:val="0030533A"/>
    <w:rsid w:val="0030558F"/>
    <w:rsid w:val="00311D3E"/>
    <w:rsid w:val="003124F6"/>
    <w:rsid w:val="00317C7B"/>
    <w:rsid w:val="00323704"/>
    <w:rsid w:val="00323C0C"/>
    <w:rsid w:val="00331F03"/>
    <w:rsid w:val="00335C65"/>
    <w:rsid w:val="003369A3"/>
    <w:rsid w:val="003429F5"/>
    <w:rsid w:val="0034350E"/>
    <w:rsid w:val="00345F2D"/>
    <w:rsid w:val="0034739B"/>
    <w:rsid w:val="0035370F"/>
    <w:rsid w:val="00357598"/>
    <w:rsid w:val="00360220"/>
    <w:rsid w:val="00360727"/>
    <w:rsid w:val="00361034"/>
    <w:rsid w:val="003616B0"/>
    <w:rsid w:val="00362FD1"/>
    <w:rsid w:val="003633A8"/>
    <w:rsid w:val="003674E2"/>
    <w:rsid w:val="00377765"/>
    <w:rsid w:val="00381589"/>
    <w:rsid w:val="00393952"/>
    <w:rsid w:val="00394741"/>
    <w:rsid w:val="003967C1"/>
    <w:rsid w:val="00397685"/>
    <w:rsid w:val="003A439C"/>
    <w:rsid w:val="003A5C7E"/>
    <w:rsid w:val="003B0EDE"/>
    <w:rsid w:val="003B5560"/>
    <w:rsid w:val="003C05F1"/>
    <w:rsid w:val="003C43B0"/>
    <w:rsid w:val="003C44AB"/>
    <w:rsid w:val="003C7731"/>
    <w:rsid w:val="003D1FAC"/>
    <w:rsid w:val="003E219D"/>
    <w:rsid w:val="004067F3"/>
    <w:rsid w:val="00412DAC"/>
    <w:rsid w:val="00414B6B"/>
    <w:rsid w:val="00415396"/>
    <w:rsid w:val="00417561"/>
    <w:rsid w:val="00424B04"/>
    <w:rsid w:val="004256ED"/>
    <w:rsid w:val="00425B05"/>
    <w:rsid w:val="00430FEE"/>
    <w:rsid w:val="0043437B"/>
    <w:rsid w:val="00440812"/>
    <w:rsid w:val="00442A1D"/>
    <w:rsid w:val="0045438A"/>
    <w:rsid w:val="0045553F"/>
    <w:rsid w:val="004621D7"/>
    <w:rsid w:val="00476B9C"/>
    <w:rsid w:val="00481E33"/>
    <w:rsid w:val="0049386F"/>
    <w:rsid w:val="004A13B5"/>
    <w:rsid w:val="004A32E2"/>
    <w:rsid w:val="004A680A"/>
    <w:rsid w:val="004A6EC0"/>
    <w:rsid w:val="004B3974"/>
    <w:rsid w:val="004C02CE"/>
    <w:rsid w:val="004C19D9"/>
    <w:rsid w:val="004C2A78"/>
    <w:rsid w:val="004C6812"/>
    <w:rsid w:val="004C6AB3"/>
    <w:rsid w:val="004D3F28"/>
    <w:rsid w:val="004E0A55"/>
    <w:rsid w:val="004E1C6F"/>
    <w:rsid w:val="004E3043"/>
    <w:rsid w:val="004E37B4"/>
    <w:rsid w:val="004E5F6A"/>
    <w:rsid w:val="004E60F9"/>
    <w:rsid w:val="004F31AA"/>
    <w:rsid w:val="00506F9D"/>
    <w:rsid w:val="0051261E"/>
    <w:rsid w:val="00523A05"/>
    <w:rsid w:val="00536710"/>
    <w:rsid w:val="00541EF4"/>
    <w:rsid w:val="00545FAE"/>
    <w:rsid w:val="0055654A"/>
    <w:rsid w:val="00560738"/>
    <w:rsid w:val="00564A61"/>
    <w:rsid w:val="00564D69"/>
    <w:rsid w:val="00573D32"/>
    <w:rsid w:val="00586D8F"/>
    <w:rsid w:val="00590C99"/>
    <w:rsid w:val="00593B23"/>
    <w:rsid w:val="0059593C"/>
    <w:rsid w:val="00597D84"/>
    <w:rsid w:val="005A3E36"/>
    <w:rsid w:val="005A4C61"/>
    <w:rsid w:val="005A5582"/>
    <w:rsid w:val="005B1915"/>
    <w:rsid w:val="005B6EEC"/>
    <w:rsid w:val="005C3745"/>
    <w:rsid w:val="005D1072"/>
    <w:rsid w:val="005D67B6"/>
    <w:rsid w:val="005D751D"/>
    <w:rsid w:val="005D7C54"/>
    <w:rsid w:val="005E2098"/>
    <w:rsid w:val="005E5F5D"/>
    <w:rsid w:val="005F166E"/>
    <w:rsid w:val="0060143A"/>
    <w:rsid w:val="006034D0"/>
    <w:rsid w:val="00603FD9"/>
    <w:rsid w:val="006112D7"/>
    <w:rsid w:val="0061180A"/>
    <w:rsid w:val="006159C2"/>
    <w:rsid w:val="00620285"/>
    <w:rsid w:val="00625E15"/>
    <w:rsid w:val="00632BDC"/>
    <w:rsid w:val="00643A63"/>
    <w:rsid w:val="006569F2"/>
    <w:rsid w:val="00661B3A"/>
    <w:rsid w:val="00682D94"/>
    <w:rsid w:val="006909B4"/>
    <w:rsid w:val="00690AA0"/>
    <w:rsid w:val="00692082"/>
    <w:rsid w:val="0069526E"/>
    <w:rsid w:val="0069583D"/>
    <w:rsid w:val="00695F71"/>
    <w:rsid w:val="00696373"/>
    <w:rsid w:val="006A0D73"/>
    <w:rsid w:val="006A4E93"/>
    <w:rsid w:val="006A5ED4"/>
    <w:rsid w:val="006A7DC4"/>
    <w:rsid w:val="006B17F3"/>
    <w:rsid w:val="006B3B92"/>
    <w:rsid w:val="006B4DD5"/>
    <w:rsid w:val="006B6CC8"/>
    <w:rsid w:val="006C3F52"/>
    <w:rsid w:val="006C4DC5"/>
    <w:rsid w:val="006C57A6"/>
    <w:rsid w:val="006C629E"/>
    <w:rsid w:val="006C7035"/>
    <w:rsid w:val="006D0B8D"/>
    <w:rsid w:val="006D2060"/>
    <w:rsid w:val="006D2576"/>
    <w:rsid w:val="006D3287"/>
    <w:rsid w:val="006D3DA4"/>
    <w:rsid w:val="006E176A"/>
    <w:rsid w:val="006E2C20"/>
    <w:rsid w:val="006E6E86"/>
    <w:rsid w:val="006E78F6"/>
    <w:rsid w:val="006F0B6D"/>
    <w:rsid w:val="006F6E22"/>
    <w:rsid w:val="00700B80"/>
    <w:rsid w:val="00701E87"/>
    <w:rsid w:val="0071194F"/>
    <w:rsid w:val="00712426"/>
    <w:rsid w:val="007237A6"/>
    <w:rsid w:val="00725A4D"/>
    <w:rsid w:val="00726FB0"/>
    <w:rsid w:val="00732C65"/>
    <w:rsid w:val="00732DE6"/>
    <w:rsid w:val="00736366"/>
    <w:rsid w:val="007411E7"/>
    <w:rsid w:val="007448D7"/>
    <w:rsid w:val="00757836"/>
    <w:rsid w:val="007668B4"/>
    <w:rsid w:val="007704C5"/>
    <w:rsid w:val="007748C4"/>
    <w:rsid w:val="00792F1A"/>
    <w:rsid w:val="00797B29"/>
    <w:rsid w:val="007A5060"/>
    <w:rsid w:val="007B41AD"/>
    <w:rsid w:val="007C60C4"/>
    <w:rsid w:val="007C7223"/>
    <w:rsid w:val="007C74D9"/>
    <w:rsid w:val="007D2773"/>
    <w:rsid w:val="007D3228"/>
    <w:rsid w:val="007D7F20"/>
    <w:rsid w:val="007E1FAA"/>
    <w:rsid w:val="007E40FF"/>
    <w:rsid w:val="007E4F05"/>
    <w:rsid w:val="007F0369"/>
    <w:rsid w:val="007F1E36"/>
    <w:rsid w:val="007F3E11"/>
    <w:rsid w:val="007F44B9"/>
    <w:rsid w:val="0080083B"/>
    <w:rsid w:val="00804A4E"/>
    <w:rsid w:val="008072AA"/>
    <w:rsid w:val="008105F4"/>
    <w:rsid w:val="008111AF"/>
    <w:rsid w:val="008119B7"/>
    <w:rsid w:val="00814799"/>
    <w:rsid w:val="00820491"/>
    <w:rsid w:val="00830B53"/>
    <w:rsid w:val="00832886"/>
    <w:rsid w:val="00842514"/>
    <w:rsid w:val="00843E41"/>
    <w:rsid w:val="00847591"/>
    <w:rsid w:val="0085261D"/>
    <w:rsid w:val="00856972"/>
    <w:rsid w:val="0086382F"/>
    <w:rsid w:val="0086491D"/>
    <w:rsid w:val="008671B1"/>
    <w:rsid w:val="00870D3C"/>
    <w:rsid w:val="00872DF7"/>
    <w:rsid w:val="00881976"/>
    <w:rsid w:val="0089102C"/>
    <w:rsid w:val="0089106F"/>
    <w:rsid w:val="00891356"/>
    <w:rsid w:val="00891A86"/>
    <w:rsid w:val="0089418B"/>
    <w:rsid w:val="00894F7E"/>
    <w:rsid w:val="00897E5C"/>
    <w:rsid w:val="008A3345"/>
    <w:rsid w:val="008A4B44"/>
    <w:rsid w:val="008A6F26"/>
    <w:rsid w:val="008A71DB"/>
    <w:rsid w:val="008B27ED"/>
    <w:rsid w:val="008B544A"/>
    <w:rsid w:val="008C3116"/>
    <w:rsid w:val="008E0326"/>
    <w:rsid w:val="008E4FCE"/>
    <w:rsid w:val="008F0115"/>
    <w:rsid w:val="008F2523"/>
    <w:rsid w:val="008F61EE"/>
    <w:rsid w:val="008F73AF"/>
    <w:rsid w:val="0090205A"/>
    <w:rsid w:val="00904252"/>
    <w:rsid w:val="00910B5F"/>
    <w:rsid w:val="00922DD9"/>
    <w:rsid w:val="00924847"/>
    <w:rsid w:val="00932427"/>
    <w:rsid w:val="00932766"/>
    <w:rsid w:val="00937926"/>
    <w:rsid w:val="0094590F"/>
    <w:rsid w:val="009724D5"/>
    <w:rsid w:val="00973C38"/>
    <w:rsid w:val="00984C96"/>
    <w:rsid w:val="009861C7"/>
    <w:rsid w:val="009902CB"/>
    <w:rsid w:val="00990701"/>
    <w:rsid w:val="0099370D"/>
    <w:rsid w:val="00994A40"/>
    <w:rsid w:val="00996E10"/>
    <w:rsid w:val="009A1B76"/>
    <w:rsid w:val="009A5769"/>
    <w:rsid w:val="009A6C7E"/>
    <w:rsid w:val="009B1DF8"/>
    <w:rsid w:val="009B30CF"/>
    <w:rsid w:val="009D7E46"/>
    <w:rsid w:val="009E47B1"/>
    <w:rsid w:val="009E5ED1"/>
    <w:rsid w:val="009E6130"/>
    <w:rsid w:val="009F123E"/>
    <w:rsid w:val="009F4140"/>
    <w:rsid w:val="00A050CC"/>
    <w:rsid w:val="00A13369"/>
    <w:rsid w:val="00A1405A"/>
    <w:rsid w:val="00A22FEB"/>
    <w:rsid w:val="00A24A7F"/>
    <w:rsid w:val="00A3251C"/>
    <w:rsid w:val="00A32F72"/>
    <w:rsid w:val="00A400C9"/>
    <w:rsid w:val="00A50F61"/>
    <w:rsid w:val="00A5278D"/>
    <w:rsid w:val="00A62FA0"/>
    <w:rsid w:val="00A73203"/>
    <w:rsid w:val="00A83293"/>
    <w:rsid w:val="00A8593F"/>
    <w:rsid w:val="00A876F8"/>
    <w:rsid w:val="00A9311E"/>
    <w:rsid w:val="00A93EB5"/>
    <w:rsid w:val="00A972B1"/>
    <w:rsid w:val="00AA06EE"/>
    <w:rsid w:val="00AA7845"/>
    <w:rsid w:val="00AB107F"/>
    <w:rsid w:val="00AB4C0F"/>
    <w:rsid w:val="00AC183F"/>
    <w:rsid w:val="00AC711E"/>
    <w:rsid w:val="00AC787E"/>
    <w:rsid w:val="00AD1C35"/>
    <w:rsid w:val="00AD3101"/>
    <w:rsid w:val="00AD52BD"/>
    <w:rsid w:val="00AE194E"/>
    <w:rsid w:val="00AE77D5"/>
    <w:rsid w:val="00AF0276"/>
    <w:rsid w:val="00AF1A36"/>
    <w:rsid w:val="00B00880"/>
    <w:rsid w:val="00B01433"/>
    <w:rsid w:val="00B015A4"/>
    <w:rsid w:val="00B04FF5"/>
    <w:rsid w:val="00B058DD"/>
    <w:rsid w:val="00B062FC"/>
    <w:rsid w:val="00B1143A"/>
    <w:rsid w:val="00B1205F"/>
    <w:rsid w:val="00B14B31"/>
    <w:rsid w:val="00B16A9C"/>
    <w:rsid w:val="00B22FDA"/>
    <w:rsid w:val="00B234DF"/>
    <w:rsid w:val="00B24A1D"/>
    <w:rsid w:val="00B26D12"/>
    <w:rsid w:val="00B278E9"/>
    <w:rsid w:val="00B30EB4"/>
    <w:rsid w:val="00B32DC9"/>
    <w:rsid w:val="00B36DCD"/>
    <w:rsid w:val="00B45304"/>
    <w:rsid w:val="00B45461"/>
    <w:rsid w:val="00B64773"/>
    <w:rsid w:val="00B66BD5"/>
    <w:rsid w:val="00B802D0"/>
    <w:rsid w:val="00B81D5C"/>
    <w:rsid w:val="00B912F7"/>
    <w:rsid w:val="00B92B0E"/>
    <w:rsid w:val="00B96FB1"/>
    <w:rsid w:val="00BA39E2"/>
    <w:rsid w:val="00BA4B2F"/>
    <w:rsid w:val="00BA7EFF"/>
    <w:rsid w:val="00BB151D"/>
    <w:rsid w:val="00BB3F40"/>
    <w:rsid w:val="00BB4C22"/>
    <w:rsid w:val="00BB51F6"/>
    <w:rsid w:val="00BC2DFD"/>
    <w:rsid w:val="00BD120D"/>
    <w:rsid w:val="00BD2EA3"/>
    <w:rsid w:val="00BD4CED"/>
    <w:rsid w:val="00BE1BA1"/>
    <w:rsid w:val="00BE28C2"/>
    <w:rsid w:val="00BF1008"/>
    <w:rsid w:val="00C005DC"/>
    <w:rsid w:val="00C01023"/>
    <w:rsid w:val="00C02098"/>
    <w:rsid w:val="00C031EE"/>
    <w:rsid w:val="00C068E3"/>
    <w:rsid w:val="00C1184E"/>
    <w:rsid w:val="00C179BB"/>
    <w:rsid w:val="00C20AA2"/>
    <w:rsid w:val="00C23D8D"/>
    <w:rsid w:val="00C30878"/>
    <w:rsid w:val="00C31FFF"/>
    <w:rsid w:val="00C34401"/>
    <w:rsid w:val="00C4665E"/>
    <w:rsid w:val="00C47128"/>
    <w:rsid w:val="00C474E9"/>
    <w:rsid w:val="00C50C03"/>
    <w:rsid w:val="00C50D8E"/>
    <w:rsid w:val="00C55096"/>
    <w:rsid w:val="00C56219"/>
    <w:rsid w:val="00C563D1"/>
    <w:rsid w:val="00C619D9"/>
    <w:rsid w:val="00C63AA1"/>
    <w:rsid w:val="00C66BAF"/>
    <w:rsid w:val="00C735DC"/>
    <w:rsid w:val="00C8003C"/>
    <w:rsid w:val="00C841F4"/>
    <w:rsid w:val="00C846B4"/>
    <w:rsid w:val="00C90386"/>
    <w:rsid w:val="00C9085C"/>
    <w:rsid w:val="00C9571B"/>
    <w:rsid w:val="00C97F9E"/>
    <w:rsid w:val="00CA2E80"/>
    <w:rsid w:val="00CA75DB"/>
    <w:rsid w:val="00CA7BDF"/>
    <w:rsid w:val="00CC2DB0"/>
    <w:rsid w:val="00CC32D6"/>
    <w:rsid w:val="00CF3CD5"/>
    <w:rsid w:val="00CF5AFB"/>
    <w:rsid w:val="00CF6426"/>
    <w:rsid w:val="00D00B7E"/>
    <w:rsid w:val="00D00C39"/>
    <w:rsid w:val="00D0218F"/>
    <w:rsid w:val="00D03841"/>
    <w:rsid w:val="00D06347"/>
    <w:rsid w:val="00D2048E"/>
    <w:rsid w:val="00D30FA6"/>
    <w:rsid w:val="00D334ED"/>
    <w:rsid w:val="00D340DD"/>
    <w:rsid w:val="00D3504F"/>
    <w:rsid w:val="00D52393"/>
    <w:rsid w:val="00D55EFC"/>
    <w:rsid w:val="00D63078"/>
    <w:rsid w:val="00D647D8"/>
    <w:rsid w:val="00D676F5"/>
    <w:rsid w:val="00D82766"/>
    <w:rsid w:val="00D85FC1"/>
    <w:rsid w:val="00D90BB7"/>
    <w:rsid w:val="00D91C0F"/>
    <w:rsid w:val="00D94057"/>
    <w:rsid w:val="00D94929"/>
    <w:rsid w:val="00D96CF9"/>
    <w:rsid w:val="00DA5454"/>
    <w:rsid w:val="00DA6A14"/>
    <w:rsid w:val="00DB5D21"/>
    <w:rsid w:val="00DC05E8"/>
    <w:rsid w:val="00DC3D3B"/>
    <w:rsid w:val="00DD2D2C"/>
    <w:rsid w:val="00DD6EF8"/>
    <w:rsid w:val="00DD76C2"/>
    <w:rsid w:val="00E007CF"/>
    <w:rsid w:val="00E21613"/>
    <w:rsid w:val="00E264B9"/>
    <w:rsid w:val="00E33990"/>
    <w:rsid w:val="00E47027"/>
    <w:rsid w:val="00E62177"/>
    <w:rsid w:val="00E647F3"/>
    <w:rsid w:val="00E66ADA"/>
    <w:rsid w:val="00E736EE"/>
    <w:rsid w:val="00E81C18"/>
    <w:rsid w:val="00E849BB"/>
    <w:rsid w:val="00E84FA6"/>
    <w:rsid w:val="00E86606"/>
    <w:rsid w:val="00E94A93"/>
    <w:rsid w:val="00E96303"/>
    <w:rsid w:val="00E96EF4"/>
    <w:rsid w:val="00E96FFF"/>
    <w:rsid w:val="00EA06FC"/>
    <w:rsid w:val="00EA0B65"/>
    <w:rsid w:val="00EA1784"/>
    <w:rsid w:val="00EA2E52"/>
    <w:rsid w:val="00EA7E4B"/>
    <w:rsid w:val="00EB2CBA"/>
    <w:rsid w:val="00EB5B94"/>
    <w:rsid w:val="00EC2A12"/>
    <w:rsid w:val="00EC6B41"/>
    <w:rsid w:val="00ED1429"/>
    <w:rsid w:val="00ED1EA3"/>
    <w:rsid w:val="00EE10CB"/>
    <w:rsid w:val="00EF1A4A"/>
    <w:rsid w:val="00F021A0"/>
    <w:rsid w:val="00F163CC"/>
    <w:rsid w:val="00F17229"/>
    <w:rsid w:val="00F247DC"/>
    <w:rsid w:val="00F31C24"/>
    <w:rsid w:val="00F32065"/>
    <w:rsid w:val="00F341E7"/>
    <w:rsid w:val="00F43613"/>
    <w:rsid w:val="00F5133D"/>
    <w:rsid w:val="00F5188C"/>
    <w:rsid w:val="00F52E23"/>
    <w:rsid w:val="00F52F50"/>
    <w:rsid w:val="00F53266"/>
    <w:rsid w:val="00F60EC2"/>
    <w:rsid w:val="00F628B7"/>
    <w:rsid w:val="00F669AB"/>
    <w:rsid w:val="00F70FE4"/>
    <w:rsid w:val="00F72BA5"/>
    <w:rsid w:val="00F739BC"/>
    <w:rsid w:val="00F77132"/>
    <w:rsid w:val="00F86196"/>
    <w:rsid w:val="00F94809"/>
    <w:rsid w:val="00F95CCE"/>
    <w:rsid w:val="00FA011A"/>
    <w:rsid w:val="00FA0695"/>
    <w:rsid w:val="00FB073E"/>
    <w:rsid w:val="00FB1A9B"/>
    <w:rsid w:val="00FB4B04"/>
    <w:rsid w:val="00FB5E02"/>
    <w:rsid w:val="00FC2358"/>
    <w:rsid w:val="00FC4DF1"/>
    <w:rsid w:val="00FD19B9"/>
    <w:rsid w:val="00FD47CD"/>
    <w:rsid w:val="00FD4D3B"/>
    <w:rsid w:val="00FD56ED"/>
    <w:rsid w:val="00FD6A56"/>
    <w:rsid w:val="00FD7C3B"/>
    <w:rsid w:val="00FF7D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0937E"/>
  <w15:docId w15:val="{E36EC542-E7DB-47AB-973B-7EE863F86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0695"/>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uiPriority w:val="9"/>
    <w:qFormat/>
    <w:rsid w:val="00FA069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qFormat/>
    <w:rsid w:val="00FA0695"/>
    <w:pPr>
      <w:keepNext/>
      <w:jc w:val="center"/>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FA0695"/>
    <w:rPr>
      <w:rFonts w:ascii="Times New Roman" w:eastAsia="Times New Roman" w:hAnsi="Times New Roman" w:cs="Times New Roman"/>
      <w:b/>
      <w:bCs/>
      <w:sz w:val="28"/>
      <w:szCs w:val="24"/>
      <w:lang w:eastAsia="ru-RU"/>
    </w:rPr>
  </w:style>
  <w:style w:type="character" w:styleId="a3">
    <w:name w:val="Hyperlink"/>
    <w:rsid w:val="00FA0695"/>
    <w:rPr>
      <w:color w:val="0000FF"/>
      <w:u w:val="single"/>
    </w:rPr>
  </w:style>
  <w:style w:type="paragraph" w:styleId="a4">
    <w:name w:val="Body Text"/>
    <w:basedOn w:val="a"/>
    <w:link w:val="a5"/>
    <w:rsid w:val="00FA0695"/>
    <w:pPr>
      <w:jc w:val="center"/>
    </w:pPr>
    <w:rPr>
      <w:b/>
      <w:bCs/>
      <w:sz w:val="22"/>
      <w:lang w:val="x-none" w:eastAsia="x-none"/>
    </w:rPr>
  </w:style>
  <w:style w:type="character" w:customStyle="1" w:styleId="a5">
    <w:name w:val="Основной текст Знак"/>
    <w:basedOn w:val="a0"/>
    <w:link w:val="a4"/>
    <w:rsid w:val="00FA0695"/>
    <w:rPr>
      <w:rFonts w:ascii="Times New Roman" w:eastAsia="Times New Roman" w:hAnsi="Times New Roman" w:cs="Times New Roman"/>
      <w:b/>
      <w:bCs/>
      <w:szCs w:val="24"/>
      <w:lang w:val="x-none" w:eastAsia="x-none"/>
    </w:rPr>
  </w:style>
  <w:style w:type="paragraph" w:styleId="31">
    <w:name w:val="Body Text 3"/>
    <w:basedOn w:val="a"/>
    <w:link w:val="32"/>
    <w:rsid w:val="00FA0695"/>
    <w:pPr>
      <w:jc w:val="both"/>
    </w:pPr>
  </w:style>
  <w:style w:type="character" w:customStyle="1" w:styleId="32">
    <w:name w:val="Основной текст 3 Знак"/>
    <w:basedOn w:val="a0"/>
    <w:link w:val="31"/>
    <w:rsid w:val="00FA0695"/>
    <w:rPr>
      <w:rFonts w:ascii="Times New Roman" w:eastAsia="Times New Roman" w:hAnsi="Times New Roman" w:cs="Times New Roman"/>
      <w:sz w:val="28"/>
      <w:szCs w:val="24"/>
      <w:lang w:eastAsia="ru-RU"/>
    </w:rPr>
  </w:style>
  <w:style w:type="paragraph" w:styleId="2">
    <w:name w:val="Body Text Indent 2"/>
    <w:basedOn w:val="a"/>
    <w:link w:val="20"/>
    <w:rsid w:val="00FA0695"/>
    <w:pPr>
      <w:spacing w:after="120" w:line="480" w:lineRule="auto"/>
      <w:ind w:left="283"/>
    </w:pPr>
  </w:style>
  <w:style w:type="character" w:customStyle="1" w:styleId="20">
    <w:name w:val="Основной текст с отступом 2 Знак"/>
    <w:basedOn w:val="a0"/>
    <w:link w:val="2"/>
    <w:rsid w:val="00FA0695"/>
    <w:rPr>
      <w:rFonts w:ascii="Times New Roman" w:eastAsia="Times New Roman" w:hAnsi="Times New Roman" w:cs="Times New Roman"/>
      <w:sz w:val="28"/>
      <w:szCs w:val="24"/>
      <w:lang w:eastAsia="ru-RU"/>
    </w:rPr>
  </w:style>
  <w:style w:type="character" w:styleId="a6">
    <w:name w:val="page number"/>
    <w:basedOn w:val="a0"/>
    <w:rsid w:val="00FA0695"/>
  </w:style>
  <w:style w:type="paragraph" w:styleId="a7">
    <w:name w:val="footer"/>
    <w:basedOn w:val="a"/>
    <w:link w:val="a8"/>
    <w:uiPriority w:val="99"/>
    <w:rsid w:val="00FA0695"/>
    <w:pPr>
      <w:tabs>
        <w:tab w:val="center" w:pos="4677"/>
        <w:tab w:val="right" w:pos="9355"/>
      </w:tabs>
    </w:pPr>
  </w:style>
  <w:style w:type="character" w:customStyle="1" w:styleId="a8">
    <w:name w:val="Нижний колонтитул Знак"/>
    <w:basedOn w:val="a0"/>
    <w:link w:val="a7"/>
    <w:uiPriority w:val="99"/>
    <w:rsid w:val="00FA0695"/>
    <w:rPr>
      <w:rFonts w:ascii="Times New Roman" w:eastAsia="Times New Roman" w:hAnsi="Times New Roman" w:cs="Times New Roman"/>
      <w:sz w:val="28"/>
      <w:szCs w:val="24"/>
      <w:lang w:eastAsia="ru-RU"/>
    </w:rPr>
  </w:style>
  <w:style w:type="paragraph" w:customStyle="1" w:styleId="parametervalue">
    <w:name w:val="parametervalue"/>
    <w:basedOn w:val="a"/>
    <w:rsid w:val="00FA0695"/>
    <w:pPr>
      <w:spacing w:before="100" w:beforeAutospacing="1" w:after="100" w:afterAutospacing="1"/>
    </w:pPr>
    <w:rPr>
      <w:rFonts w:eastAsia="Calibri"/>
      <w:sz w:val="24"/>
    </w:rPr>
  </w:style>
  <w:style w:type="paragraph" w:styleId="a9">
    <w:name w:val="header"/>
    <w:basedOn w:val="a"/>
    <w:link w:val="aa"/>
    <w:uiPriority w:val="99"/>
    <w:rsid w:val="00FA0695"/>
    <w:pPr>
      <w:tabs>
        <w:tab w:val="center" w:pos="4677"/>
        <w:tab w:val="right" w:pos="9355"/>
      </w:tabs>
    </w:pPr>
  </w:style>
  <w:style w:type="character" w:customStyle="1" w:styleId="aa">
    <w:name w:val="Верхний колонтитул Знак"/>
    <w:basedOn w:val="a0"/>
    <w:link w:val="a9"/>
    <w:uiPriority w:val="99"/>
    <w:rsid w:val="00FA0695"/>
    <w:rPr>
      <w:rFonts w:ascii="Times New Roman" w:eastAsia="Times New Roman" w:hAnsi="Times New Roman" w:cs="Times New Roman"/>
      <w:sz w:val="28"/>
      <w:szCs w:val="24"/>
      <w:lang w:eastAsia="ru-RU"/>
    </w:rPr>
  </w:style>
  <w:style w:type="character" w:customStyle="1" w:styleId="cardmaininfocontent">
    <w:name w:val="cardmaininfo__content"/>
    <w:basedOn w:val="a0"/>
    <w:rsid w:val="00FA0695"/>
  </w:style>
  <w:style w:type="character" w:customStyle="1" w:styleId="10">
    <w:name w:val="Заголовок 1 Знак"/>
    <w:basedOn w:val="a0"/>
    <w:link w:val="1"/>
    <w:uiPriority w:val="9"/>
    <w:rsid w:val="00FA0695"/>
    <w:rPr>
      <w:rFonts w:asciiTheme="majorHAnsi" w:eastAsiaTheme="majorEastAsia" w:hAnsiTheme="majorHAnsi" w:cstheme="majorBidi"/>
      <w:color w:val="2E74B5" w:themeColor="accent1" w:themeShade="BF"/>
      <w:sz w:val="32"/>
      <w:szCs w:val="32"/>
      <w:lang w:eastAsia="ru-RU"/>
    </w:rPr>
  </w:style>
  <w:style w:type="paragraph" w:styleId="ab">
    <w:name w:val="Balloon Text"/>
    <w:basedOn w:val="a"/>
    <w:link w:val="ac"/>
    <w:uiPriority w:val="99"/>
    <w:semiHidden/>
    <w:unhideWhenUsed/>
    <w:rsid w:val="006D3287"/>
    <w:rPr>
      <w:rFonts w:ascii="Segoe UI" w:hAnsi="Segoe UI" w:cs="Segoe UI"/>
      <w:sz w:val="18"/>
      <w:szCs w:val="18"/>
    </w:rPr>
  </w:style>
  <w:style w:type="character" w:customStyle="1" w:styleId="ac">
    <w:name w:val="Текст выноски Знак"/>
    <w:basedOn w:val="a0"/>
    <w:link w:val="ab"/>
    <w:uiPriority w:val="99"/>
    <w:semiHidden/>
    <w:rsid w:val="006D3287"/>
    <w:rPr>
      <w:rFonts w:ascii="Segoe UI" w:eastAsia="Times New Roman" w:hAnsi="Segoe UI" w:cs="Segoe UI"/>
      <w:sz w:val="18"/>
      <w:szCs w:val="18"/>
      <w:lang w:eastAsia="ru-RU"/>
    </w:rPr>
  </w:style>
  <w:style w:type="character" w:customStyle="1" w:styleId="cardmaininfocontent2">
    <w:name w:val="cardmaininfo__content2"/>
    <w:rsid w:val="00D90BB7"/>
    <w:rPr>
      <w:vanish w:val="0"/>
      <w:webHidden w:val="0"/>
      <w:specVanish w:val="0"/>
    </w:rPr>
  </w:style>
  <w:style w:type="character" w:customStyle="1" w:styleId="cardmaininfopurchaselink2">
    <w:name w:val="cardmaininfo__purchaselink2"/>
    <w:rsid w:val="00D90BB7"/>
    <w:rPr>
      <w:color w:val="0065DD"/>
    </w:rPr>
  </w:style>
  <w:style w:type="character" w:customStyle="1" w:styleId="sectioninfo2">
    <w:name w:val="section__info2"/>
    <w:basedOn w:val="a0"/>
    <w:rsid w:val="002463B4"/>
    <w:rPr>
      <w:vanish w:val="0"/>
      <w:webHidden w:val="0"/>
      <w:sz w:val="24"/>
      <w:szCs w:val="24"/>
      <w:specVanish w:val="0"/>
    </w:rPr>
  </w:style>
  <w:style w:type="paragraph" w:customStyle="1" w:styleId="21">
    <w:name w:val="Основной текст 21"/>
    <w:basedOn w:val="a"/>
    <w:rsid w:val="003A439C"/>
    <w:pPr>
      <w:suppressAutoHyphens/>
      <w:jc w:val="center"/>
    </w:pPr>
    <w:rPr>
      <w:b/>
      <w:sz w:val="32"/>
      <w:lang w:eastAsia="ar-SA"/>
    </w:rPr>
  </w:style>
  <w:style w:type="paragraph" w:styleId="22">
    <w:name w:val="Body Text 2"/>
    <w:basedOn w:val="a"/>
    <w:link w:val="23"/>
    <w:uiPriority w:val="99"/>
    <w:semiHidden/>
    <w:unhideWhenUsed/>
    <w:rsid w:val="00797B29"/>
    <w:pPr>
      <w:spacing w:after="120" w:line="480" w:lineRule="auto"/>
    </w:pPr>
  </w:style>
  <w:style w:type="character" w:customStyle="1" w:styleId="23">
    <w:name w:val="Основной текст 2 Знак"/>
    <w:basedOn w:val="a0"/>
    <w:link w:val="22"/>
    <w:uiPriority w:val="99"/>
    <w:semiHidden/>
    <w:rsid w:val="00797B29"/>
    <w:rPr>
      <w:rFonts w:ascii="Times New Roman" w:eastAsia="Times New Roman" w:hAnsi="Times New Roman" w:cs="Times New Roman"/>
      <w:sz w:val="28"/>
      <w:szCs w:val="24"/>
      <w:lang w:eastAsia="ru-RU"/>
    </w:rPr>
  </w:style>
  <w:style w:type="paragraph" w:styleId="ad">
    <w:name w:val="No Spacing"/>
    <w:link w:val="ae"/>
    <w:uiPriority w:val="1"/>
    <w:qFormat/>
    <w:rsid w:val="008F0115"/>
    <w:pPr>
      <w:suppressAutoHyphens/>
      <w:spacing w:after="0" w:line="240" w:lineRule="auto"/>
    </w:pPr>
    <w:rPr>
      <w:rFonts w:ascii="Calibri" w:eastAsia="Calibri" w:hAnsi="Calibri" w:cs="Calibri"/>
      <w:color w:val="00000A"/>
      <w:lang w:eastAsia="zh-CN"/>
    </w:rPr>
  </w:style>
  <w:style w:type="character" w:customStyle="1" w:styleId="ae">
    <w:name w:val="Без интервала Знак"/>
    <w:link w:val="ad"/>
    <w:uiPriority w:val="1"/>
    <w:qFormat/>
    <w:locked/>
    <w:rsid w:val="008F0115"/>
    <w:rPr>
      <w:rFonts w:ascii="Calibri" w:eastAsia="Calibri" w:hAnsi="Calibri" w:cs="Calibri"/>
      <w:color w:val="00000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232905">
      <w:bodyDiv w:val="1"/>
      <w:marLeft w:val="0"/>
      <w:marRight w:val="0"/>
      <w:marTop w:val="0"/>
      <w:marBottom w:val="0"/>
      <w:divBdr>
        <w:top w:val="none" w:sz="0" w:space="0" w:color="auto"/>
        <w:left w:val="none" w:sz="0" w:space="0" w:color="auto"/>
        <w:bottom w:val="none" w:sz="0" w:space="0" w:color="auto"/>
        <w:right w:val="none" w:sz="0" w:space="0" w:color="auto"/>
      </w:divBdr>
    </w:div>
    <w:div w:id="480080094">
      <w:bodyDiv w:val="1"/>
      <w:marLeft w:val="0"/>
      <w:marRight w:val="0"/>
      <w:marTop w:val="0"/>
      <w:marBottom w:val="0"/>
      <w:divBdr>
        <w:top w:val="none" w:sz="0" w:space="0" w:color="auto"/>
        <w:left w:val="none" w:sz="0" w:space="0" w:color="auto"/>
        <w:bottom w:val="none" w:sz="0" w:space="0" w:color="auto"/>
        <w:right w:val="none" w:sz="0" w:space="0" w:color="auto"/>
      </w:divBdr>
    </w:div>
    <w:div w:id="735738417">
      <w:bodyDiv w:val="1"/>
      <w:marLeft w:val="0"/>
      <w:marRight w:val="0"/>
      <w:marTop w:val="0"/>
      <w:marBottom w:val="0"/>
      <w:divBdr>
        <w:top w:val="none" w:sz="0" w:space="0" w:color="auto"/>
        <w:left w:val="none" w:sz="0" w:space="0" w:color="auto"/>
        <w:bottom w:val="none" w:sz="0" w:space="0" w:color="auto"/>
        <w:right w:val="none" w:sz="0" w:space="0" w:color="auto"/>
      </w:divBdr>
    </w:div>
    <w:div w:id="1038626498">
      <w:bodyDiv w:val="1"/>
      <w:marLeft w:val="0"/>
      <w:marRight w:val="0"/>
      <w:marTop w:val="0"/>
      <w:marBottom w:val="0"/>
      <w:divBdr>
        <w:top w:val="none" w:sz="0" w:space="0" w:color="auto"/>
        <w:left w:val="none" w:sz="0" w:space="0" w:color="auto"/>
        <w:bottom w:val="none" w:sz="0" w:space="0" w:color="auto"/>
        <w:right w:val="none" w:sz="0" w:space="0" w:color="auto"/>
      </w:divBdr>
    </w:div>
    <w:div w:id="1258978835">
      <w:bodyDiv w:val="1"/>
      <w:marLeft w:val="0"/>
      <w:marRight w:val="0"/>
      <w:marTop w:val="0"/>
      <w:marBottom w:val="0"/>
      <w:divBdr>
        <w:top w:val="none" w:sz="0" w:space="0" w:color="auto"/>
        <w:left w:val="none" w:sz="0" w:space="0" w:color="auto"/>
        <w:bottom w:val="none" w:sz="0" w:space="0" w:color="auto"/>
        <w:right w:val="none" w:sz="0" w:space="0" w:color="auto"/>
      </w:divBdr>
    </w:div>
    <w:div w:id="209180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o60@fas.go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902E5A-05C9-43BB-85F8-FDD15C874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519</TotalTime>
  <Pages>8</Pages>
  <Words>3024</Words>
  <Characters>17239</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24</cp:revision>
  <cp:lastPrinted>2023-02-01T15:23:00Z</cp:lastPrinted>
  <dcterms:created xsi:type="dcterms:W3CDTF">2023-01-13T07:37:00Z</dcterms:created>
  <dcterms:modified xsi:type="dcterms:W3CDTF">2024-12-10T09:35:00Z</dcterms:modified>
</cp:coreProperties>
</file>